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01D" w:rsidRDefault="000D001D" w:rsidP="0039613B">
      <w:pPr>
        <w:rPr>
          <w:rFonts w:ascii="Arial" w:eastAsia="Times New Roman" w:hAnsi="Arial" w:cs="Arial"/>
          <w:sz w:val="24"/>
          <w:szCs w:val="24"/>
          <w:lang w:eastAsia="pt-BR"/>
        </w:rPr>
      </w:pPr>
      <w:bookmarkStart w:id="0" w:name="_GoBack"/>
      <w:bookmarkEnd w:id="0"/>
    </w:p>
    <w:p w:rsidR="00B26053" w:rsidRDefault="00B26053" w:rsidP="0039613B">
      <w:pPr>
        <w:rPr>
          <w:rFonts w:ascii="Arial" w:eastAsia="Times New Roman" w:hAnsi="Arial" w:cs="Arial"/>
          <w:sz w:val="24"/>
          <w:szCs w:val="24"/>
          <w:lang w:eastAsia="pt-BR"/>
        </w:rPr>
      </w:pPr>
    </w:p>
    <w:p w:rsidR="00B26053" w:rsidRDefault="00B26053" w:rsidP="0039613B">
      <w:pPr>
        <w:rPr>
          <w:rFonts w:ascii="Arial" w:eastAsia="Times New Roman" w:hAnsi="Arial" w:cs="Arial"/>
          <w:sz w:val="24"/>
          <w:szCs w:val="24"/>
          <w:lang w:eastAsia="pt-BR"/>
        </w:rPr>
      </w:pPr>
    </w:p>
    <w:p w:rsidR="00B26053" w:rsidRDefault="00B26053" w:rsidP="0039613B">
      <w:pPr>
        <w:rPr>
          <w:rFonts w:ascii="Arial" w:eastAsia="Times New Roman" w:hAnsi="Arial" w:cs="Arial"/>
          <w:sz w:val="24"/>
          <w:szCs w:val="24"/>
          <w:lang w:eastAsia="pt-BR"/>
        </w:rPr>
      </w:pPr>
    </w:p>
    <w:p w:rsidR="000D001D" w:rsidRPr="00DB2559" w:rsidRDefault="00B26053" w:rsidP="00B26053">
      <w:pPr>
        <w:jc w:val="center"/>
        <w:rPr>
          <w:rFonts w:ascii="Arial" w:eastAsia="Times New Roman" w:hAnsi="Arial" w:cs="Arial"/>
          <w:szCs w:val="24"/>
          <w:lang w:eastAsia="pt-BR"/>
        </w:rPr>
        <w:sectPr w:rsidR="000D001D" w:rsidRPr="00DB2559" w:rsidSect="005F3CDC">
          <w:headerReference w:type="default" r:id="rId8"/>
          <w:pgSz w:w="16838" w:h="11906" w:orient="landscape"/>
          <w:pgMar w:top="720" w:right="720" w:bottom="720" w:left="720" w:header="567" w:footer="567" w:gutter="0"/>
          <w:cols w:space="708"/>
          <w:docGrid w:linePitch="360"/>
        </w:sectPr>
      </w:pPr>
      <w:r>
        <w:rPr>
          <w:rFonts w:ascii="Arial" w:hAnsi="Arial" w:cs="Arial"/>
          <w:b/>
          <w:sz w:val="112"/>
          <w:szCs w:val="112"/>
        </w:rPr>
        <w:t xml:space="preserve">CBC Ciências </w:t>
      </w:r>
      <w:r>
        <w:rPr>
          <w:rFonts w:ascii="Arial" w:hAnsi="Arial" w:cs="Arial"/>
          <w:b/>
          <w:sz w:val="112"/>
          <w:szCs w:val="112"/>
        </w:rPr>
        <w:br/>
      </w:r>
      <w:r>
        <w:rPr>
          <w:rFonts w:ascii="Comic Sans MS" w:hAnsi="Comic Sans MS" w:cs="Arial"/>
          <w:b/>
          <w:sz w:val="112"/>
          <w:szCs w:val="112"/>
        </w:rPr>
        <w:br/>
      </w:r>
      <w:r>
        <w:rPr>
          <w:rFonts w:ascii="Arial" w:hAnsi="Arial" w:cs="Arial"/>
          <w:b/>
          <w:sz w:val="96"/>
          <w:szCs w:val="96"/>
        </w:rPr>
        <w:t>Versão Preliminar</w:t>
      </w:r>
    </w:p>
    <w:p w:rsidR="00B26053" w:rsidRDefault="00B26053" w:rsidP="00DB2559">
      <w:pPr>
        <w:jc w:val="center"/>
        <w:rPr>
          <w:rFonts w:ascii="Arial" w:eastAsia="Times New Roman" w:hAnsi="Arial" w:cs="Arial"/>
          <w:b/>
          <w:sz w:val="28"/>
          <w:szCs w:val="24"/>
          <w:lang w:eastAsia="pt-BR"/>
        </w:rPr>
      </w:pPr>
    </w:p>
    <w:p w:rsidR="00B26053" w:rsidRDefault="00B26053" w:rsidP="00DB2559">
      <w:pPr>
        <w:jc w:val="center"/>
        <w:rPr>
          <w:rFonts w:ascii="Arial" w:eastAsia="Times New Roman" w:hAnsi="Arial" w:cs="Arial"/>
          <w:b/>
          <w:sz w:val="28"/>
          <w:szCs w:val="24"/>
          <w:lang w:eastAsia="pt-BR"/>
        </w:rPr>
      </w:pPr>
    </w:p>
    <w:p w:rsidR="00B26053" w:rsidRDefault="00B26053" w:rsidP="00DB2559">
      <w:pPr>
        <w:jc w:val="center"/>
        <w:rPr>
          <w:rFonts w:ascii="Arial" w:eastAsia="Times New Roman" w:hAnsi="Arial" w:cs="Arial"/>
          <w:b/>
          <w:sz w:val="28"/>
          <w:szCs w:val="24"/>
          <w:lang w:eastAsia="pt-BR"/>
        </w:rPr>
      </w:pPr>
    </w:p>
    <w:p w:rsidR="00B26053" w:rsidRDefault="00B26053" w:rsidP="00DB2559">
      <w:pPr>
        <w:jc w:val="center"/>
        <w:rPr>
          <w:rFonts w:ascii="Arial" w:eastAsia="Times New Roman" w:hAnsi="Arial" w:cs="Arial"/>
          <w:b/>
          <w:sz w:val="28"/>
          <w:szCs w:val="24"/>
          <w:lang w:eastAsia="pt-BR"/>
        </w:rPr>
      </w:pPr>
    </w:p>
    <w:p w:rsidR="00B26053" w:rsidRDefault="00B26053" w:rsidP="00DB2559">
      <w:pPr>
        <w:jc w:val="center"/>
        <w:rPr>
          <w:rFonts w:ascii="Arial" w:eastAsia="Times New Roman" w:hAnsi="Arial" w:cs="Arial"/>
          <w:b/>
          <w:sz w:val="28"/>
          <w:szCs w:val="24"/>
          <w:lang w:eastAsia="pt-BR"/>
        </w:rPr>
      </w:pPr>
    </w:p>
    <w:p w:rsidR="00DB2559" w:rsidRDefault="000D001D" w:rsidP="00DB2559">
      <w:pPr>
        <w:jc w:val="center"/>
        <w:rPr>
          <w:rFonts w:ascii="Arial" w:eastAsia="Times New Roman" w:hAnsi="Arial" w:cs="Arial"/>
          <w:b/>
          <w:sz w:val="28"/>
          <w:szCs w:val="24"/>
          <w:lang w:eastAsia="pt-BR"/>
        </w:rPr>
      </w:pPr>
      <w:r w:rsidRPr="00DB2559">
        <w:rPr>
          <w:rFonts w:ascii="Arial" w:eastAsia="Times New Roman" w:hAnsi="Arial" w:cs="Arial"/>
          <w:b/>
          <w:sz w:val="28"/>
          <w:szCs w:val="24"/>
          <w:lang w:eastAsia="pt-BR"/>
        </w:rPr>
        <w:lastRenderedPageBreak/>
        <w:t>ORIENTAÇÕES INICIAIS</w:t>
      </w:r>
    </w:p>
    <w:p w:rsidR="00BD2F5A" w:rsidRDefault="00BD2F5A" w:rsidP="00BD2F5A">
      <w:pPr>
        <w:rPr>
          <w:rFonts w:ascii="Arial" w:eastAsia="Times New Roman" w:hAnsi="Arial" w:cs="Arial"/>
          <w:sz w:val="24"/>
          <w:szCs w:val="24"/>
          <w:lang w:eastAsia="pt-BR"/>
        </w:rPr>
      </w:pPr>
    </w:p>
    <w:p w:rsidR="00BD2F5A" w:rsidRPr="00FB191B" w:rsidRDefault="000D001D" w:rsidP="00BD2F5A">
      <w:pPr>
        <w:rPr>
          <w:rFonts w:ascii="Arial" w:eastAsia="Times New Roman" w:hAnsi="Arial" w:cs="Arial"/>
          <w:sz w:val="24"/>
          <w:szCs w:val="24"/>
          <w:lang w:eastAsia="pt-BR"/>
        </w:rPr>
      </w:pPr>
      <w:r w:rsidRPr="00FB191B">
        <w:rPr>
          <w:rFonts w:ascii="Arial" w:eastAsia="Times New Roman" w:hAnsi="Arial" w:cs="Arial"/>
          <w:sz w:val="24"/>
          <w:szCs w:val="24"/>
          <w:lang w:eastAsia="pt-BR"/>
        </w:rPr>
        <w:t>Caro Professor e Analista,</w:t>
      </w:r>
    </w:p>
    <w:p w:rsidR="00BD2F5A" w:rsidRPr="00FB191B" w:rsidRDefault="00BD2F5A" w:rsidP="00BD2F5A">
      <w:pPr>
        <w:jc w:val="both"/>
        <w:rPr>
          <w:rFonts w:ascii="Arial" w:eastAsia="Times New Roman" w:hAnsi="Arial" w:cs="Arial"/>
          <w:sz w:val="24"/>
          <w:szCs w:val="24"/>
          <w:lang w:eastAsia="pt-BR"/>
        </w:rPr>
      </w:pPr>
    </w:p>
    <w:p w:rsidR="00BD2F5A" w:rsidRPr="00FB191B" w:rsidRDefault="00BD2F5A"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 xml:space="preserve">A presente revisão do CBC não pretende alterar sua concepção ou estrutura. A nossa matriz curricular continua sendo os Conteúdos Básicos Comuns, elaborados no início dos anos 2000, a partir do esforço coletivo de inúmeros colegas professores (em especial, aqueles das Escolas Referência e que participaram de perto da construção da atual proposta), analistas, técnicos da SEE/MG e SRE, especialistas e acadêmicos. </w:t>
      </w:r>
    </w:p>
    <w:p w:rsidR="00BD2F5A" w:rsidRPr="00FB191B" w:rsidRDefault="00BD2F5A"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Como professores que somos, sabemos que o tempo traz mudanças e uma proposta curricular, documento vivo, deve se adequar, renovar-se, mesmo que guardando o essenci</w:t>
      </w:r>
      <w:r w:rsidR="00FA5B3A">
        <w:rPr>
          <w:rFonts w:ascii="Arial" w:eastAsia="Times New Roman" w:hAnsi="Arial" w:cs="Arial"/>
          <w:sz w:val="24"/>
          <w:szCs w:val="24"/>
          <w:lang w:eastAsia="pt-BR"/>
        </w:rPr>
        <w:t>al de sua proposta e objetivo. É</w:t>
      </w:r>
      <w:r w:rsidRPr="00FB191B">
        <w:rPr>
          <w:rFonts w:ascii="Arial" w:eastAsia="Times New Roman" w:hAnsi="Arial" w:cs="Arial"/>
          <w:sz w:val="24"/>
          <w:szCs w:val="24"/>
          <w:lang w:eastAsia="pt-BR"/>
        </w:rPr>
        <w:t xml:space="preserve"> a ideia de rupturas e permanências tão cara a nós</w:t>
      </w:r>
      <w:r w:rsidR="00E372B7">
        <w:rPr>
          <w:rFonts w:ascii="Arial" w:eastAsia="Times New Roman" w:hAnsi="Arial" w:cs="Arial"/>
          <w:sz w:val="24"/>
          <w:szCs w:val="24"/>
          <w:lang w:eastAsia="pt-BR"/>
        </w:rPr>
        <w:t>,</w:t>
      </w:r>
      <w:r w:rsidRPr="00FB191B">
        <w:rPr>
          <w:rFonts w:ascii="Arial" w:eastAsia="Times New Roman" w:hAnsi="Arial" w:cs="Arial"/>
          <w:sz w:val="24"/>
          <w:szCs w:val="24"/>
          <w:lang w:eastAsia="pt-BR"/>
        </w:rPr>
        <w:t xml:space="preserve"> professores de Ciências. A presente proposta, que se con</w:t>
      </w:r>
      <w:r w:rsidR="00FA5B3A">
        <w:rPr>
          <w:rFonts w:ascii="Arial" w:eastAsia="Times New Roman" w:hAnsi="Arial" w:cs="Arial"/>
          <w:sz w:val="24"/>
          <w:szCs w:val="24"/>
          <w:lang w:eastAsia="pt-BR"/>
        </w:rPr>
        <w:t>figura como um documento aberto</w:t>
      </w:r>
      <w:r w:rsidRPr="00FB191B">
        <w:rPr>
          <w:rFonts w:ascii="Arial" w:eastAsia="Times New Roman" w:hAnsi="Arial" w:cs="Arial"/>
          <w:sz w:val="24"/>
          <w:szCs w:val="24"/>
          <w:lang w:eastAsia="pt-BR"/>
        </w:rPr>
        <w:t xml:space="preserve"> para ser discutido e modificado ao longo dos debates nas SRE</w:t>
      </w:r>
      <w:r w:rsidR="00C96385">
        <w:rPr>
          <w:rFonts w:ascii="Arial" w:eastAsia="Times New Roman" w:hAnsi="Arial" w:cs="Arial"/>
          <w:sz w:val="24"/>
          <w:szCs w:val="24"/>
          <w:lang w:eastAsia="pt-BR"/>
        </w:rPr>
        <w:t>,</w:t>
      </w:r>
      <w:r w:rsidRPr="00FB191B">
        <w:rPr>
          <w:rFonts w:ascii="Arial" w:eastAsia="Times New Roman" w:hAnsi="Arial" w:cs="Arial"/>
          <w:sz w:val="24"/>
          <w:szCs w:val="24"/>
          <w:lang w:eastAsia="pt-BR"/>
        </w:rPr>
        <w:t xml:space="preserve"> é fruto das ideias que temos ouvido em i</w:t>
      </w:r>
      <w:r w:rsidR="00C96385">
        <w:rPr>
          <w:rFonts w:ascii="Arial" w:eastAsia="Times New Roman" w:hAnsi="Arial" w:cs="Arial"/>
          <w:sz w:val="24"/>
          <w:szCs w:val="24"/>
          <w:lang w:eastAsia="pt-BR"/>
        </w:rPr>
        <w:t>númeras visitas às escolas e d</w:t>
      </w:r>
      <w:r w:rsidRPr="00FB191B">
        <w:rPr>
          <w:rFonts w:ascii="Arial" w:eastAsia="Times New Roman" w:hAnsi="Arial" w:cs="Arial"/>
          <w:sz w:val="24"/>
          <w:szCs w:val="24"/>
          <w:lang w:eastAsia="pt-BR"/>
        </w:rPr>
        <w:t>as capacitações que temos realizado e que nos permitiram o contato com colegas por esse i</w:t>
      </w:r>
      <w:r w:rsidR="00C96385">
        <w:rPr>
          <w:rFonts w:ascii="Arial" w:eastAsia="Times New Roman" w:hAnsi="Arial" w:cs="Arial"/>
          <w:sz w:val="24"/>
          <w:szCs w:val="24"/>
          <w:lang w:eastAsia="pt-BR"/>
        </w:rPr>
        <w:t>menso e diverso E</w:t>
      </w:r>
      <w:r w:rsidRPr="00FB191B">
        <w:rPr>
          <w:rFonts w:ascii="Arial" w:eastAsia="Times New Roman" w:hAnsi="Arial" w:cs="Arial"/>
          <w:sz w:val="24"/>
          <w:szCs w:val="24"/>
          <w:lang w:eastAsia="pt-BR"/>
        </w:rPr>
        <w:t>stado.</w:t>
      </w:r>
    </w:p>
    <w:p w:rsidR="00BD2F5A" w:rsidRPr="00FB191B" w:rsidRDefault="00BD2F5A"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Optamos por não suprir nenhuma habilida</w:t>
      </w:r>
      <w:r w:rsidR="00FA5B3A">
        <w:rPr>
          <w:rFonts w:ascii="Arial" w:eastAsia="Times New Roman" w:hAnsi="Arial" w:cs="Arial"/>
          <w:sz w:val="24"/>
          <w:szCs w:val="24"/>
          <w:lang w:eastAsia="pt-BR"/>
        </w:rPr>
        <w:t>de do CBC original. Incluímos o</w:t>
      </w:r>
      <w:r w:rsidRPr="00FB191B">
        <w:rPr>
          <w:rFonts w:ascii="Arial" w:eastAsia="Times New Roman" w:hAnsi="Arial" w:cs="Arial"/>
          <w:sz w:val="24"/>
          <w:szCs w:val="24"/>
          <w:lang w:eastAsia="pt-BR"/>
        </w:rPr>
        <w:t xml:space="preserve"> Eixo Temático</w:t>
      </w:r>
      <w:r w:rsidR="00FA5B3A" w:rsidRPr="00FB191B">
        <w:rPr>
          <w:rFonts w:ascii="Arial" w:eastAsia="Times New Roman" w:hAnsi="Arial" w:cs="Arial"/>
          <w:sz w:val="24"/>
          <w:szCs w:val="24"/>
          <w:lang w:eastAsia="pt-BR"/>
        </w:rPr>
        <w:t>Tecnologia e Sociedade</w:t>
      </w:r>
      <w:r w:rsidRPr="00FB191B">
        <w:rPr>
          <w:rFonts w:ascii="Arial" w:eastAsia="Times New Roman" w:hAnsi="Arial" w:cs="Arial"/>
          <w:sz w:val="24"/>
          <w:szCs w:val="24"/>
          <w:lang w:eastAsia="pt-BR"/>
        </w:rPr>
        <w:t>, seus Tópicos e Habilidades</w:t>
      </w:r>
      <w:r w:rsidR="00FA5B3A">
        <w:rPr>
          <w:rFonts w:ascii="Arial" w:eastAsia="Times New Roman" w:hAnsi="Arial" w:cs="Arial"/>
          <w:sz w:val="24"/>
          <w:szCs w:val="24"/>
          <w:lang w:eastAsia="pt-BR"/>
        </w:rPr>
        <w:t>, tendo por referência</w:t>
      </w:r>
      <w:r w:rsidRPr="00FB191B">
        <w:rPr>
          <w:rFonts w:ascii="Arial" w:eastAsia="Times New Roman" w:hAnsi="Arial" w:cs="Arial"/>
          <w:sz w:val="24"/>
          <w:szCs w:val="24"/>
          <w:lang w:eastAsia="pt-BR"/>
        </w:rPr>
        <w:t xml:space="preserve"> os Parâmetros Cu</w:t>
      </w:r>
      <w:r w:rsidR="003E59F9">
        <w:rPr>
          <w:rFonts w:ascii="Arial" w:eastAsia="Times New Roman" w:hAnsi="Arial" w:cs="Arial"/>
          <w:sz w:val="24"/>
          <w:szCs w:val="24"/>
          <w:lang w:eastAsia="pt-BR"/>
        </w:rPr>
        <w:t>rriculares Nacionais, pleiteado</w:t>
      </w:r>
      <w:r w:rsidRPr="00FB191B">
        <w:rPr>
          <w:rFonts w:ascii="Arial" w:eastAsia="Times New Roman" w:hAnsi="Arial" w:cs="Arial"/>
          <w:sz w:val="24"/>
          <w:szCs w:val="24"/>
          <w:lang w:eastAsia="pt-BR"/>
        </w:rPr>
        <w:t xml:space="preserve"> na</w:t>
      </w:r>
      <w:r w:rsidR="00037270">
        <w:rPr>
          <w:rFonts w:ascii="Arial" w:eastAsia="Times New Roman" w:hAnsi="Arial" w:cs="Arial"/>
          <w:sz w:val="24"/>
          <w:szCs w:val="24"/>
          <w:lang w:eastAsia="pt-BR"/>
        </w:rPr>
        <w:t>s avaliações</w:t>
      </w:r>
      <w:r w:rsidR="00FA5B3A">
        <w:rPr>
          <w:rFonts w:ascii="Arial" w:eastAsia="Times New Roman" w:hAnsi="Arial" w:cs="Arial"/>
          <w:sz w:val="24"/>
          <w:szCs w:val="24"/>
          <w:lang w:eastAsia="pt-BR"/>
        </w:rPr>
        <w:t xml:space="preserve"> externas e para atender à</w:t>
      </w:r>
      <w:r w:rsidRPr="00FB191B">
        <w:rPr>
          <w:rFonts w:ascii="Arial" w:eastAsia="Times New Roman" w:hAnsi="Arial" w:cs="Arial"/>
          <w:sz w:val="24"/>
          <w:szCs w:val="24"/>
          <w:lang w:eastAsia="pt-BR"/>
        </w:rPr>
        <w:t>s principais demandas dos professores em exercício. Os conteúdos complementares foram colocados como obrigató</w:t>
      </w:r>
      <w:r w:rsidR="00FA5B3A">
        <w:rPr>
          <w:rFonts w:ascii="Arial" w:eastAsia="Times New Roman" w:hAnsi="Arial" w:cs="Arial"/>
          <w:sz w:val="24"/>
          <w:szCs w:val="24"/>
          <w:lang w:eastAsia="pt-BR"/>
        </w:rPr>
        <w:t>rios por julgá-los importantes à</w:t>
      </w:r>
      <w:r w:rsidR="00E36850">
        <w:rPr>
          <w:rFonts w:ascii="Arial" w:eastAsia="Times New Roman" w:hAnsi="Arial" w:cs="Arial"/>
          <w:sz w:val="24"/>
          <w:szCs w:val="24"/>
          <w:lang w:eastAsia="pt-BR"/>
        </w:rPr>
        <w:t xml:space="preserve"> qualidade de</w:t>
      </w:r>
      <w:r w:rsidRPr="00FB191B">
        <w:rPr>
          <w:rFonts w:ascii="Arial" w:eastAsia="Times New Roman" w:hAnsi="Arial" w:cs="Arial"/>
          <w:sz w:val="24"/>
          <w:szCs w:val="24"/>
          <w:lang w:eastAsia="pt-BR"/>
        </w:rPr>
        <w:t xml:space="preserve"> ensino do aluno </w:t>
      </w:r>
      <w:r w:rsidR="00E36850">
        <w:rPr>
          <w:rFonts w:ascii="Arial" w:eastAsia="Times New Roman" w:hAnsi="Arial" w:cs="Arial"/>
          <w:sz w:val="24"/>
          <w:szCs w:val="24"/>
          <w:lang w:eastAsia="pt-BR"/>
        </w:rPr>
        <w:t>n</w:t>
      </w:r>
      <w:r w:rsidRPr="00FB191B">
        <w:rPr>
          <w:rFonts w:ascii="Arial" w:eastAsia="Times New Roman" w:hAnsi="Arial" w:cs="Arial"/>
          <w:sz w:val="24"/>
          <w:szCs w:val="24"/>
          <w:lang w:eastAsia="pt-BR"/>
        </w:rPr>
        <w:t>a</w:t>
      </w:r>
      <w:r w:rsidR="00E36850">
        <w:rPr>
          <w:rFonts w:ascii="Arial" w:eastAsia="Times New Roman" w:hAnsi="Arial" w:cs="Arial"/>
          <w:sz w:val="24"/>
          <w:szCs w:val="24"/>
          <w:lang w:eastAsia="pt-BR"/>
        </w:rPr>
        <w:t xml:space="preserve"> escola e na perspectiva de </w:t>
      </w:r>
      <w:r w:rsidRPr="00FB191B">
        <w:rPr>
          <w:rFonts w:ascii="Arial" w:eastAsia="Times New Roman" w:hAnsi="Arial" w:cs="Arial"/>
          <w:sz w:val="24"/>
          <w:szCs w:val="24"/>
          <w:lang w:eastAsia="pt-BR"/>
        </w:rPr>
        <w:t>enfrentar o mundo atual como cidadão participativo, reflexivo e autônomo.</w:t>
      </w:r>
    </w:p>
    <w:p w:rsidR="00BD2F5A" w:rsidRPr="00FB191B" w:rsidRDefault="00BD2F5A"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Fo</w:t>
      </w:r>
      <w:r w:rsidR="00026091" w:rsidRPr="00FB191B">
        <w:rPr>
          <w:rFonts w:ascii="Arial" w:eastAsia="Times New Roman" w:hAnsi="Arial" w:cs="Arial"/>
          <w:sz w:val="24"/>
          <w:szCs w:val="24"/>
          <w:lang w:eastAsia="pt-BR"/>
        </w:rPr>
        <w:t xml:space="preserve">ram incluídos os campos </w:t>
      </w:r>
      <w:r w:rsidR="00026091" w:rsidRPr="00FB191B">
        <w:rPr>
          <w:rFonts w:ascii="Arial" w:eastAsia="Times New Roman" w:hAnsi="Arial" w:cs="Arial"/>
          <w:b/>
          <w:sz w:val="24"/>
          <w:szCs w:val="24"/>
          <w:lang w:eastAsia="pt-BR"/>
        </w:rPr>
        <w:t>Orientações Pedagógicas, Conteúdo, C</w:t>
      </w:r>
      <w:r w:rsidRPr="00FB191B">
        <w:rPr>
          <w:rFonts w:ascii="Arial" w:eastAsia="Times New Roman" w:hAnsi="Arial" w:cs="Arial"/>
          <w:b/>
          <w:sz w:val="24"/>
          <w:szCs w:val="24"/>
          <w:lang w:eastAsia="pt-BR"/>
        </w:rPr>
        <w:t>iclos</w:t>
      </w:r>
      <w:r w:rsidR="00026091" w:rsidRPr="00FB191B">
        <w:rPr>
          <w:rFonts w:ascii="Arial" w:eastAsia="Times New Roman" w:hAnsi="Arial" w:cs="Arial"/>
          <w:b/>
          <w:sz w:val="24"/>
          <w:szCs w:val="24"/>
          <w:lang w:eastAsia="pt-BR"/>
        </w:rPr>
        <w:t xml:space="preserve"> e Gradação</w:t>
      </w:r>
      <w:r w:rsidRPr="00FB191B">
        <w:rPr>
          <w:rFonts w:ascii="Arial" w:eastAsia="Times New Roman" w:hAnsi="Arial" w:cs="Arial"/>
          <w:sz w:val="24"/>
          <w:szCs w:val="24"/>
          <w:lang w:eastAsia="pt-BR"/>
        </w:rPr>
        <w:t xml:space="preserve">: tais complementos procuram não alterar a proposta original, apenas ser um instrumento que facilite o trabalho do professor, contribuindo para a aplicação da proposta curricular e, consequentemente, aperfeiçoando o processo de ensino e aprendizagem. </w:t>
      </w:r>
    </w:p>
    <w:p w:rsidR="00BD2F5A" w:rsidRPr="00FB191B" w:rsidRDefault="00883D9E"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 xml:space="preserve">O campo </w:t>
      </w:r>
      <w:r w:rsidRPr="00FB191B">
        <w:rPr>
          <w:rFonts w:ascii="Arial" w:eastAsia="Times New Roman" w:hAnsi="Arial" w:cs="Arial"/>
          <w:b/>
          <w:sz w:val="24"/>
          <w:szCs w:val="24"/>
          <w:lang w:eastAsia="pt-BR"/>
        </w:rPr>
        <w:t>Orientações Pedagógicas</w:t>
      </w:r>
      <w:r w:rsidR="00BD2F5A" w:rsidRPr="00FB191B">
        <w:rPr>
          <w:rFonts w:ascii="Arial" w:eastAsia="Times New Roman" w:hAnsi="Arial" w:cs="Arial"/>
          <w:sz w:val="24"/>
          <w:szCs w:val="24"/>
          <w:lang w:eastAsia="pt-BR"/>
        </w:rPr>
        <w:t xml:space="preserve"> traz sugestões para o professor trabalhar as habilidades referente</w:t>
      </w:r>
      <w:r w:rsidR="00034983">
        <w:rPr>
          <w:rFonts w:ascii="Arial" w:eastAsia="Times New Roman" w:hAnsi="Arial" w:cs="Arial"/>
          <w:sz w:val="24"/>
          <w:szCs w:val="24"/>
          <w:lang w:eastAsia="pt-BR"/>
        </w:rPr>
        <w:t>s a cada tópico. Dentre a</w:t>
      </w:r>
      <w:r w:rsidR="00497516">
        <w:rPr>
          <w:rFonts w:ascii="Arial" w:eastAsia="Times New Roman" w:hAnsi="Arial" w:cs="Arial"/>
          <w:sz w:val="24"/>
          <w:szCs w:val="24"/>
          <w:lang w:eastAsia="pt-BR"/>
        </w:rPr>
        <w:t>s principais f</w:t>
      </w:r>
      <w:r w:rsidR="00BD2F5A" w:rsidRPr="00FB191B">
        <w:rPr>
          <w:rFonts w:ascii="Arial" w:eastAsia="Times New Roman" w:hAnsi="Arial" w:cs="Arial"/>
          <w:sz w:val="24"/>
          <w:szCs w:val="24"/>
          <w:lang w:eastAsia="pt-BR"/>
        </w:rPr>
        <w:t>ontes</w:t>
      </w:r>
      <w:r w:rsidR="00034983">
        <w:rPr>
          <w:rFonts w:ascii="Arial" w:eastAsia="Times New Roman" w:hAnsi="Arial" w:cs="Arial"/>
          <w:sz w:val="24"/>
          <w:szCs w:val="24"/>
          <w:lang w:eastAsia="pt-BR"/>
        </w:rPr>
        <w:t xml:space="preserve">em </w:t>
      </w:r>
      <w:r w:rsidR="00BD2F5A" w:rsidRPr="00FB191B">
        <w:rPr>
          <w:rFonts w:ascii="Arial" w:eastAsia="Times New Roman" w:hAnsi="Arial" w:cs="Arial"/>
          <w:sz w:val="24"/>
          <w:szCs w:val="24"/>
          <w:lang w:eastAsia="pt-BR"/>
        </w:rPr>
        <w:t>que nos baseamos para construir essas orientações</w:t>
      </w:r>
      <w:r w:rsidR="00034983">
        <w:rPr>
          <w:rFonts w:ascii="Arial" w:eastAsia="Times New Roman" w:hAnsi="Arial" w:cs="Arial"/>
          <w:sz w:val="24"/>
          <w:szCs w:val="24"/>
          <w:lang w:eastAsia="pt-BR"/>
        </w:rPr>
        <w:t>, citamos</w:t>
      </w:r>
      <w:r w:rsidR="00BD2F5A" w:rsidRPr="00FB191B">
        <w:rPr>
          <w:rFonts w:ascii="Arial" w:eastAsia="Times New Roman" w:hAnsi="Arial" w:cs="Arial"/>
          <w:sz w:val="24"/>
          <w:szCs w:val="24"/>
          <w:lang w:eastAsia="pt-BR"/>
        </w:rPr>
        <w:t xml:space="preserve"> o CRV – Orientações Pedagógicas (disponível em</w:t>
      </w:r>
      <w:hyperlink r:id="rId9" w:history="1">
        <w:r w:rsidR="00034983" w:rsidRPr="00227F37">
          <w:rPr>
            <w:rStyle w:val="Hyperlink"/>
            <w:rFonts w:ascii="Arial" w:eastAsia="Times New Roman" w:hAnsi="Arial" w:cs="Arial"/>
            <w:sz w:val="24"/>
            <w:szCs w:val="24"/>
            <w:lang w:eastAsia="pt-BR"/>
          </w:rPr>
          <w:t>http://crv.educacao.mg.gov.br</w:t>
        </w:r>
      </w:hyperlink>
      <w:r w:rsidR="00034983">
        <w:rPr>
          <w:rFonts w:ascii="Arial" w:eastAsia="Times New Roman" w:hAnsi="Arial" w:cs="Arial"/>
          <w:sz w:val="24"/>
          <w:szCs w:val="24"/>
          <w:lang w:eastAsia="pt-BR"/>
        </w:rPr>
        <w:t>), as c</w:t>
      </w:r>
      <w:r w:rsidR="00BD2F5A" w:rsidRPr="00FB191B">
        <w:rPr>
          <w:rFonts w:ascii="Arial" w:eastAsia="Times New Roman" w:hAnsi="Arial" w:cs="Arial"/>
          <w:sz w:val="24"/>
          <w:szCs w:val="24"/>
          <w:lang w:eastAsia="pt-BR"/>
        </w:rPr>
        <w:t>apacitações realizadas aos professores pela SEE</w:t>
      </w:r>
      <w:r w:rsidR="00766D63">
        <w:rPr>
          <w:rFonts w:ascii="Arial" w:eastAsia="Times New Roman" w:hAnsi="Arial" w:cs="Arial"/>
          <w:sz w:val="24"/>
          <w:szCs w:val="24"/>
          <w:lang w:eastAsia="pt-BR"/>
        </w:rPr>
        <w:t>/</w:t>
      </w:r>
      <w:r w:rsidR="00034983">
        <w:rPr>
          <w:rFonts w:ascii="Arial" w:eastAsia="Times New Roman" w:hAnsi="Arial" w:cs="Arial"/>
          <w:sz w:val="24"/>
          <w:szCs w:val="24"/>
          <w:lang w:eastAsia="pt-BR"/>
        </w:rPr>
        <w:t xml:space="preserve">MG, </w:t>
      </w:r>
      <w:r w:rsidR="00BD2F5A" w:rsidRPr="00FB191B">
        <w:rPr>
          <w:rFonts w:ascii="Arial" w:eastAsia="Times New Roman" w:hAnsi="Arial" w:cs="Arial"/>
          <w:sz w:val="24"/>
          <w:szCs w:val="24"/>
          <w:lang w:eastAsia="pt-BR"/>
        </w:rPr>
        <w:t>Portal do Professor</w:t>
      </w:r>
      <w:r w:rsidR="00034983">
        <w:rPr>
          <w:rFonts w:ascii="Arial" w:eastAsia="Times New Roman" w:hAnsi="Arial" w:cs="Arial"/>
          <w:sz w:val="24"/>
          <w:szCs w:val="24"/>
          <w:lang w:eastAsia="pt-BR"/>
        </w:rPr>
        <w:t>-MEC</w:t>
      </w:r>
      <w:r w:rsidR="00726605">
        <w:rPr>
          <w:rFonts w:ascii="Arial" w:eastAsia="Times New Roman" w:hAnsi="Arial" w:cs="Arial"/>
          <w:sz w:val="24"/>
          <w:szCs w:val="24"/>
          <w:lang w:eastAsia="pt-BR"/>
        </w:rPr>
        <w:t xml:space="preserve"> portaldoprofessor.mec.gov.br</w:t>
      </w:r>
      <w:r w:rsidR="00BD2F5A" w:rsidRPr="00FB191B">
        <w:rPr>
          <w:rFonts w:ascii="Arial" w:eastAsia="Times New Roman" w:hAnsi="Arial" w:cs="Arial"/>
          <w:sz w:val="24"/>
          <w:szCs w:val="24"/>
          <w:lang w:eastAsia="pt-BR"/>
        </w:rPr>
        <w:t xml:space="preserve">. As sugestões ali contidas partiram da experiência de sala de aula de nossos analistas, professores e de outras fontes. Essas sugestões não pretendem, de forma alguma, esgotar as diversas possiblidades para se ensinar as habilidades propostas. São apenas indicativos de possibilidades. O professor deve enriquecer o trabalho com as habilidades a partir de sua experiência, sensibilidade e de acordo com a realidade de cada escola e região. </w:t>
      </w:r>
    </w:p>
    <w:p w:rsidR="00BD2F5A" w:rsidRPr="00FB191B" w:rsidRDefault="00883D9E"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lastRenderedPageBreak/>
        <w:t>Ressalta</w:t>
      </w:r>
      <w:r w:rsidR="00BD2F5A" w:rsidRPr="00FB191B">
        <w:rPr>
          <w:rFonts w:ascii="Arial" w:eastAsia="Times New Roman" w:hAnsi="Arial" w:cs="Arial"/>
          <w:sz w:val="24"/>
          <w:szCs w:val="24"/>
          <w:lang w:eastAsia="pt-BR"/>
        </w:rPr>
        <w:t xml:space="preserve">-se que, nessas orientações pedagógicas, além de nossa grande preocupação com o ensino de Ciências e das habilidades a </w:t>
      </w:r>
      <w:r w:rsidR="00726605">
        <w:rPr>
          <w:rFonts w:ascii="Arial" w:eastAsia="Times New Roman" w:hAnsi="Arial" w:cs="Arial"/>
          <w:sz w:val="24"/>
          <w:szCs w:val="24"/>
          <w:lang w:eastAsia="pt-BR"/>
        </w:rPr>
        <w:t>ele</w:t>
      </w:r>
      <w:r w:rsidR="00BD2F5A" w:rsidRPr="00FB191B">
        <w:rPr>
          <w:rFonts w:ascii="Arial" w:eastAsia="Times New Roman" w:hAnsi="Arial" w:cs="Arial"/>
          <w:sz w:val="24"/>
          <w:szCs w:val="24"/>
          <w:lang w:eastAsia="pt-BR"/>
        </w:rPr>
        <w:t xml:space="preserve"> relacionadas, tivemos o cuidado de incentivar a capacidade leitora e escritora de nossos alunos. Portanto, há a indicação frequente do uso do próprio livro didático e de textos de diversos gêneros textuais e outros recursos que permitam o crescimento de nossos alunos como bons leitores e escritores.</w:t>
      </w:r>
    </w:p>
    <w:p w:rsidR="00BD2F5A" w:rsidRPr="00FB191B" w:rsidRDefault="00026091" w:rsidP="00BD2F5A">
      <w:pPr>
        <w:jc w:val="both"/>
        <w:rPr>
          <w:rFonts w:ascii="Arial" w:eastAsia="Times New Roman" w:hAnsi="Arial" w:cs="Arial"/>
          <w:sz w:val="24"/>
          <w:szCs w:val="24"/>
          <w:lang w:eastAsia="pt-BR"/>
        </w:rPr>
      </w:pPr>
      <w:r w:rsidRPr="00FB191B">
        <w:rPr>
          <w:rFonts w:ascii="Arial" w:eastAsia="Times New Roman" w:hAnsi="Arial" w:cs="Arial"/>
          <w:sz w:val="24"/>
          <w:szCs w:val="24"/>
          <w:lang w:eastAsia="pt-BR"/>
        </w:rPr>
        <w:t xml:space="preserve">O campo </w:t>
      </w:r>
      <w:r w:rsidRPr="00FB191B">
        <w:rPr>
          <w:rFonts w:ascii="Arial" w:eastAsia="Times New Roman" w:hAnsi="Arial" w:cs="Arial"/>
          <w:b/>
          <w:sz w:val="24"/>
          <w:szCs w:val="24"/>
          <w:lang w:eastAsia="pt-BR"/>
        </w:rPr>
        <w:t>Conteúdo</w:t>
      </w:r>
      <w:r w:rsidR="00BD2F5A" w:rsidRPr="00FB191B">
        <w:rPr>
          <w:rFonts w:ascii="Arial" w:eastAsia="Times New Roman" w:hAnsi="Arial" w:cs="Arial"/>
          <w:sz w:val="24"/>
          <w:szCs w:val="24"/>
          <w:lang w:eastAsia="pt-BR"/>
        </w:rPr>
        <w:t xml:space="preserve"> tem como objetivo relacionar as habilidades dos CBC com os conteúdos de Ciências, em sua forma tradicional, uma vez que, só se desenvolvem habilidades por meio do trabalho com os conteúdos a elas relacionados. Assim</w:t>
      </w:r>
      <w:r w:rsidRPr="00FB191B">
        <w:rPr>
          <w:rFonts w:ascii="Arial" w:eastAsia="Times New Roman" w:hAnsi="Arial" w:cs="Arial"/>
          <w:sz w:val="24"/>
          <w:szCs w:val="24"/>
          <w:lang w:eastAsia="pt-BR"/>
        </w:rPr>
        <w:t>,</w:t>
      </w:r>
      <w:r w:rsidR="00BD2F5A" w:rsidRPr="00FB191B">
        <w:rPr>
          <w:rFonts w:ascii="Arial" w:eastAsia="Times New Roman" w:hAnsi="Arial" w:cs="Arial"/>
          <w:sz w:val="24"/>
          <w:szCs w:val="24"/>
          <w:lang w:eastAsia="pt-BR"/>
        </w:rPr>
        <w:t xml:space="preserve"> como nas Orientações Pedagógicas, não tivemos a preocupação de listar todos os conteúdos implícitos nas habilidades, mas indicar possibilidades, facilitando o trabalho do professor</w:t>
      </w:r>
      <w:r w:rsidR="00BD2F5A" w:rsidRPr="00C22F01">
        <w:rPr>
          <w:rFonts w:ascii="Arial" w:eastAsia="Times New Roman" w:hAnsi="Arial" w:cs="Arial"/>
          <w:sz w:val="24"/>
          <w:szCs w:val="24"/>
          <w:lang w:eastAsia="pt-BR"/>
        </w:rPr>
        <w:t>.</w:t>
      </w:r>
    </w:p>
    <w:p w:rsidR="00DC221A" w:rsidRDefault="00BD2F5A" w:rsidP="001116DB">
      <w:pPr>
        <w:jc w:val="both"/>
        <w:rPr>
          <w:rFonts w:ascii="Arial" w:hAnsi="Arial" w:cs="Arial"/>
          <w:sz w:val="24"/>
          <w:szCs w:val="24"/>
        </w:rPr>
      </w:pPr>
      <w:r w:rsidRPr="00DC221A">
        <w:rPr>
          <w:rFonts w:ascii="Arial" w:eastAsia="Times New Roman" w:hAnsi="Arial" w:cs="Arial"/>
          <w:sz w:val="24"/>
          <w:szCs w:val="24"/>
          <w:lang w:eastAsia="pt-BR"/>
        </w:rPr>
        <w:t>Destacamos que, por diversas vezes, sugerimos o trabalho interdisciplinar. Acred</w:t>
      </w:r>
      <w:r w:rsidR="004B53CF" w:rsidRPr="00DC221A">
        <w:rPr>
          <w:rFonts w:ascii="Arial" w:eastAsia="Times New Roman" w:hAnsi="Arial" w:cs="Arial"/>
          <w:sz w:val="24"/>
          <w:szCs w:val="24"/>
          <w:lang w:eastAsia="pt-BR"/>
        </w:rPr>
        <w:t>itamos que o trabalho conjunto seja</w:t>
      </w:r>
      <w:r w:rsidRPr="00DC221A">
        <w:rPr>
          <w:rFonts w:ascii="Arial" w:eastAsia="Times New Roman" w:hAnsi="Arial" w:cs="Arial"/>
          <w:sz w:val="24"/>
          <w:szCs w:val="24"/>
          <w:lang w:eastAsia="pt-BR"/>
        </w:rPr>
        <w:t xml:space="preserve"> uma metodologia significativa para potencializar o processo de ensino e aprendizagem. Muitos de nossos conteúdos e habilidades guardam interfaces com os de</w:t>
      </w:r>
      <w:r w:rsidR="004B53CF" w:rsidRPr="00DC221A">
        <w:rPr>
          <w:rFonts w:ascii="Arial" w:eastAsia="Times New Roman" w:hAnsi="Arial" w:cs="Arial"/>
          <w:sz w:val="24"/>
          <w:szCs w:val="24"/>
          <w:lang w:eastAsia="pt-BR"/>
        </w:rPr>
        <w:t>mais componentes curriculares e</w:t>
      </w:r>
      <w:r w:rsidRPr="00DC221A">
        <w:rPr>
          <w:rFonts w:ascii="Arial" w:eastAsia="Times New Roman" w:hAnsi="Arial" w:cs="Arial"/>
          <w:sz w:val="24"/>
          <w:szCs w:val="24"/>
          <w:lang w:eastAsia="pt-BR"/>
        </w:rPr>
        <w:t xml:space="preserve"> a construção </w:t>
      </w:r>
      <w:r w:rsidR="004B53CF" w:rsidRPr="00DC221A">
        <w:rPr>
          <w:rFonts w:ascii="Arial" w:eastAsia="Times New Roman" w:hAnsi="Arial" w:cs="Arial"/>
          <w:sz w:val="24"/>
          <w:szCs w:val="24"/>
          <w:lang w:eastAsia="pt-BR"/>
        </w:rPr>
        <w:t>do trabalho conjunto</w:t>
      </w:r>
      <w:r w:rsidRPr="00DC221A">
        <w:rPr>
          <w:rFonts w:ascii="Arial" w:eastAsia="Times New Roman" w:hAnsi="Arial" w:cs="Arial"/>
          <w:sz w:val="24"/>
          <w:szCs w:val="24"/>
          <w:lang w:eastAsia="pt-BR"/>
        </w:rPr>
        <w:t xml:space="preserve"> deve ser uma preocupação permanente de todo o corpo docente da escola.</w:t>
      </w:r>
      <w:r w:rsidR="001C5512" w:rsidRPr="00DC221A">
        <w:rPr>
          <w:rFonts w:ascii="Arial" w:hAnsi="Arial" w:cs="Arial"/>
          <w:sz w:val="24"/>
          <w:szCs w:val="24"/>
        </w:rPr>
        <w:t xml:space="preserve"> Na reflexão sobre o ensino de Ciências</w:t>
      </w:r>
      <w:r w:rsidR="009A0FE9">
        <w:rPr>
          <w:rFonts w:ascii="Arial" w:hAnsi="Arial" w:cs="Arial"/>
          <w:sz w:val="24"/>
          <w:szCs w:val="24"/>
        </w:rPr>
        <w:t>,</w:t>
      </w:r>
      <w:r w:rsidR="001C5512" w:rsidRPr="00DC221A">
        <w:rPr>
          <w:rFonts w:ascii="Arial" w:hAnsi="Arial" w:cs="Arial"/>
          <w:sz w:val="24"/>
          <w:szCs w:val="24"/>
        </w:rPr>
        <w:t xml:space="preserve"> em qualquer etapa da escolarização, é necessário, como ponto de partida, olharmos de perto o aluno do ano escolar em questão. Quais são seus interesses, o que já sabe acerca dos fenômenos relacionados aos conteúdos que serão estudado</w:t>
      </w:r>
      <w:r w:rsidR="007B77AF" w:rsidRPr="00DC221A">
        <w:rPr>
          <w:rFonts w:ascii="Arial" w:hAnsi="Arial" w:cs="Arial"/>
          <w:sz w:val="24"/>
          <w:szCs w:val="24"/>
        </w:rPr>
        <w:t>s</w:t>
      </w:r>
      <w:r w:rsidR="001C5512" w:rsidRPr="00DC221A">
        <w:rPr>
          <w:rFonts w:ascii="Arial" w:hAnsi="Arial" w:cs="Arial"/>
          <w:sz w:val="24"/>
          <w:szCs w:val="24"/>
        </w:rPr>
        <w:t>, que</w:t>
      </w:r>
      <w:r w:rsidR="007B77AF" w:rsidRPr="00DC221A">
        <w:rPr>
          <w:rFonts w:ascii="Arial" w:hAnsi="Arial" w:cs="Arial"/>
          <w:sz w:val="24"/>
          <w:szCs w:val="24"/>
        </w:rPr>
        <w:t xml:space="preserve"> tipo de dificuldades apresenta</w:t>
      </w:r>
      <w:r w:rsidR="001C5512" w:rsidRPr="00DC221A">
        <w:rPr>
          <w:rFonts w:ascii="Arial" w:hAnsi="Arial" w:cs="Arial"/>
          <w:sz w:val="24"/>
          <w:szCs w:val="24"/>
        </w:rPr>
        <w:t xml:space="preserve">nessa etapa de sua formação, quais são suas expectativas nesse ano escolar. </w:t>
      </w:r>
      <w:r w:rsidR="009A0FE9">
        <w:rPr>
          <w:rFonts w:ascii="Arial" w:hAnsi="Arial" w:cs="Arial"/>
          <w:sz w:val="24"/>
          <w:szCs w:val="24"/>
        </w:rPr>
        <w:t xml:space="preserve">E, a partir daí, construir com ele os saberes novos, possibilitar-lhe desenvolver as habilidades básicas,  necessárias ao seu processo de aprendizagem. </w:t>
      </w:r>
      <w:r w:rsidR="001C5512" w:rsidRPr="00DC221A">
        <w:rPr>
          <w:rFonts w:ascii="Arial" w:hAnsi="Arial" w:cs="Arial"/>
          <w:sz w:val="24"/>
          <w:szCs w:val="24"/>
        </w:rPr>
        <w:t>O professor poderá trabalhar com o livro didáti</w:t>
      </w:r>
      <w:r w:rsidR="007B77AF" w:rsidRPr="00DC221A">
        <w:rPr>
          <w:rFonts w:ascii="Arial" w:hAnsi="Arial" w:cs="Arial"/>
          <w:sz w:val="24"/>
          <w:szCs w:val="24"/>
        </w:rPr>
        <w:t>co, com</w:t>
      </w:r>
      <w:r w:rsidR="001C5512" w:rsidRPr="00DC221A">
        <w:rPr>
          <w:rFonts w:ascii="Arial" w:hAnsi="Arial" w:cs="Arial"/>
          <w:sz w:val="24"/>
          <w:szCs w:val="24"/>
        </w:rPr>
        <w:t xml:space="preserve"> textos e atividades diversas</w:t>
      </w:r>
      <w:r w:rsidR="007B77AF" w:rsidRPr="00DC221A">
        <w:rPr>
          <w:rFonts w:ascii="Arial" w:hAnsi="Arial" w:cs="Arial"/>
          <w:sz w:val="24"/>
          <w:szCs w:val="24"/>
        </w:rPr>
        <w:t>,</w:t>
      </w:r>
      <w:r w:rsidR="001C5512" w:rsidRPr="00DC221A">
        <w:rPr>
          <w:rFonts w:ascii="Arial" w:hAnsi="Arial" w:cs="Arial"/>
          <w:sz w:val="24"/>
          <w:szCs w:val="24"/>
        </w:rPr>
        <w:t xml:space="preserve"> usando a criatividade de acordo com o assunto proposto. Ele deverá discutir e propor a</w:t>
      </w:r>
      <w:r w:rsidR="007B77AF" w:rsidRPr="00DC221A">
        <w:rPr>
          <w:rFonts w:ascii="Arial" w:hAnsi="Arial" w:cs="Arial"/>
          <w:sz w:val="24"/>
          <w:szCs w:val="24"/>
        </w:rPr>
        <w:t>tividades de Ciências que poderão ser  desenvolvidas</w:t>
      </w:r>
      <w:r w:rsidR="001C5512" w:rsidRPr="00DC221A">
        <w:rPr>
          <w:rFonts w:ascii="Arial" w:hAnsi="Arial" w:cs="Arial"/>
          <w:sz w:val="24"/>
          <w:szCs w:val="24"/>
        </w:rPr>
        <w:t xml:space="preserve"> em sala de aula, para que os alunos sejam capazes de ler e compreender os gêneros textuais específicos na disciplina de Ciências, familiarizando-se com a linguagem científica, estabelecendo relação entre o que se conhece e o que se lê e produzi</w:t>
      </w:r>
      <w:r w:rsidR="007B77AF" w:rsidRPr="00DC221A">
        <w:rPr>
          <w:rFonts w:ascii="Arial" w:hAnsi="Arial" w:cs="Arial"/>
          <w:sz w:val="24"/>
          <w:szCs w:val="24"/>
        </w:rPr>
        <w:t>ndo textos</w:t>
      </w:r>
      <w:r w:rsidR="00DC221A">
        <w:rPr>
          <w:rFonts w:ascii="Arial" w:hAnsi="Arial" w:cs="Arial"/>
          <w:sz w:val="24"/>
          <w:szCs w:val="24"/>
        </w:rPr>
        <w:t>.</w:t>
      </w:r>
    </w:p>
    <w:p w:rsidR="001B3822" w:rsidRPr="00C630A7" w:rsidRDefault="001116DB" w:rsidP="001B3822">
      <w:pPr>
        <w:jc w:val="both"/>
        <w:rPr>
          <w:rFonts w:ascii="Arial" w:hAnsi="Arial" w:cs="Arial"/>
          <w:sz w:val="24"/>
          <w:szCs w:val="24"/>
        </w:rPr>
      </w:pPr>
      <w:r w:rsidRPr="00FB191B">
        <w:rPr>
          <w:rFonts w:ascii="Arial" w:hAnsi="Arial" w:cs="Arial"/>
          <w:sz w:val="24"/>
          <w:szCs w:val="24"/>
        </w:rPr>
        <w:t xml:space="preserve">Finalmente, ao incluirmos a Gradação </w:t>
      </w:r>
      <w:r w:rsidRPr="00FB191B">
        <w:rPr>
          <w:rFonts w:ascii="Arial" w:hAnsi="Arial" w:cs="Arial"/>
          <w:b/>
          <w:sz w:val="24"/>
          <w:szCs w:val="24"/>
        </w:rPr>
        <w:t>Introduzir, Aprofundar e Consolidar</w:t>
      </w:r>
      <w:r w:rsidRPr="00FB191B">
        <w:rPr>
          <w:rFonts w:ascii="Arial" w:hAnsi="Arial" w:cs="Arial"/>
          <w:sz w:val="24"/>
          <w:szCs w:val="24"/>
        </w:rPr>
        <w:t xml:space="preserve"> — I, A, C - para o desenvolvimento das habilidades, ao longo dos anos de escolaridade, distribuída para cada habilidade/conteúdo, em seu respectivo </w:t>
      </w:r>
      <w:r w:rsidRPr="00FB191B">
        <w:rPr>
          <w:rFonts w:ascii="Arial" w:hAnsi="Arial" w:cs="Arial"/>
          <w:b/>
          <w:sz w:val="24"/>
          <w:szCs w:val="24"/>
        </w:rPr>
        <w:t>ano/ciclo de escolaridade</w:t>
      </w:r>
      <w:r w:rsidRPr="00FB191B">
        <w:rPr>
          <w:rFonts w:ascii="Arial" w:hAnsi="Arial" w:cs="Arial"/>
          <w:sz w:val="24"/>
          <w:szCs w:val="24"/>
        </w:rPr>
        <w:t xml:space="preserve">, reafirmamos o que já tem sido prática cotidiana dos nossos colegas professores de anos iniciais. Ao iniciar uma habilidade/conteúdo, </w:t>
      </w:r>
      <w:r w:rsidRPr="00FB191B">
        <w:rPr>
          <w:rFonts w:ascii="Arial" w:hAnsi="Arial" w:cs="Arial"/>
          <w:b/>
          <w:sz w:val="24"/>
          <w:szCs w:val="24"/>
        </w:rPr>
        <w:t>introduzir uma habilidade</w:t>
      </w:r>
      <w:r w:rsidRPr="00FB191B">
        <w:rPr>
          <w:rFonts w:ascii="Arial" w:hAnsi="Arial" w:cs="Arial"/>
          <w:sz w:val="24"/>
          <w:szCs w:val="24"/>
        </w:rPr>
        <w:t xml:space="preserve"> através de novo conhecimento, o professor deve mobilizar conhecimentos prévios, contextualizando, despertando a atenção e o apreço do aluno para a temática. Em momento seguinte de aprendizagem, faz-se necessário </w:t>
      </w:r>
      <w:r w:rsidRPr="00FB191B">
        <w:rPr>
          <w:rFonts w:ascii="Arial" w:hAnsi="Arial" w:cs="Arial"/>
          <w:b/>
          <w:sz w:val="24"/>
          <w:szCs w:val="24"/>
        </w:rPr>
        <w:t>aprofundar essa habilidade</w:t>
      </w:r>
      <w:r w:rsidRPr="00FB191B">
        <w:rPr>
          <w:rFonts w:ascii="Arial" w:hAnsi="Arial" w:cs="Arial"/>
          <w:sz w:val="24"/>
          <w:szCs w:val="24"/>
        </w:rPr>
        <w:t xml:space="preserve">, num trabalho sistematizado, relacionando essas aprendizagens ao contexto e a outros temas próximos. Finalmente, </w:t>
      </w:r>
      <w:r w:rsidRPr="00FB191B">
        <w:rPr>
          <w:rFonts w:ascii="Arial" w:hAnsi="Arial" w:cs="Arial"/>
          <w:b/>
          <w:sz w:val="24"/>
          <w:szCs w:val="24"/>
        </w:rPr>
        <w:t>consolidar</w:t>
      </w:r>
      <w:r w:rsidRPr="00FB191B">
        <w:rPr>
          <w:rFonts w:ascii="Arial" w:hAnsi="Arial" w:cs="Arial"/>
          <w:sz w:val="24"/>
          <w:szCs w:val="24"/>
        </w:rPr>
        <w:t xml:space="preserve"> aquela aprendizagem, tornando-a um saber significativo para o aluno com o qual ele possa se mobilizar para desenvolver outras habilidades ao lon</w:t>
      </w:r>
      <w:r w:rsidR="001B3822">
        <w:rPr>
          <w:rFonts w:ascii="Arial" w:hAnsi="Arial" w:cs="Arial"/>
          <w:sz w:val="24"/>
          <w:szCs w:val="24"/>
        </w:rPr>
        <w:t>go de seu processo educacional.</w:t>
      </w:r>
      <w:r w:rsidR="001B3822" w:rsidRPr="00C630A7">
        <w:rPr>
          <w:rFonts w:ascii="Arial" w:hAnsi="Arial" w:cs="Arial"/>
          <w:sz w:val="24"/>
          <w:szCs w:val="24"/>
        </w:rPr>
        <w:t xml:space="preserve"> Essas definições, já comuns nos anos iniciais do Ensino Fundamental, a partir das orientações contidas nos Cadernos de Alfabetização da SEE-MG/CEALE e confirmadas na proposta pedagógica do PACTO — Pacto Nacional pela Alfabetização na Idade Certa, que são referências, portanto, para o trabalho de alfabetizadores, nós as adaptamos para o ensino nos anos finais do Ensino Fundamental. </w:t>
      </w:r>
    </w:p>
    <w:p w:rsidR="001B3822" w:rsidRPr="00C630A7" w:rsidRDefault="001B3822" w:rsidP="001B3822">
      <w:pPr>
        <w:widowControl w:val="0"/>
        <w:tabs>
          <w:tab w:val="left" w:pos="4215"/>
        </w:tabs>
        <w:autoSpaceDE w:val="0"/>
        <w:spacing w:line="360" w:lineRule="auto"/>
        <w:jc w:val="both"/>
        <w:rPr>
          <w:rFonts w:ascii="Arial" w:eastAsia="Franklin Gothic Heavy" w:hAnsi="Arial" w:cs="Arial"/>
          <w:color w:val="000000"/>
          <w:kern w:val="1"/>
          <w:sz w:val="24"/>
          <w:szCs w:val="24"/>
        </w:rPr>
      </w:pPr>
      <w:r w:rsidRPr="00C630A7">
        <w:rPr>
          <w:rFonts w:ascii="Arial" w:eastAsia="Franklin Gothic Heavy" w:hAnsi="Arial" w:cs="Arial"/>
          <w:color w:val="000000"/>
          <w:kern w:val="1"/>
          <w:sz w:val="24"/>
          <w:szCs w:val="24"/>
        </w:rPr>
        <w:t>Nesse aspecto, guardadas as particularidades do ensino</w:t>
      </w:r>
      <w:r>
        <w:rPr>
          <w:rFonts w:ascii="Arial" w:eastAsia="Franklin Gothic Heavy" w:hAnsi="Arial" w:cs="Arial"/>
          <w:color w:val="000000"/>
          <w:kern w:val="1"/>
          <w:sz w:val="24"/>
          <w:szCs w:val="24"/>
        </w:rPr>
        <w:t xml:space="preserve"> de Ciências</w:t>
      </w:r>
      <w:r w:rsidRPr="00C630A7">
        <w:rPr>
          <w:rFonts w:ascii="Arial" w:eastAsia="Franklin Gothic Heavy" w:hAnsi="Arial" w:cs="Arial"/>
          <w:color w:val="000000"/>
          <w:kern w:val="1"/>
          <w:sz w:val="24"/>
          <w:szCs w:val="24"/>
        </w:rPr>
        <w:t xml:space="preserve"> nos Anos Finais do Ensino Fundamental, o importante é que o professor, </w:t>
      </w:r>
      <w:r w:rsidRPr="00C630A7">
        <w:rPr>
          <w:rFonts w:ascii="Arial" w:eastAsia="Franklin Gothic Heavy" w:hAnsi="Arial" w:cs="Arial"/>
          <w:color w:val="000000"/>
          <w:kern w:val="1"/>
          <w:sz w:val="24"/>
          <w:szCs w:val="24"/>
        </w:rPr>
        <w:lastRenderedPageBreak/>
        <w:t>ao longo do processo de ensino e aprendizagem, possibilite a seus alunos desenvolver as habilidades, avalie como se deu o processo e faça as retomadas e as intervenções pedagógicas necessárias para que todos possam avanç</w:t>
      </w:r>
      <w:r>
        <w:rPr>
          <w:rFonts w:ascii="Arial" w:eastAsia="Franklin Gothic Heavy" w:hAnsi="Arial" w:cs="Arial"/>
          <w:color w:val="000000"/>
          <w:kern w:val="1"/>
          <w:sz w:val="24"/>
          <w:szCs w:val="24"/>
        </w:rPr>
        <w:t xml:space="preserve">ar numa trajetória </w:t>
      </w:r>
      <w:r w:rsidRPr="00C630A7">
        <w:rPr>
          <w:rFonts w:ascii="Arial" w:eastAsia="Franklin Gothic Heavy" w:hAnsi="Arial" w:cs="Arial"/>
          <w:color w:val="000000"/>
          <w:kern w:val="1"/>
          <w:sz w:val="24"/>
          <w:szCs w:val="24"/>
        </w:rPr>
        <w:t>de aprendizagem.</w:t>
      </w:r>
    </w:p>
    <w:p w:rsidR="001116DB" w:rsidRPr="00FB191B" w:rsidRDefault="001116DB" w:rsidP="001116DB">
      <w:pPr>
        <w:jc w:val="both"/>
        <w:rPr>
          <w:rFonts w:ascii="Arial" w:hAnsi="Arial" w:cs="Arial"/>
          <w:sz w:val="24"/>
          <w:szCs w:val="24"/>
        </w:rPr>
      </w:pPr>
    </w:p>
    <w:p w:rsidR="00BD2F5A" w:rsidRPr="00FB191B" w:rsidRDefault="00BD2F5A" w:rsidP="00BD2F5A">
      <w:pPr>
        <w:jc w:val="right"/>
        <w:rPr>
          <w:rFonts w:ascii="Arial" w:eastAsia="Times New Roman" w:hAnsi="Arial" w:cs="Arial"/>
          <w:b/>
          <w:sz w:val="24"/>
          <w:szCs w:val="24"/>
          <w:lang w:eastAsia="pt-BR"/>
        </w:rPr>
      </w:pPr>
      <w:r w:rsidRPr="00FB191B">
        <w:rPr>
          <w:rFonts w:ascii="Arial" w:eastAsia="Times New Roman" w:hAnsi="Arial" w:cs="Arial"/>
          <w:b/>
          <w:sz w:val="24"/>
          <w:szCs w:val="24"/>
          <w:lang w:eastAsia="pt-BR"/>
        </w:rPr>
        <w:t>Equipe de Ciências</w:t>
      </w:r>
    </w:p>
    <w:p w:rsidR="000D001D" w:rsidRPr="00BD2F5A" w:rsidRDefault="000D001D" w:rsidP="00BD2F5A">
      <w:pPr>
        <w:jc w:val="right"/>
        <w:rPr>
          <w:rFonts w:ascii="Arial" w:hAnsi="Arial" w:cs="Arial"/>
          <w:b/>
          <w:sz w:val="24"/>
          <w:szCs w:val="24"/>
        </w:rPr>
      </w:pPr>
      <w:r w:rsidRPr="00BD2F5A">
        <w:rPr>
          <w:rFonts w:ascii="Arial" w:hAnsi="Arial" w:cs="Arial"/>
          <w:b/>
          <w:sz w:val="24"/>
          <w:szCs w:val="24"/>
        </w:rPr>
        <w:t>SEE/MG</w:t>
      </w:r>
    </w:p>
    <w:p w:rsidR="00BD2F5A" w:rsidRDefault="00BD2F5A"/>
    <w:p w:rsidR="000D001D" w:rsidRDefault="000D001D">
      <w:pPr>
        <w:sectPr w:rsidR="000D001D" w:rsidSect="005F3CDC">
          <w:headerReference w:type="default" r:id="rId10"/>
          <w:type w:val="continuous"/>
          <w:pgSz w:w="16838" w:h="11906" w:orient="landscape"/>
          <w:pgMar w:top="720" w:right="720" w:bottom="720" w:left="720" w:header="567" w:footer="567" w:gutter="0"/>
          <w:cols w:space="708"/>
          <w:docGrid w:linePitch="360"/>
        </w:sectPr>
      </w:pPr>
    </w:p>
    <w:tbl>
      <w:tblPr>
        <w:tblStyle w:val="Tabelacomgrade"/>
        <w:tblW w:w="16095" w:type="dxa"/>
        <w:jc w:val="center"/>
        <w:tblInd w:w="-176" w:type="dxa"/>
        <w:tblLayout w:type="fixed"/>
        <w:tblLook w:val="04A0"/>
      </w:tblPr>
      <w:tblGrid>
        <w:gridCol w:w="22"/>
        <w:gridCol w:w="1621"/>
        <w:gridCol w:w="51"/>
        <w:gridCol w:w="7"/>
        <w:gridCol w:w="1928"/>
        <w:gridCol w:w="44"/>
        <w:gridCol w:w="10"/>
        <w:gridCol w:w="6665"/>
        <w:gridCol w:w="65"/>
        <w:gridCol w:w="2044"/>
        <w:gridCol w:w="17"/>
        <w:gridCol w:w="980"/>
        <w:gridCol w:w="12"/>
        <w:gridCol w:w="852"/>
        <w:gridCol w:w="64"/>
        <w:gridCol w:w="786"/>
        <w:gridCol w:w="117"/>
        <w:gridCol w:w="734"/>
        <w:gridCol w:w="76"/>
      </w:tblGrid>
      <w:tr w:rsidR="005F42F9" w:rsidRPr="004F309C" w:rsidTr="003D23D3">
        <w:trPr>
          <w:gridBefore w:val="1"/>
          <w:wBefore w:w="22" w:type="dxa"/>
          <w:trHeight w:val="680"/>
          <w:jc w:val="center"/>
        </w:trPr>
        <w:tc>
          <w:tcPr>
            <w:tcW w:w="16073" w:type="dxa"/>
            <w:gridSpan w:val="18"/>
            <w:vAlign w:val="center"/>
            <w:hideMark/>
          </w:tcPr>
          <w:p w:rsidR="005F42F9" w:rsidRPr="004F309C" w:rsidRDefault="005F42F9" w:rsidP="005F42F9">
            <w:pPr>
              <w:rPr>
                <w:b/>
                <w:bCs/>
                <w:sz w:val="20"/>
                <w:szCs w:val="20"/>
              </w:rPr>
            </w:pPr>
            <w:r w:rsidRPr="004F309C">
              <w:rPr>
                <w:b/>
                <w:bCs/>
                <w:sz w:val="20"/>
                <w:szCs w:val="20"/>
              </w:rPr>
              <w:lastRenderedPageBreak/>
              <w:t>EIXO TEMÁTICO: AMBIENTE E VIDA</w:t>
            </w:r>
            <w:r w:rsidRPr="004F309C">
              <w:rPr>
                <w:b/>
                <w:bCs/>
                <w:sz w:val="20"/>
                <w:szCs w:val="20"/>
              </w:rPr>
              <w:br/>
              <w:t>TEMA: 1. DIVERSIDADE DA VIDA NOS AMBIENTES.</w:t>
            </w:r>
          </w:p>
        </w:tc>
      </w:tr>
      <w:tr w:rsidR="0080689C" w:rsidRPr="004F309C" w:rsidTr="00E251FE">
        <w:trPr>
          <w:gridBefore w:val="1"/>
          <w:wBefore w:w="22" w:type="dxa"/>
          <w:trHeight w:val="4134"/>
          <w:jc w:val="center"/>
        </w:trPr>
        <w:tc>
          <w:tcPr>
            <w:tcW w:w="1621" w:type="dxa"/>
            <w:vMerge w:val="restart"/>
            <w:tcBorders>
              <w:right w:val="single" w:sz="4" w:space="0" w:color="auto"/>
            </w:tcBorders>
            <w:vAlign w:val="center"/>
            <w:hideMark/>
          </w:tcPr>
          <w:p w:rsidR="0080689C" w:rsidRPr="00A03833" w:rsidRDefault="0080689C" w:rsidP="00392718">
            <w:pPr>
              <w:jc w:val="center"/>
              <w:rPr>
                <w:rFonts w:ascii="Arial" w:hAnsi="Arial" w:cs="Arial"/>
                <w:sz w:val="20"/>
                <w:szCs w:val="20"/>
              </w:rPr>
            </w:pPr>
            <w:r w:rsidRPr="00A03833">
              <w:rPr>
                <w:rFonts w:ascii="Arial" w:hAnsi="Arial" w:cs="Arial"/>
                <w:sz w:val="20"/>
                <w:szCs w:val="20"/>
              </w:rPr>
              <w:t>1. A vida nos ecossistemas brasileiros</w:t>
            </w:r>
          </w:p>
        </w:tc>
        <w:tc>
          <w:tcPr>
            <w:tcW w:w="1986" w:type="dxa"/>
            <w:gridSpan w:val="3"/>
            <w:tcBorders>
              <w:top w:val="single" w:sz="4" w:space="0" w:color="auto"/>
              <w:left w:val="single" w:sz="4" w:space="0" w:color="auto"/>
              <w:bottom w:val="nil"/>
              <w:right w:val="single" w:sz="4" w:space="0" w:color="auto"/>
            </w:tcBorders>
            <w:vAlign w:val="center"/>
            <w:hideMark/>
          </w:tcPr>
          <w:p w:rsidR="0080689C" w:rsidRPr="00A03833" w:rsidRDefault="0080689C" w:rsidP="00392718">
            <w:pPr>
              <w:jc w:val="both"/>
              <w:rPr>
                <w:rFonts w:ascii="Arial" w:hAnsi="Arial" w:cs="Arial"/>
                <w:sz w:val="20"/>
                <w:szCs w:val="20"/>
              </w:rPr>
            </w:pPr>
            <w:r w:rsidRPr="00A03833">
              <w:rPr>
                <w:rFonts w:ascii="Arial" w:hAnsi="Arial" w:cs="Arial"/>
                <w:sz w:val="20"/>
                <w:szCs w:val="20"/>
              </w:rPr>
              <w:t>1.0. Identificar ambientes brasileiros aquáticos e terrestres, a partir de características de animais e vegetais presentes nesses ambientes.</w:t>
            </w:r>
          </w:p>
        </w:tc>
        <w:tc>
          <w:tcPr>
            <w:tcW w:w="6784" w:type="dxa"/>
            <w:gridSpan w:val="4"/>
            <w:vMerge w:val="restart"/>
            <w:tcBorders>
              <w:left w:val="single" w:sz="4" w:space="0" w:color="auto"/>
            </w:tcBorders>
            <w:vAlign w:val="center"/>
            <w:hideMark/>
          </w:tcPr>
          <w:p w:rsidR="0080689C" w:rsidRPr="00A03833" w:rsidRDefault="0080689C" w:rsidP="00497516">
            <w:pPr>
              <w:jc w:val="both"/>
              <w:rPr>
                <w:rFonts w:ascii="Arial" w:hAnsi="Arial" w:cs="Arial"/>
                <w:sz w:val="20"/>
                <w:szCs w:val="20"/>
              </w:rPr>
            </w:pPr>
          </w:p>
          <w:p w:rsidR="0080689C" w:rsidRPr="00A03833" w:rsidRDefault="0080689C" w:rsidP="00497516">
            <w:pPr>
              <w:jc w:val="both"/>
              <w:rPr>
                <w:rFonts w:ascii="Arial" w:hAnsi="Arial" w:cs="Arial"/>
                <w:sz w:val="20"/>
                <w:szCs w:val="20"/>
              </w:rPr>
            </w:pPr>
            <w:r w:rsidRPr="00A03833">
              <w:rPr>
                <w:rFonts w:ascii="Arial" w:hAnsi="Arial" w:cs="Arial"/>
                <w:sz w:val="20"/>
                <w:szCs w:val="20"/>
              </w:rPr>
              <w:t>É importante que o professor promova discussões com os alunos sobre os ecossistemas, possibilitando-lhes  contato com esses ambientes.  Para isso poderá utilizar os arredores da escola, como jardins, hortas, parques, etc. O professor pode pedir aos alunos que façam um levantamento, com gravuras e imagens, de animais e plantas e que, em seguida, pesquisem, em livros didáticos, as características desses animais e plantas. Organizar um mural com todo esse material é uma estratégia para que o aluno possa perceber e reconhecer as diferenças e semelhanças entre os ecossistemas brasileiros, os fatores que determinam essas diferenças, como por, exemplo: o modo de viver desses seres vivos, as condições climáticas locais e os tipos de animais e plantas. É um bom momento para compreender e vivenciar que, nos vários ambientes, encontram-se os diversos seres que representam os grandes reinos e que cada grupo apresenta adaptações para sua sobrevivência. O registro das observações pode ser feito através de relatórios com desenhos e fotos e os alunos podem comparar os registros com os do colega, discutindo as conclusões.</w:t>
            </w:r>
          </w:p>
          <w:p w:rsidR="0080689C" w:rsidRPr="00A03833" w:rsidRDefault="0080689C" w:rsidP="00497516">
            <w:pPr>
              <w:jc w:val="both"/>
              <w:rPr>
                <w:rFonts w:ascii="Arial" w:hAnsi="Arial" w:cs="Arial"/>
                <w:sz w:val="20"/>
                <w:szCs w:val="20"/>
              </w:rPr>
            </w:pPr>
          </w:p>
          <w:p w:rsidR="0080689C" w:rsidRPr="00A03833" w:rsidRDefault="0080689C" w:rsidP="00497516">
            <w:pPr>
              <w:jc w:val="both"/>
              <w:rPr>
                <w:rFonts w:ascii="Arial" w:hAnsi="Arial" w:cs="Arial"/>
                <w:sz w:val="20"/>
                <w:szCs w:val="20"/>
              </w:rPr>
            </w:pPr>
            <w:r w:rsidRPr="00A03833">
              <w:rPr>
                <w:rFonts w:ascii="Arial" w:hAnsi="Arial" w:cs="Arial"/>
                <w:sz w:val="20"/>
                <w:szCs w:val="20"/>
              </w:rPr>
              <w:t>Sugerimos ao professor a utilização  de vídeos sobre o assunto trabalhado, para que os alunos compreendam  as relações existentes entre o clima, o solo e a diversidade da vida. O trabalho interdisciplinar com outros componentes curriculares é sempre recomendável, nesse caso, com a  Geografia que pode ampliar os conceitos e atitudes sobre os Biomas, Agenda 21, Eco 92, Rio+20, Sustentabilidade, entre outros assuntos que abordam o meio ambiente.</w:t>
            </w:r>
          </w:p>
          <w:p w:rsidR="0080689C" w:rsidRDefault="0080689C" w:rsidP="00497516">
            <w:pPr>
              <w:jc w:val="both"/>
              <w:rPr>
                <w:rFonts w:ascii="Arial" w:hAnsi="Arial" w:cs="Arial"/>
                <w:sz w:val="20"/>
                <w:szCs w:val="20"/>
              </w:rPr>
            </w:pPr>
          </w:p>
          <w:p w:rsidR="0060387B" w:rsidRDefault="0080689C" w:rsidP="00497516">
            <w:pPr>
              <w:jc w:val="both"/>
              <w:rPr>
                <w:rFonts w:ascii="Arial" w:hAnsi="Arial" w:cs="Arial"/>
                <w:sz w:val="20"/>
                <w:szCs w:val="20"/>
              </w:rPr>
            </w:pPr>
            <w:r w:rsidRPr="00A03833">
              <w:rPr>
                <w:rFonts w:ascii="Arial" w:hAnsi="Arial" w:cs="Arial"/>
                <w:sz w:val="20"/>
                <w:szCs w:val="20"/>
              </w:rPr>
              <w:t xml:space="preserve">Para complementar as aulas teóricas e práticas com os experimentos de laboratório, o professor pode utilizar o site CRV (crv.educação.mg.gov.br), para os roteiros e módulos didáticos; </w:t>
            </w:r>
            <w:r w:rsidRPr="00A03833">
              <w:rPr>
                <w:rFonts w:ascii="Arial" w:hAnsi="Arial" w:cs="Arial"/>
                <w:sz w:val="20"/>
                <w:szCs w:val="20"/>
              </w:rPr>
              <w:lastRenderedPageBreak/>
              <w:t>reportagens educativas, como do NacionalGeographic, reportagens de cunho científico e social</w:t>
            </w:r>
            <w:r w:rsidR="0060387B">
              <w:rPr>
                <w:rFonts w:ascii="Arial" w:hAnsi="Arial" w:cs="Arial"/>
                <w:sz w:val="20"/>
                <w:szCs w:val="20"/>
              </w:rPr>
              <w:t xml:space="preserve"> do Fantástico, Globo Repórter</w:t>
            </w:r>
          </w:p>
          <w:p w:rsidR="0080689C" w:rsidRPr="00A03833" w:rsidRDefault="0080689C" w:rsidP="00497516">
            <w:pPr>
              <w:jc w:val="both"/>
              <w:rPr>
                <w:rFonts w:ascii="Arial" w:hAnsi="Arial" w:cs="Arial"/>
                <w:sz w:val="20"/>
                <w:szCs w:val="20"/>
              </w:rPr>
            </w:pPr>
            <w:r w:rsidRPr="00A03833">
              <w:rPr>
                <w:rFonts w:ascii="Arial" w:hAnsi="Arial" w:cs="Arial"/>
                <w:sz w:val="20"/>
                <w:szCs w:val="20"/>
              </w:rPr>
              <w:t>globotv</w:t>
            </w:r>
            <w:r w:rsidR="0060387B">
              <w:rPr>
                <w:rFonts w:ascii="Arial" w:hAnsi="Arial" w:cs="Arial"/>
                <w:sz w:val="20"/>
                <w:szCs w:val="20"/>
              </w:rPr>
              <w:t>.globo.com  g1</w:t>
            </w:r>
            <w:r w:rsidRPr="00A03833">
              <w:rPr>
                <w:rFonts w:ascii="Arial" w:hAnsi="Arial" w:cs="Arial"/>
                <w:sz w:val="20"/>
                <w:szCs w:val="20"/>
              </w:rPr>
              <w:t>globo.com</w:t>
            </w:r>
            <w:r w:rsidR="0060387B">
              <w:rPr>
                <w:rFonts w:ascii="Arial" w:hAnsi="Arial" w:cs="Arial"/>
                <w:sz w:val="20"/>
                <w:szCs w:val="20"/>
              </w:rPr>
              <w:t>/fantástico  www.youtube.com.br</w:t>
            </w:r>
          </w:p>
          <w:p w:rsidR="0080689C" w:rsidRPr="00A03833" w:rsidRDefault="0080689C" w:rsidP="00497516">
            <w:pPr>
              <w:jc w:val="both"/>
              <w:rPr>
                <w:rFonts w:ascii="Arial" w:hAnsi="Arial" w:cs="Arial"/>
                <w:sz w:val="20"/>
                <w:szCs w:val="20"/>
              </w:rPr>
            </w:pPr>
            <w:r w:rsidRPr="00A03833">
              <w:rPr>
                <w:rFonts w:ascii="Arial" w:hAnsi="Arial" w:cs="Arial"/>
                <w:sz w:val="20"/>
                <w:szCs w:val="20"/>
              </w:rPr>
              <w:t>Para o desenvolvimento dessa unidade de aprendizagem, a observação e o acompanhamento dos processos, com os devidos registros</w:t>
            </w:r>
            <w:r w:rsidR="0060387B">
              <w:rPr>
                <w:rFonts w:ascii="Arial" w:hAnsi="Arial" w:cs="Arial"/>
                <w:sz w:val="20"/>
                <w:szCs w:val="20"/>
              </w:rPr>
              <w:t>,</w:t>
            </w:r>
            <w:r w:rsidRPr="00A03833">
              <w:rPr>
                <w:rFonts w:ascii="Arial" w:hAnsi="Arial" w:cs="Arial"/>
                <w:sz w:val="20"/>
                <w:szCs w:val="20"/>
              </w:rPr>
              <w:t xml:space="preserve"> acompanhados de discussão, buscando-se as conclusões</w:t>
            </w:r>
            <w:r w:rsidR="0060387B">
              <w:rPr>
                <w:rFonts w:ascii="Arial" w:hAnsi="Arial" w:cs="Arial"/>
                <w:sz w:val="20"/>
                <w:szCs w:val="20"/>
              </w:rPr>
              <w:t>,</w:t>
            </w:r>
            <w:r w:rsidRPr="00A03833">
              <w:rPr>
                <w:rFonts w:ascii="Arial" w:hAnsi="Arial" w:cs="Arial"/>
                <w:sz w:val="20"/>
                <w:szCs w:val="20"/>
              </w:rPr>
              <w:t xml:space="preserve"> fundamentadas com a ajuda do professor, são estratégias fundamentais.</w:t>
            </w:r>
          </w:p>
          <w:p w:rsidR="0080689C" w:rsidRPr="00A03833" w:rsidRDefault="0080689C" w:rsidP="00497516">
            <w:pPr>
              <w:jc w:val="both"/>
              <w:rPr>
                <w:rFonts w:ascii="Arial" w:hAnsi="Arial" w:cs="Arial"/>
                <w:sz w:val="20"/>
                <w:szCs w:val="20"/>
              </w:rPr>
            </w:pPr>
          </w:p>
          <w:p w:rsidR="0060387B" w:rsidRDefault="0080689C" w:rsidP="0060387B">
            <w:pPr>
              <w:spacing w:after="200"/>
              <w:jc w:val="both"/>
              <w:rPr>
                <w:rFonts w:ascii="Arial" w:hAnsi="Arial" w:cs="Arial"/>
                <w:sz w:val="20"/>
                <w:szCs w:val="20"/>
              </w:rPr>
            </w:pPr>
            <w:r w:rsidRPr="00A03833">
              <w:rPr>
                <w:rFonts w:ascii="Arial" w:hAnsi="Arial" w:cs="Arial"/>
                <w:sz w:val="20"/>
                <w:szCs w:val="20"/>
              </w:rPr>
              <w:t>O professor poderá trabalhar com o livro didático, com textos e atividades diversas, experimentos e observações científicas, usando sua criatividade, d</w:t>
            </w:r>
            <w:r w:rsidR="0060387B">
              <w:rPr>
                <w:rFonts w:ascii="Arial" w:hAnsi="Arial" w:cs="Arial"/>
                <w:sz w:val="20"/>
                <w:szCs w:val="20"/>
              </w:rPr>
              <w:t>e acordo com o assunto proposto.</w:t>
            </w:r>
          </w:p>
          <w:p w:rsidR="0080689C" w:rsidRPr="00A03833" w:rsidRDefault="0060387B" w:rsidP="0060387B">
            <w:pPr>
              <w:spacing w:after="200"/>
              <w:jc w:val="both"/>
              <w:rPr>
                <w:rFonts w:ascii="Arial" w:hAnsi="Arial" w:cs="Arial"/>
                <w:sz w:val="20"/>
                <w:szCs w:val="20"/>
              </w:rPr>
            </w:pPr>
            <w:r>
              <w:rPr>
                <w:rFonts w:ascii="Arial" w:hAnsi="Arial" w:cs="Arial"/>
                <w:sz w:val="20"/>
                <w:szCs w:val="20"/>
              </w:rPr>
              <w:t>O</w:t>
            </w:r>
            <w:r w:rsidR="0080689C" w:rsidRPr="00A03833">
              <w:rPr>
                <w:rFonts w:ascii="Arial" w:hAnsi="Arial" w:cs="Arial"/>
                <w:sz w:val="20"/>
                <w:szCs w:val="20"/>
              </w:rPr>
              <w:t xml:space="preserve"> importante</w:t>
            </w:r>
            <w:r>
              <w:rPr>
                <w:rFonts w:ascii="Arial" w:hAnsi="Arial" w:cs="Arial"/>
                <w:sz w:val="20"/>
                <w:szCs w:val="20"/>
              </w:rPr>
              <w:t xml:space="preserve"> é</w:t>
            </w:r>
            <w:r w:rsidR="0080689C" w:rsidRPr="00A03833">
              <w:rPr>
                <w:rFonts w:ascii="Arial" w:hAnsi="Arial" w:cs="Arial"/>
                <w:sz w:val="20"/>
                <w:szCs w:val="20"/>
              </w:rPr>
              <w:t xml:space="preserve"> que o professor possibilite ao aluno familiarizar-se com a linguagem científica, estabelecendo relação entre o que se conhece e o que se lê e o que se produz.</w:t>
            </w:r>
          </w:p>
        </w:tc>
        <w:tc>
          <w:tcPr>
            <w:tcW w:w="2044" w:type="dxa"/>
            <w:vMerge w:val="restart"/>
            <w:vAlign w:val="center"/>
            <w:hideMark/>
          </w:tcPr>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r w:rsidRPr="00A03833">
              <w:rPr>
                <w:rFonts w:ascii="Arial" w:hAnsi="Arial" w:cs="Arial"/>
                <w:sz w:val="20"/>
                <w:szCs w:val="20"/>
              </w:rPr>
              <w:t>O Mundo dos Seres Vivos.</w:t>
            </w: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r w:rsidRPr="00A03833">
              <w:rPr>
                <w:rFonts w:ascii="Arial" w:hAnsi="Arial" w:cs="Arial"/>
                <w:sz w:val="20"/>
                <w:szCs w:val="20"/>
              </w:rPr>
              <w:t>Biosfera</w:t>
            </w: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r w:rsidRPr="00A03833">
              <w:rPr>
                <w:rFonts w:ascii="Arial" w:hAnsi="Arial" w:cs="Arial"/>
                <w:sz w:val="20"/>
                <w:szCs w:val="20"/>
              </w:rPr>
              <w:t>Os Seres Vivos e suas Interações.</w:t>
            </w: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r w:rsidRPr="00A03833">
              <w:rPr>
                <w:rFonts w:ascii="Arial" w:hAnsi="Arial" w:cs="Arial"/>
                <w:sz w:val="20"/>
                <w:szCs w:val="20"/>
              </w:rPr>
              <w:t>Obtenção de energia para a Sobrevivência dos seres.</w:t>
            </w: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r w:rsidRPr="00A03833">
              <w:rPr>
                <w:rFonts w:ascii="Arial" w:hAnsi="Arial" w:cs="Arial"/>
                <w:sz w:val="20"/>
                <w:szCs w:val="20"/>
              </w:rPr>
              <w:t>Adaptação das espécies.</w:t>
            </w: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p>
          <w:p w:rsidR="0080689C" w:rsidRPr="00A03833" w:rsidRDefault="0080689C" w:rsidP="00F32975">
            <w:pPr>
              <w:jc w:val="center"/>
              <w:rPr>
                <w:rFonts w:ascii="Arial" w:hAnsi="Arial" w:cs="Arial"/>
                <w:sz w:val="20"/>
                <w:szCs w:val="20"/>
              </w:rPr>
            </w:pPr>
            <w:r w:rsidRPr="00A03833">
              <w:rPr>
                <w:rFonts w:ascii="Arial" w:hAnsi="Arial" w:cs="Arial"/>
                <w:sz w:val="20"/>
                <w:szCs w:val="20"/>
              </w:rPr>
              <w:t>Biomas brasileiros.</w:t>
            </w:r>
          </w:p>
        </w:tc>
        <w:tc>
          <w:tcPr>
            <w:tcW w:w="997" w:type="dxa"/>
            <w:gridSpan w:val="2"/>
            <w:tcBorders>
              <w:top w:val="nil"/>
              <w:bottom w:val="nil"/>
              <w:right w:val="single" w:sz="4" w:space="0" w:color="auto"/>
            </w:tcBorders>
            <w:noWrap/>
            <w:vAlign w:val="center"/>
            <w:hideMark/>
          </w:tcPr>
          <w:p w:rsidR="0080689C" w:rsidRPr="00A03833" w:rsidRDefault="0080689C" w:rsidP="005B64C1">
            <w:pPr>
              <w:jc w:val="center"/>
              <w:rPr>
                <w:rFonts w:ascii="Arial" w:hAnsi="Arial" w:cs="Arial"/>
                <w:b/>
                <w:bCs/>
                <w:sz w:val="20"/>
                <w:szCs w:val="20"/>
              </w:rPr>
            </w:pPr>
            <w:r w:rsidRPr="00A03833">
              <w:rPr>
                <w:rFonts w:ascii="Arial" w:hAnsi="Arial" w:cs="Arial"/>
                <w:bCs/>
                <w:sz w:val="20"/>
                <w:szCs w:val="20"/>
              </w:rPr>
              <w:t>A/C</w:t>
            </w:r>
          </w:p>
        </w:tc>
        <w:tc>
          <w:tcPr>
            <w:tcW w:w="928" w:type="dxa"/>
            <w:gridSpan w:val="3"/>
            <w:tcBorders>
              <w:top w:val="single" w:sz="4" w:space="0" w:color="auto"/>
              <w:left w:val="single" w:sz="4" w:space="0" w:color="auto"/>
              <w:bottom w:val="nil"/>
              <w:right w:val="single" w:sz="4" w:space="0" w:color="auto"/>
            </w:tcBorders>
            <w:noWrap/>
            <w:vAlign w:val="center"/>
            <w:hideMark/>
          </w:tcPr>
          <w:p w:rsidR="0080689C" w:rsidRPr="00A03833" w:rsidRDefault="0080689C" w:rsidP="00392718">
            <w:pPr>
              <w:jc w:val="center"/>
              <w:rPr>
                <w:rFonts w:ascii="Arial" w:hAnsi="Arial" w:cs="Arial"/>
                <w:sz w:val="20"/>
                <w:szCs w:val="20"/>
              </w:rPr>
            </w:pPr>
          </w:p>
        </w:tc>
        <w:tc>
          <w:tcPr>
            <w:tcW w:w="786" w:type="dxa"/>
            <w:tcBorders>
              <w:top w:val="nil"/>
              <w:left w:val="single" w:sz="4" w:space="0" w:color="auto"/>
              <w:bottom w:val="nil"/>
              <w:right w:val="single" w:sz="4" w:space="0" w:color="auto"/>
            </w:tcBorders>
            <w:noWrap/>
            <w:vAlign w:val="center"/>
            <w:hideMark/>
          </w:tcPr>
          <w:p w:rsidR="0080689C" w:rsidRPr="00A03833" w:rsidRDefault="0080689C" w:rsidP="00392718">
            <w:pPr>
              <w:jc w:val="center"/>
              <w:rPr>
                <w:rFonts w:ascii="Arial" w:hAnsi="Arial" w:cs="Arial"/>
                <w:b/>
                <w:bCs/>
                <w:sz w:val="20"/>
                <w:szCs w:val="20"/>
              </w:rPr>
            </w:pPr>
          </w:p>
        </w:tc>
        <w:tc>
          <w:tcPr>
            <w:tcW w:w="927" w:type="dxa"/>
            <w:gridSpan w:val="3"/>
            <w:tcBorders>
              <w:top w:val="nil"/>
              <w:left w:val="single" w:sz="4" w:space="0" w:color="auto"/>
              <w:bottom w:val="nil"/>
              <w:right w:val="single" w:sz="4" w:space="0" w:color="auto"/>
            </w:tcBorders>
            <w:noWrap/>
            <w:vAlign w:val="center"/>
            <w:hideMark/>
          </w:tcPr>
          <w:p w:rsidR="0080689C" w:rsidRPr="00A03833" w:rsidRDefault="0080689C" w:rsidP="00392718">
            <w:pPr>
              <w:jc w:val="center"/>
              <w:rPr>
                <w:rFonts w:ascii="Arial" w:hAnsi="Arial" w:cs="Arial"/>
                <w:b/>
                <w:bCs/>
                <w:sz w:val="20"/>
                <w:szCs w:val="20"/>
              </w:rPr>
            </w:pPr>
          </w:p>
        </w:tc>
      </w:tr>
      <w:tr w:rsidR="0080689C" w:rsidRPr="004F309C" w:rsidTr="00A03833">
        <w:trPr>
          <w:gridBefore w:val="1"/>
          <w:wBefore w:w="22" w:type="dxa"/>
          <w:trHeight w:val="2805"/>
          <w:jc w:val="center"/>
        </w:trPr>
        <w:tc>
          <w:tcPr>
            <w:tcW w:w="1621" w:type="dxa"/>
            <w:vMerge/>
            <w:tcBorders>
              <w:right w:val="single" w:sz="4" w:space="0" w:color="auto"/>
            </w:tcBorders>
            <w:vAlign w:val="center"/>
          </w:tcPr>
          <w:p w:rsidR="0080689C" w:rsidRPr="00A03833" w:rsidRDefault="0080689C" w:rsidP="00392718">
            <w:pPr>
              <w:jc w:val="center"/>
              <w:rPr>
                <w:sz w:val="20"/>
                <w:szCs w:val="20"/>
              </w:rPr>
            </w:pPr>
          </w:p>
        </w:tc>
        <w:tc>
          <w:tcPr>
            <w:tcW w:w="1986" w:type="dxa"/>
            <w:gridSpan w:val="3"/>
            <w:tcBorders>
              <w:top w:val="nil"/>
              <w:left w:val="single" w:sz="4" w:space="0" w:color="auto"/>
              <w:bottom w:val="single" w:sz="4" w:space="0" w:color="auto"/>
              <w:right w:val="single" w:sz="4" w:space="0" w:color="auto"/>
            </w:tcBorders>
            <w:vAlign w:val="center"/>
          </w:tcPr>
          <w:p w:rsidR="0080689C" w:rsidRPr="00A03833" w:rsidRDefault="0080689C" w:rsidP="00392718">
            <w:pPr>
              <w:pStyle w:val="PargrafodaLista"/>
              <w:numPr>
                <w:ilvl w:val="1"/>
                <w:numId w:val="2"/>
              </w:numPr>
              <w:jc w:val="both"/>
              <w:rPr>
                <w:rFonts w:ascii="Arial" w:hAnsi="Arial" w:cs="Arial"/>
                <w:sz w:val="20"/>
                <w:szCs w:val="20"/>
              </w:rPr>
            </w:pPr>
            <w:r w:rsidRPr="00A03833">
              <w:rPr>
                <w:rFonts w:ascii="Arial" w:hAnsi="Arial" w:cs="Arial"/>
                <w:sz w:val="20"/>
                <w:szCs w:val="20"/>
              </w:rPr>
              <w:t>Reconhecer a importância da água, do alimento, da temperatura e da luz nos ambientes.</w:t>
            </w:r>
          </w:p>
        </w:tc>
        <w:tc>
          <w:tcPr>
            <w:tcW w:w="6784" w:type="dxa"/>
            <w:gridSpan w:val="4"/>
            <w:vMerge/>
            <w:tcBorders>
              <w:left w:val="single" w:sz="4" w:space="0" w:color="auto"/>
            </w:tcBorders>
            <w:vAlign w:val="center"/>
          </w:tcPr>
          <w:p w:rsidR="0080689C" w:rsidRPr="00A03833" w:rsidRDefault="0080689C" w:rsidP="00392718">
            <w:pPr>
              <w:jc w:val="center"/>
              <w:rPr>
                <w:rFonts w:ascii="Arial" w:hAnsi="Arial" w:cs="Arial"/>
                <w:sz w:val="20"/>
                <w:szCs w:val="20"/>
              </w:rPr>
            </w:pPr>
          </w:p>
        </w:tc>
        <w:tc>
          <w:tcPr>
            <w:tcW w:w="2044" w:type="dxa"/>
            <w:vMerge/>
            <w:tcBorders>
              <w:bottom w:val="single" w:sz="4" w:space="0" w:color="auto"/>
            </w:tcBorders>
            <w:vAlign w:val="center"/>
          </w:tcPr>
          <w:p w:rsidR="0080689C" w:rsidRPr="00A03833" w:rsidRDefault="0080689C" w:rsidP="00392718">
            <w:pPr>
              <w:jc w:val="center"/>
              <w:rPr>
                <w:rFonts w:ascii="Arial" w:hAnsi="Arial" w:cs="Arial"/>
                <w:sz w:val="20"/>
                <w:szCs w:val="20"/>
              </w:rPr>
            </w:pPr>
          </w:p>
        </w:tc>
        <w:tc>
          <w:tcPr>
            <w:tcW w:w="997" w:type="dxa"/>
            <w:gridSpan w:val="2"/>
            <w:vMerge w:val="restart"/>
            <w:tcBorders>
              <w:top w:val="nil"/>
              <w:bottom w:val="single" w:sz="4" w:space="0" w:color="auto"/>
              <w:right w:val="single" w:sz="4" w:space="0" w:color="auto"/>
            </w:tcBorders>
            <w:noWrap/>
            <w:vAlign w:val="center"/>
          </w:tcPr>
          <w:p w:rsidR="0080689C" w:rsidRPr="00A03833" w:rsidRDefault="0080689C" w:rsidP="00392718">
            <w:pPr>
              <w:jc w:val="center"/>
              <w:rPr>
                <w:rFonts w:ascii="Arial" w:hAnsi="Arial" w:cs="Arial"/>
                <w:b/>
                <w:bCs/>
                <w:sz w:val="20"/>
                <w:szCs w:val="20"/>
              </w:rPr>
            </w:pPr>
          </w:p>
        </w:tc>
        <w:tc>
          <w:tcPr>
            <w:tcW w:w="928" w:type="dxa"/>
            <w:gridSpan w:val="3"/>
            <w:tcBorders>
              <w:top w:val="nil"/>
              <w:left w:val="single" w:sz="4" w:space="0" w:color="auto"/>
              <w:bottom w:val="single" w:sz="4" w:space="0" w:color="auto"/>
              <w:right w:val="single" w:sz="4" w:space="0" w:color="auto"/>
            </w:tcBorders>
            <w:noWrap/>
            <w:vAlign w:val="center"/>
          </w:tcPr>
          <w:p w:rsidR="0080689C" w:rsidRPr="00A03833" w:rsidRDefault="0080689C" w:rsidP="00392718">
            <w:pPr>
              <w:jc w:val="center"/>
              <w:rPr>
                <w:rFonts w:ascii="Arial" w:hAnsi="Arial" w:cs="Arial"/>
                <w:sz w:val="20"/>
                <w:szCs w:val="20"/>
              </w:rPr>
            </w:pPr>
            <w:r w:rsidRPr="00A03833">
              <w:rPr>
                <w:rFonts w:ascii="Arial" w:hAnsi="Arial" w:cs="Arial"/>
                <w:sz w:val="20"/>
                <w:szCs w:val="20"/>
              </w:rPr>
              <w:t>I/A/C</w:t>
            </w:r>
          </w:p>
        </w:tc>
        <w:tc>
          <w:tcPr>
            <w:tcW w:w="786" w:type="dxa"/>
            <w:tcBorders>
              <w:top w:val="nil"/>
              <w:left w:val="single" w:sz="4" w:space="0" w:color="auto"/>
              <w:bottom w:val="single" w:sz="4" w:space="0" w:color="auto"/>
              <w:right w:val="single" w:sz="4" w:space="0" w:color="auto"/>
            </w:tcBorders>
            <w:noWrap/>
            <w:vAlign w:val="center"/>
          </w:tcPr>
          <w:p w:rsidR="0080689C" w:rsidRPr="00A03833" w:rsidRDefault="0080689C" w:rsidP="00392718">
            <w:pPr>
              <w:jc w:val="center"/>
              <w:rPr>
                <w:rFonts w:ascii="Arial" w:hAnsi="Arial" w:cs="Arial"/>
                <w:b/>
                <w:bCs/>
                <w:sz w:val="20"/>
                <w:szCs w:val="20"/>
              </w:rPr>
            </w:pPr>
          </w:p>
        </w:tc>
        <w:tc>
          <w:tcPr>
            <w:tcW w:w="927" w:type="dxa"/>
            <w:gridSpan w:val="3"/>
            <w:tcBorders>
              <w:top w:val="nil"/>
              <w:left w:val="single" w:sz="4" w:space="0" w:color="auto"/>
              <w:bottom w:val="single" w:sz="4" w:space="0" w:color="auto"/>
              <w:right w:val="single" w:sz="4" w:space="0" w:color="auto"/>
            </w:tcBorders>
            <w:noWrap/>
            <w:vAlign w:val="center"/>
          </w:tcPr>
          <w:p w:rsidR="0080689C" w:rsidRPr="00A03833" w:rsidRDefault="0080689C" w:rsidP="00392718">
            <w:pPr>
              <w:jc w:val="center"/>
              <w:rPr>
                <w:rFonts w:ascii="Arial" w:hAnsi="Arial" w:cs="Arial"/>
                <w:b/>
                <w:bCs/>
                <w:sz w:val="20"/>
                <w:szCs w:val="20"/>
              </w:rPr>
            </w:pPr>
          </w:p>
        </w:tc>
      </w:tr>
      <w:tr w:rsidR="0080689C" w:rsidRPr="004F309C" w:rsidTr="00A03833">
        <w:trPr>
          <w:gridBefore w:val="1"/>
          <w:wBefore w:w="22" w:type="dxa"/>
          <w:trHeight w:val="5693"/>
          <w:jc w:val="center"/>
        </w:trPr>
        <w:tc>
          <w:tcPr>
            <w:tcW w:w="1621" w:type="dxa"/>
            <w:vMerge/>
            <w:tcBorders>
              <w:right w:val="single" w:sz="4" w:space="0" w:color="auto"/>
            </w:tcBorders>
          </w:tcPr>
          <w:p w:rsidR="0080689C" w:rsidRPr="004F309C" w:rsidRDefault="0080689C" w:rsidP="00A54D20">
            <w:pPr>
              <w:jc w:val="both"/>
              <w:rPr>
                <w:sz w:val="20"/>
                <w:szCs w:val="20"/>
              </w:rPr>
            </w:pPr>
          </w:p>
        </w:tc>
        <w:tc>
          <w:tcPr>
            <w:tcW w:w="1986" w:type="dxa"/>
            <w:gridSpan w:val="3"/>
            <w:tcBorders>
              <w:top w:val="single" w:sz="4" w:space="0" w:color="auto"/>
              <w:left w:val="single" w:sz="4" w:space="0" w:color="auto"/>
              <w:right w:val="single" w:sz="4" w:space="0" w:color="auto"/>
            </w:tcBorders>
            <w:vAlign w:val="center"/>
          </w:tcPr>
          <w:p w:rsidR="0080689C" w:rsidRPr="004F309C" w:rsidRDefault="0080689C" w:rsidP="00425D94">
            <w:pPr>
              <w:jc w:val="center"/>
              <w:rPr>
                <w:rFonts w:ascii="Arial" w:hAnsi="Arial" w:cs="Arial"/>
                <w:sz w:val="20"/>
                <w:szCs w:val="20"/>
              </w:rPr>
            </w:pPr>
            <w:r w:rsidRPr="00A03833">
              <w:rPr>
                <w:rFonts w:ascii="Arial" w:hAnsi="Arial" w:cs="Arial"/>
                <w:sz w:val="20"/>
                <w:szCs w:val="20"/>
              </w:rPr>
              <w:t>1.2.  Associar as estruturas e comportamentos de adaptação dos seres vivos e as chances de sobrevivência nesses ambientes.</w:t>
            </w:r>
          </w:p>
        </w:tc>
        <w:tc>
          <w:tcPr>
            <w:tcW w:w="6784" w:type="dxa"/>
            <w:gridSpan w:val="4"/>
            <w:vMerge/>
            <w:tcBorders>
              <w:left w:val="single" w:sz="4" w:space="0" w:color="auto"/>
            </w:tcBorders>
          </w:tcPr>
          <w:p w:rsidR="0080689C" w:rsidRPr="004F309C" w:rsidRDefault="0080689C" w:rsidP="00CE79A2">
            <w:pPr>
              <w:jc w:val="both"/>
              <w:rPr>
                <w:rFonts w:ascii="Arial" w:hAnsi="Arial" w:cs="Arial"/>
                <w:sz w:val="20"/>
                <w:szCs w:val="20"/>
              </w:rPr>
            </w:pPr>
          </w:p>
        </w:tc>
        <w:tc>
          <w:tcPr>
            <w:tcW w:w="2044" w:type="dxa"/>
            <w:vMerge/>
            <w:tcBorders>
              <w:top w:val="single" w:sz="4" w:space="0" w:color="auto"/>
              <w:bottom w:val="nil"/>
            </w:tcBorders>
          </w:tcPr>
          <w:p w:rsidR="0080689C" w:rsidRPr="004F309C" w:rsidRDefault="0080689C" w:rsidP="00A54D20">
            <w:pPr>
              <w:jc w:val="both"/>
              <w:rPr>
                <w:rFonts w:ascii="Arial" w:hAnsi="Arial" w:cs="Arial"/>
                <w:sz w:val="20"/>
                <w:szCs w:val="20"/>
              </w:rPr>
            </w:pPr>
          </w:p>
        </w:tc>
        <w:tc>
          <w:tcPr>
            <w:tcW w:w="997" w:type="dxa"/>
            <w:gridSpan w:val="2"/>
            <w:vMerge/>
            <w:tcBorders>
              <w:top w:val="single" w:sz="4" w:space="0" w:color="auto"/>
              <w:bottom w:val="nil"/>
              <w:right w:val="single" w:sz="4" w:space="0" w:color="auto"/>
            </w:tcBorders>
            <w:noWrap/>
          </w:tcPr>
          <w:p w:rsidR="0080689C" w:rsidRPr="004F309C" w:rsidRDefault="0080689C" w:rsidP="00A54D20">
            <w:pPr>
              <w:jc w:val="both"/>
              <w:rPr>
                <w:rFonts w:ascii="Arial" w:hAnsi="Arial" w:cs="Arial"/>
                <w:b/>
                <w:bCs/>
                <w:sz w:val="20"/>
                <w:szCs w:val="20"/>
              </w:rPr>
            </w:pPr>
          </w:p>
        </w:tc>
        <w:tc>
          <w:tcPr>
            <w:tcW w:w="928" w:type="dxa"/>
            <w:gridSpan w:val="3"/>
            <w:tcBorders>
              <w:top w:val="single" w:sz="4" w:space="0" w:color="auto"/>
              <w:left w:val="single" w:sz="4" w:space="0" w:color="auto"/>
              <w:right w:val="single" w:sz="4" w:space="0" w:color="auto"/>
            </w:tcBorders>
            <w:noWrap/>
            <w:vAlign w:val="center"/>
          </w:tcPr>
          <w:p w:rsidR="0080689C" w:rsidRPr="004F309C" w:rsidRDefault="0080689C" w:rsidP="002049A9">
            <w:pPr>
              <w:jc w:val="center"/>
              <w:rPr>
                <w:rFonts w:ascii="Arial" w:hAnsi="Arial" w:cs="Arial"/>
                <w:b/>
                <w:bCs/>
                <w:sz w:val="20"/>
                <w:szCs w:val="20"/>
              </w:rPr>
            </w:pPr>
            <w:r w:rsidRPr="004F309C">
              <w:rPr>
                <w:rFonts w:ascii="Arial" w:hAnsi="Arial" w:cs="Arial"/>
                <w:b/>
                <w:bCs/>
                <w:sz w:val="20"/>
                <w:szCs w:val="20"/>
              </w:rPr>
              <w:t>A/C</w:t>
            </w:r>
          </w:p>
        </w:tc>
        <w:tc>
          <w:tcPr>
            <w:tcW w:w="786" w:type="dxa"/>
            <w:tcBorders>
              <w:top w:val="single" w:sz="4" w:space="0" w:color="auto"/>
              <w:left w:val="single" w:sz="4" w:space="0" w:color="auto"/>
              <w:right w:val="single" w:sz="4" w:space="0" w:color="auto"/>
            </w:tcBorders>
            <w:noWrap/>
            <w:vAlign w:val="center"/>
          </w:tcPr>
          <w:p w:rsidR="0080689C" w:rsidRPr="004F309C" w:rsidRDefault="0080689C" w:rsidP="002049A9">
            <w:pPr>
              <w:jc w:val="center"/>
              <w:rPr>
                <w:rFonts w:ascii="Arial" w:hAnsi="Arial" w:cs="Arial"/>
                <w:b/>
                <w:bCs/>
                <w:sz w:val="20"/>
                <w:szCs w:val="20"/>
              </w:rPr>
            </w:pPr>
          </w:p>
        </w:tc>
        <w:tc>
          <w:tcPr>
            <w:tcW w:w="927" w:type="dxa"/>
            <w:gridSpan w:val="3"/>
            <w:tcBorders>
              <w:top w:val="single" w:sz="4" w:space="0" w:color="auto"/>
              <w:left w:val="single" w:sz="4" w:space="0" w:color="auto"/>
              <w:right w:val="single" w:sz="4" w:space="0" w:color="auto"/>
            </w:tcBorders>
            <w:noWrap/>
            <w:vAlign w:val="center"/>
          </w:tcPr>
          <w:p w:rsidR="0080689C" w:rsidRPr="004F309C" w:rsidRDefault="0080689C" w:rsidP="002049A9">
            <w:pPr>
              <w:jc w:val="center"/>
              <w:rPr>
                <w:rFonts w:ascii="Arial" w:hAnsi="Arial" w:cs="Arial"/>
                <w:b/>
                <w:bCs/>
                <w:sz w:val="20"/>
                <w:szCs w:val="20"/>
              </w:rPr>
            </w:pPr>
          </w:p>
        </w:tc>
      </w:tr>
      <w:tr w:rsidR="009553C2" w:rsidRPr="004F309C" w:rsidTr="00E251FE">
        <w:trPr>
          <w:gridBefore w:val="1"/>
          <w:wBefore w:w="22" w:type="dxa"/>
          <w:trHeight w:val="85"/>
          <w:jc w:val="center"/>
        </w:trPr>
        <w:tc>
          <w:tcPr>
            <w:tcW w:w="1621" w:type="dxa"/>
            <w:vMerge w:val="restart"/>
            <w:tcBorders>
              <w:right w:val="single" w:sz="4" w:space="0" w:color="auto"/>
            </w:tcBorders>
            <w:vAlign w:val="center"/>
            <w:hideMark/>
          </w:tcPr>
          <w:p w:rsidR="009553C2" w:rsidRPr="00A03833" w:rsidRDefault="009553C2" w:rsidP="00474521">
            <w:pPr>
              <w:spacing w:after="200"/>
              <w:jc w:val="center"/>
              <w:rPr>
                <w:rFonts w:ascii="Arial" w:hAnsi="Arial" w:cs="Arial"/>
                <w:sz w:val="20"/>
                <w:szCs w:val="20"/>
              </w:rPr>
            </w:pPr>
            <w:r w:rsidRPr="00A03833">
              <w:rPr>
                <w:rFonts w:ascii="Arial" w:hAnsi="Arial" w:cs="Arial"/>
                <w:sz w:val="20"/>
                <w:szCs w:val="20"/>
              </w:rPr>
              <w:lastRenderedPageBreak/>
              <w:t>2.Critérios de classificação de seres vivos.</w:t>
            </w:r>
          </w:p>
        </w:tc>
        <w:tc>
          <w:tcPr>
            <w:tcW w:w="1986" w:type="dxa"/>
            <w:gridSpan w:val="3"/>
            <w:tcBorders>
              <w:top w:val="single" w:sz="4" w:space="0" w:color="auto"/>
              <w:left w:val="single" w:sz="4" w:space="0" w:color="auto"/>
              <w:bottom w:val="nil"/>
              <w:right w:val="single" w:sz="4" w:space="0" w:color="auto"/>
            </w:tcBorders>
            <w:vAlign w:val="center"/>
            <w:hideMark/>
          </w:tcPr>
          <w:p w:rsidR="00A03833" w:rsidRDefault="00A03833" w:rsidP="00474521">
            <w:pPr>
              <w:jc w:val="center"/>
              <w:rPr>
                <w:rFonts w:ascii="Arial" w:hAnsi="Arial" w:cs="Arial"/>
                <w:sz w:val="20"/>
                <w:szCs w:val="20"/>
              </w:rPr>
            </w:pPr>
          </w:p>
          <w:p w:rsidR="00A03833" w:rsidRDefault="00A03833" w:rsidP="00474521">
            <w:pPr>
              <w:jc w:val="center"/>
              <w:rPr>
                <w:rFonts w:ascii="Arial" w:hAnsi="Arial" w:cs="Arial"/>
                <w:sz w:val="20"/>
                <w:szCs w:val="20"/>
              </w:rPr>
            </w:pPr>
          </w:p>
          <w:p w:rsidR="00A03833" w:rsidRPr="00A03833" w:rsidRDefault="009553C2" w:rsidP="00474521">
            <w:pPr>
              <w:jc w:val="center"/>
              <w:rPr>
                <w:rFonts w:ascii="Arial" w:hAnsi="Arial" w:cs="Arial"/>
                <w:sz w:val="20"/>
                <w:szCs w:val="20"/>
              </w:rPr>
            </w:pPr>
            <w:r w:rsidRPr="00A03833">
              <w:rPr>
                <w:rFonts w:ascii="Arial" w:hAnsi="Arial" w:cs="Arial"/>
                <w:sz w:val="20"/>
                <w:szCs w:val="20"/>
              </w:rPr>
              <w:t>2.0. Compreender os modos adotados pela Ciência para agrupar os seres vivos.</w:t>
            </w:r>
          </w:p>
          <w:p w:rsidR="009553C2" w:rsidRPr="00A03833" w:rsidRDefault="009553C2" w:rsidP="00474521">
            <w:pPr>
              <w:jc w:val="center"/>
              <w:rPr>
                <w:rFonts w:ascii="Arial" w:hAnsi="Arial" w:cs="Arial"/>
                <w:sz w:val="20"/>
                <w:szCs w:val="20"/>
              </w:rPr>
            </w:pPr>
          </w:p>
        </w:tc>
        <w:tc>
          <w:tcPr>
            <w:tcW w:w="6784" w:type="dxa"/>
            <w:gridSpan w:val="4"/>
            <w:vMerge w:val="restart"/>
            <w:tcBorders>
              <w:left w:val="single" w:sz="4" w:space="0" w:color="auto"/>
            </w:tcBorders>
            <w:hideMark/>
          </w:tcPr>
          <w:p w:rsidR="00A03833" w:rsidRPr="00A03833" w:rsidRDefault="00A03833" w:rsidP="00601D1F">
            <w:pPr>
              <w:jc w:val="both"/>
              <w:rPr>
                <w:rFonts w:ascii="Arial" w:hAnsi="Arial" w:cs="Arial"/>
                <w:sz w:val="20"/>
                <w:szCs w:val="20"/>
              </w:rPr>
            </w:pPr>
          </w:p>
          <w:p w:rsidR="00601D1F" w:rsidRPr="00A03833" w:rsidRDefault="00601D1F" w:rsidP="00601D1F">
            <w:pPr>
              <w:jc w:val="both"/>
              <w:rPr>
                <w:rFonts w:ascii="Arial" w:hAnsi="Arial" w:cs="Arial"/>
                <w:sz w:val="20"/>
                <w:szCs w:val="20"/>
              </w:rPr>
            </w:pPr>
            <w:r w:rsidRPr="00A03833">
              <w:rPr>
                <w:rFonts w:ascii="Arial" w:hAnsi="Arial" w:cs="Arial"/>
                <w:sz w:val="20"/>
                <w:szCs w:val="20"/>
              </w:rPr>
              <w:t>O professor poderá preparar com seus alunos uma coletânea, com gravuras, de seres vivos. Em seguida, possibilitar aos alunos  perceber as diferenças e semelhanças entre esses seres, de acordo com os critérios da classificação, introduzindo e trabalhando os conceitos de Reinos Monera, Protista, Fungi, Plantae, Animalia e Vírus.</w:t>
            </w:r>
          </w:p>
          <w:p w:rsidR="00601D1F" w:rsidRPr="00A03833" w:rsidRDefault="00601D1F" w:rsidP="00601D1F">
            <w:pPr>
              <w:jc w:val="both"/>
              <w:rPr>
                <w:rFonts w:ascii="Arial" w:hAnsi="Arial" w:cs="Arial"/>
                <w:sz w:val="20"/>
                <w:szCs w:val="20"/>
              </w:rPr>
            </w:pPr>
          </w:p>
          <w:p w:rsidR="00601D1F" w:rsidRDefault="00601D1F" w:rsidP="00601D1F">
            <w:pPr>
              <w:jc w:val="both"/>
              <w:rPr>
                <w:rFonts w:ascii="Arial" w:hAnsi="Arial" w:cs="Arial"/>
                <w:sz w:val="20"/>
                <w:szCs w:val="20"/>
              </w:rPr>
            </w:pPr>
            <w:r w:rsidRPr="00A03833">
              <w:rPr>
                <w:rFonts w:ascii="Arial" w:hAnsi="Arial" w:cs="Arial"/>
                <w:sz w:val="20"/>
                <w:szCs w:val="20"/>
              </w:rPr>
              <w:t>É importante que o professor possibilite aos alunos compreender que a classificação tem base nas relações evolutivas entre organismos e não apenas nas características externas, considerando as características ecológicas, fisiológicas, e todas as outras que estiverem disponíveis e perceptíveis, pesquisando-se as demais, para quepossam organizar os seres vivos em grupos.</w:t>
            </w:r>
          </w:p>
          <w:p w:rsidR="00AF3108" w:rsidRPr="004938B0" w:rsidRDefault="00AF3108" w:rsidP="00601D1F">
            <w:pPr>
              <w:jc w:val="both"/>
              <w:rPr>
                <w:rFonts w:ascii="Arial" w:hAnsi="Arial" w:cs="Arial"/>
                <w:color w:val="FF0000"/>
                <w:sz w:val="20"/>
                <w:szCs w:val="20"/>
              </w:rPr>
            </w:pPr>
          </w:p>
          <w:p w:rsidR="00601D1F" w:rsidRPr="00F32C8F" w:rsidRDefault="00601D1F" w:rsidP="00601D1F">
            <w:pPr>
              <w:jc w:val="both"/>
              <w:rPr>
                <w:rFonts w:ascii="Arial" w:hAnsi="Arial" w:cs="Arial"/>
                <w:sz w:val="20"/>
                <w:szCs w:val="20"/>
              </w:rPr>
            </w:pPr>
            <w:r w:rsidRPr="00F32C8F">
              <w:rPr>
                <w:rFonts w:ascii="Arial" w:hAnsi="Arial" w:cs="Arial"/>
                <w:sz w:val="20"/>
                <w:szCs w:val="20"/>
              </w:rPr>
              <w:t xml:space="preserve">Sugerimos ao professor aulas com vídeos disponíveis em; </w:t>
            </w:r>
            <w:hyperlink r:id="rId11" w:history="1">
              <w:r w:rsidR="00B04CDD" w:rsidRPr="00F32C8F">
                <w:rPr>
                  <w:rStyle w:val="Hyperlink"/>
                  <w:rFonts w:ascii="Arial" w:hAnsi="Arial" w:cs="Arial"/>
                  <w:color w:val="auto"/>
                  <w:sz w:val="20"/>
                  <w:szCs w:val="20"/>
                </w:rPr>
                <w:t>http://www.youtube.com/watch?v=q7ycUozsGZY</w:t>
              </w:r>
            </w:hyperlink>
            <w:r w:rsidRPr="00F32C8F">
              <w:rPr>
                <w:rFonts w:ascii="Arial" w:hAnsi="Arial" w:cs="Arial"/>
                <w:sz w:val="20"/>
                <w:szCs w:val="20"/>
              </w:rPr>
              <w:t>. Em alguns desses vídeos, são destacados os aspectos históricos da elaboração dos diferentes sistemas de classificação dos seres vivos, com base nos trabalhos de Aristóteles, Lineu e Darwin.Série Educação Ambiental Realização: pró art Cine VídeoSão Paulo; Interconnection vídeos educativos. 15min</w:t>
            </w:r>
          </w:p>
          <w:p w:rsidR="00601D1F" w:rsidRPr="00F32C8F" w:rsidRDefault="00601D1F" w:rsidP="00601D1F">
            <w:pPr>
              <w:jc w:val="both"/>
              <w:rPr>
                <w:rFonts w:ascii="Arial" w:hAnsi="Arial" w:cs="Arial"/>
                <w:sz w:val="20"/>
                <w:szCs w:val="20"/>
              </w:rPr>
            </w:pPr>
            <w:r w:rsidRPr="00F32C8F">
              <w:rPr>
                <w:rFonts w:ascii="Arial" w:hAnsi="Arial" w:cs="Arial"/>
                <w:sz w:val="20"/>
                <w:szCs w:val="20"/>
              </w:rPr>
              <w:t>São apresentados diversos animais, filmados em seu habitat natural, ilustrando o sistema taxonômico que os cientistas usam para classificá-los.</w:t>
            </w:r>
          </w:p>
          <w:p w:rsidR="00601D1F" w:rsidRDefault="00601D1F" w:rsidP="00601D1F">
            <w:pPr>
              <w:jc w:val="both"/>
              <w:rPr>
                <w:rFonts w:ascii="Arial" w:hAnsi="Arial" w:cs="Arial"/>
                <w:sz w:val="20"/>
                <w:szCs w:val="20"/>
              </w:rPr>
            </w:pPr>
            <w:r w:rsidRPr="00A03833">
              <w:rPr>
                <w:rFonts w:ascii="Arial" w:hAnsi="Arial" w:cs="Arial"/>
                <w:sz w:val="20"/>
                <w:szCs w:val="20"/>
              </w:rPr>
              <w:t>O professor poderá, também, propor aos alunos a observação dos seres vivos que estão à sua volta, em visita a zoológico, a jardins e hortas, no cultivo de fungos e bactérias, a partir da deterioração de tecidos, em laboratório, em sala de aula e mesmo em casa, produzindo os relatos dessas observações e discutindo sobre o que foi percebido e conduzindo-os a conclusões. Poderá, entre outras atividades, pedir aos alunos que pesquisem, em enciclopédias, internet, livro didático, duas espécies de plantas, nome científico e popular, de acordo com a região, com fotografia, desenho, ou mesmo com exemplar físico, e que apresentem em sala para seus colegas, construindo com os alunos uma galeria de plantas.</w:t>
            </w:r>
          </w:p>
          <w:p w:rsidR="00B04CDD" w:rsidRDefault="00601D1F" w:rsidP="00601D1F">
            <w:pPr>
              <w:jc w:val="both"/>
              <w:rPr>
                <w:rFonts w:ascii="Arial" w:hAnsi="Arial" w:cs="Arial"/>
                <w:sz w:val="20"/>
                <w:szCs w:val="20"/>
              </w:rPr>
            </w:pPr>
            <w:r w:rsidRPr="00A03833">
              <w:rPr>
                <w:rFonts w:ascii="Arial" w:hAnsi="Arial" w:cs="Arial"/>
                <w:sz w:val="20"/>
                <w:szCs w:val="20"/>
              </w:rPr>
              <w:t>Para complementar as orientações objetivando o desenvolvimento das habilidades abordadas no CBC, nas aulas teóricas e</w:t>
            </w:r>
            <w:r w:rsidR="00F32C8F">
              <w:rPr>
                <w:rFonts w:ascii="Arial" w:hAnsi="Arial" w:cs="Arial"/>
                <w:sz w:val="20"/>
                <w:szCs w:val="20"/>
              </w:rPr>
              <w:t xml:space="preserve"> em</w:t>
            </w:r>
            <w:r w:rsidRPr="00A03833">
              <w:rPr>
                <w:rFonts w:ascii="Arial" w:hAnsi="Arial" w:cs="Arial"/>
                <w:sz w:val="20"/>
                <w:szCs w:val="20"/>
              </w:rPr>
              <w:t>experimentos de laboratório</w:t>
            </w:r>
            <w:r w:rsidR="00F32C8F">
              <w:rPr>
                <w:rFonts w:ascii="Arial" w:hAnsi="Arial" w:cs="Arial"/>
                <w:sz w:val="20"/>
                <w:szCs w:val="20"/>
              </w:rPr>
              <w:t>, o professor poderá utilizar d</w:t>
            </w:r>
            <w:r w:rsidRPr="00A03833">
              <w:rPr>
                <w:rFonts w:ascii="Arial" w:hAnsi="Arial" w:cs="Arial"/>
                <w:sz w:val="20"/>
                <w:szCs w:val="20"/>
              </w:rPr>
              <w:t xml:space="preserve">o site CRV (crv.educação.mg.gov.br), os roteiros e módulos didáticos; também reportagens educativas do Nacional Geographic, Fantástico, Globo Repórter (globotv.globo.com, g1.globo.com/fantástico, </w:t>
            </w:r>
            <w:hyperlink r:id="rId12" w:history="1">
              <w:r w:rsidR="00B04CDD" w:rsidRPr="00356AB1">
                <w:rPr>
                  <w:rStyle w:val="Hyperlink"/>
                  <w:rFonts w:ascii="Arial" w:hAnsi="Arial" w:cs="Arial"/>
                  <w:sz w:val="20"/>
                  <w:szCs w:val="20"/>
                </w:rPr>
                <w:t>www.youtube.com.br</w:t>
              </w:r>
            </w:hyperlink>
            <w:r w:rsidRPr="00A03833">
              <w:rPr>
                <w:rFonts w:ascii="Arial" w:hAnsi="Arial" w:cs="Arial"/>
                <w:sz w:val="20"/>
                <w:szCs w:val="20"/>
              </w:rPr>
              <w:t xml:space="preserve">). Também poderá lançar mão de outras fontes, como sites: </w:t>
            </w:r>
            <w:hyperlink r:id="rId13" w:history="1">
              <w:r w:rsidR="00B04CDD" w:rsidRPr="00356AB1">
                <w:rPr>
                  <w:rStyle w:val="Hyperlink"/>
                  <w:rFonts w:ascii="Arial" w:hAnsi="Arial" w:cs="Arial"/>
                  <w:sz w:val="20"/>
                  <w:szCs w:val="20"/>
                </w:rPr>
                <w:t>www.saudeanimal.com.br</w:t>
              </w:r>
            </w:hyperlink>
            <w:r w:rsidRPr="00A03833">
              <w:rPr>
                <w:rFonts w:ascii="Arial" w:hAnsi="Arial" w:cs="Arial"/>
                <w:sz w:val="20"/>
                <w:szCs w:val="20"/>
              </w:rPr>
              <w:t>.</w:t>
            </w:r>
            <w:hyperlink r:id="rId14" w:history="1">
              <w:r w:rsidR="00B04CDD" w:rsidRPr="00356AB1">
                <w:rPr>
                  <w:rStyle w:val="Hyperlink"/>
                  <w:rFonts w:ascii="Arial" w:hAnsi="Arial" w:cs="Arial"/>
                  <w:sz w:val="20"/>
                  <w:szCs w:val="20"/>
                </w:rPr>
                <w:t>www.discoverybrasil.uol.com.br</w:t>
              </w:r>
            </w:hyperlink>
            <w:r w:rsidRPr="00A03833">
              <w:rPr>
                <w:rFonts w:ascii="Arial" w:hAnsi="Arial" w:cs="Arial"/>
                <w:sz w:val="20"/>
                <w:szCs w:val="20"/>
              </w:rPr>
              <w:t>,</w:t>
            </w:r>
            <w:hyperlink r:id="rId15" w:history="1">
              <w:r w:rsidR="00B04CDD" w:rsidRPr="00356AB1">
                <w:rPr>
                  <w:rStyle w:val="Hyperlink"/>
                  <w:rFonts w:ascii="Arial" w:hAnsi="Arial" w:cs="Arial"/>
                  <w:sz w:val="20"/>
                  <w:szCs w:val="20"/>
                </w:rPr>
                <w:t>www.zoologico.sp.gov.br</w:t>
              </w:r>
            </w:hyperlink>
            <w:r w:rsidRPr="00A03833">
              <w:rPr>
                <w:rFonts w:ascii="Arial" w:hAnsi="Arial" w:cs="Arial"/>
                <w:sz w:val="20"/>
                <w:szCs w:val="20"/>
              </w:rPr>
              <w:t>,,</w:t>
            </w:r>
            <w:hyperlink r:id="rId16" w:history="1">
              <w:r w:rsidR="00B04CDD" w:rsidRPr="00356AB1">
                <w:rPr>
                  <w:rStyle w:val="Hyperlink"/>
                  <w:rFonts w:ascii="Arial" w:hAnsi="Arial" w:cs="Arial"/>
                  <w:sz w:val="20"/>
                  <w:szCs w:val="20"/>
                </w:rPr>
                <w:t>www.fiocruz.com.br</w:t>
              </w:r>
            </w:hyperlink>
          </w:p>
          <w:p w:rsidR="00601D1F" w:rsidRPr="00A03833" w:rsidRDefault="00B04CDD" w:rsidP="00601D1F">
            <w:pPr>
              <w:jc w:val="both"/>
              <w:rPr>
                <w:rFonts w:ascii="Arial" w:hAnsi="Arial" w:cs="Arial"/>
                <w:sz w:val="20"/>
                <w:szCs w:val="20"/>
              </w:rPr>
            </w:pPr>
            <w:r>
              <w:rPr>
                <w:rFonts w:ascii="Arial" w:hAnsi="Arial" w:cs="Arial"/>
                <w:sz w:val="20"/>
                <w:szCs w:val="20"/>
              </w:rPr>
              <w:t>l</w:t>
            </w:r>
            <w:r w:rsidR="00601D1F" w:rsidRPr="00A03833">
              <w:rPr>
                <w:rFonts w:ascii="Arial" w:hAnsi="Arial" w:cs="Arial"/>
                <w:sz w:val="20"/>
                <w:szCs w:val="20"/>
              </w:rPr>
              <w:t>ivro: Sobrevivendo à Grande Extinção – Dinossauros – Iris Stern.</w:t>
            </w:r>
          </w:p>
          <w:p w:rsidR="00011EA9" w:rsidRDefault="00601D1F" w:rsidP="0080689C">
            <w:pPr>
              <w:spacing w:after="200"/>
              <w:jc w:val="both"/>
              <w:rPr>
                <w:rFonts w:ascii="Arial" w:hAnsi="Arial" w:cs="Arial"/>
                <w:sz w:val="20"/>
                <w:szCs w:val="20"/>
              </w:rPr>
            </w:pPr>
            <w:r w:rsidRPr="00A03833">
              <w:rPr>
                <w:rFonts w:ascii="Arial" w:hAnsi="Arial" w:cs="Arial"/>
                <w:sz w:val="20"/>
                <w:szCs w:val="20"/>
              </w:rPr>
              <w:t>filmes:  Procurando Nemo e O Som do Trovão.</w:t>
            </w:r>
          </w:p>
          <w:p w:rsidR="00B04CDD" w:rsidRDefault="00B04CDD" w:rsidP="0080689C">
            <w:pPr>
              <w:spacing w:after="200"/>
              <w:jc w:val="both"/>
              <w:rPr>
                <w:rFonts w:ascii="Arial" w:hAnsi="Arial" w:cs="Arial"/>
                <w:sz w:val="20"/>
                <w:szCs w:val="20"/>
              </w:rPr>
            </w:pPr>
          </w:p>
          <w:p w:rsidR="00B04CDD" w:rsidRDefault="00B04CDD" w:rsidP="0080689C">
            <w:pPr>
              <w:spacing w:after="200"/>
              <w:jc w:val="both"/>
              <w:rPr>
                <w:rFonts w:ascii="Arial" w:hAnsi="Arial" w:cs="Arial"/>
                <w:sz w:val="20"/>
                <w:szCs w:val="20"/>
              </w:rPr>
            </w:pPr>
          </w:p>
          <w:p w:rsidR="00E251FE" w:rsidRDefault="00E251FE" w:rsidP="0080689C">
            <w:pPr>
              <w:spacing w:after="200"/>
              <w:jc w:val="both"/>
              <w:rPr>
                <w:rFonts w:ascii="Arial" w:hAnsi="Arial" w:cs="Arial"/>
                <w:sz w:val="20"/>
                <w:szCs w:val="20"/>
              </w:rPr>
            </w:pPr>
          </w:p>
          <w:p w:rsidR="00E378C2" w:rsidRPr="00A03833" w:rsidRDefault="00E378C2" w:rsidP="0080689C">
            <w:pPr>
              <w:spacing w:after="200"/>
              <w:jc w:val="both"/>
              <w:rPr>
                <w:rFonts w:ascii="Arial" w:hAnsi="Arial" w:cs="Arial"/>
                <w:sz w:val="20"/>
                <w:szCs w:val="20"/>
              </w:rPr>
            </w:pPr>
          </w:p>
        </w:tc>
        <w:tc>
          <w:tcPr>
            <w:tcW w:w="2044" w:type="dxa"/>
            <w:vMerge w:val="restart"/>
            <w:tcBorders>
              <w:right w:val="single" w:sz="4" w:space="0" w:color="auto"/>
            </w:tcBorders>
            <w:vAlign w:val="center"/>
            <w:hideMark/>
          </w:tcPr>
          <w:p w:rsidR="00144B9F" w:rsidRPr="00A03833" w:rsidRDefault="00144B9F" w:rsidP="00474521">
            <w:pPr>
              <w:jc w:val="center"/>
              <w:rPr>
                <w:rFonts w:ascii="Arial" w:hAnsi="Arial" w:cs="Arial"/>
                <w:sz w:val="20"/>
                <w:szCs w:val="20"/>
              </w:rPr>
            </w:pPr>
          </w:p>
          <w:p w:rsidR="00144B9F" w:rsidRPr="00A03833" w:rsidRDefault="00144B9F" w:rsidP="00474521">
            <w:pPr>
              <w:jc w:val="center"/>
              <w:rPr>
                <w:rFonts w:ascii="Arial" w:hAnsi="Arial" w:cs="Arial"/>
                <w:sz w:val="20"/>
                <w:szCs w:val="20"/>
              </w:rPr>
            </w:pPr>
          </w:p>
          <w:p w:rsidR="00A03833" w:rsidRDefault="00A03833" w:rsidP="00474521">
            <w:pPr>
              <w:jc w:val="center"/>
              <w:rPr>
                <w:rFonts w:ascii="Arial" w:hAnsi="Arial" w:cs="Arial"/>
                <w:sz w:val="20"/>
                <w:szCs w:val="20"/>
              </w:rPr>
            </w:pPr>
          </w:p>
          <w:p w:rsidR="00A03833" w:rsidRPr="00A03833" w:rsidRDefault="00A03833" w:rsidP="00474521">
            <w:pPr>
              <w:jc w:val="center"/>
              <w:rPr>
                <w:rFonts w:ascii="Arial" w:hAnsi="Arial" w:cs="Arial"/>
                <w:sz w:val="20"/>
                <w:szCs w:val="20"/>
              </w:rPr>
            </w:pPr>
          </w:p>
          <w:p w:rsidR="00144B9F" w:rsidRPr="00A03833" w:rsidRDefault="00144B9F" w:rsidP="00474521">
            <w:pPr>
              <w:jc w:val="center"/>
              <w:rPr>
                <w:rFonts w:ascii="Arial" w:hAnsi="Arial" w:cs="Arial"/>
                <w:sz w:val="20"/>
                <w:szCs w:val="20"/>
              </w:rPr>
            </w:pPr>
          </w:p>
          <w:p w:rsidR="002E152F" w:rsidRPr="00A03833" w:rsidRDefault="009553C2" w:rsidP="00474521">
            <w:pPr>
              <w:jc w:val="center"/>
              <w:rPr>
                <w:rFonts w:ascii="Arial" w:hAnsi="Arial" w:cs="Arial"/>
                <w:sz w:val="20"/>
                <w:szCs w:val="20"/>
              </w:rPr>
            </w:pPr>
            <w:r w:rsidRPr="00A03833">
              <w:rPr>
                <w:rFonts w:ascii="Arial" w:hAnsi="Arial" w:cs="Arial"/>
                <w:sz w:val="20"/>
                <w:szCs w:val="20"/>
              </w:rPr>
              <w:t>Seres Vivos: Diversidade e classificação</w:t>
            </w:r>
          </w:p>
          <w:p w:rsidR="002E152F" w:rsidRPr="00A03833" w:rsidRDefault="002E152F" w:rsidP="00474521">
            <w:pPr>
              <w:jc w:val="center"/>
              <w:rPr>
                <w:rFonts w:ascii="Arial" w:hAnsi="Arial" w:cs="Arial"/>
                <w:sz w:val="20"/>
                <w:szCs w:val="20"/>
              </w:rPr>
            </w:pPr>
          </w:p>
          <w:p w:rsidR="007561E5" w:rsidRPr="00A03833" w:rsidRDefault="007561E5" w:rsidP="00474521">
            <w:pPr>
              <w:jc w:val="center"/>
              <w:rPr>
                <w:rFonts w:ascii="Arial" w:hAnsi="Arial" w:cs="Arial"/>
                <w:sz w:val="20"/>
                <w:szCs w:val="20"/>
              </w:rPr>
            </w:pPr>
          </w:p>
          <w:p w:rsidR="002E152F" w:rsidRDefault="002E152F" w:rsidP="00474521">
            <w:pPr>
              <w:jc w:val="center"/>
              <w:rPr>
                <w:rFonts w:ascii="Arial" w:hAnsi="Arial" w:cs="Arial"/>
                <w:sz w:val="20"/>
                <w:szCs w:val="20"/>
              </w:rPr>
            </w:pPr>
          </w:p>
          <w:p w:rsidR="00A03833" w:rsidRPr="00A03833" w:rsidRDefault="00A03833" w:rsidP="00474521">
            <w:pPr>
              <w:jc w:val="center"/>
              <w:rPr>
                <w:rFonts w:ascii="Arial" w:hAnsi="Arial" w:cs="Arial"/>
                <w:sz w:val="20"/>
                <w:szCs w:val="20"/>
              </w:rPr>
            </w:pPr>
          </w:p>
          <w:p w:rsidR="007561E5" w:rsidRPr="00A03833" w:rsidRDefault="007561E5" w:rsidP="00474521">
            <w:pPr>
              <w:jc w:val="center"/>
              <w:rPr>
                <w:rFonts w:ascii="Arial" w:hAnsi="Arial" w:cs="Arial"/>
                <w:sz w:val="20"/>
                <w:szCs w:val="20"/>
              </w:rPr>
            </w:pPr>
          </w:p>
          <w:p w:rsidR="007561E5" w:rsidRPr="00A03833" w:rsidRDefault="007561E5" w:rsidP="00474521">
            <w:pPr>
              <w:jc w:val="center"/>
              <w:rPr>
                <w:rFonts w:ascii="Arial" w:hAnsi="Arial" w:cs="Arial"/>
                <w:sz w:val="20"/>
                <w:szCs w:val="20"/>
              </w:rPr>
            </w:pPr>
          </w:p>
          <w:p w:rsidR="00144B9F" w:rsidRPr="00A03833" w:rsidRDefault="009553C2" w:rsidP="00474521">
            <w:pPr>
              <w:jc w:val="center"/>
              <w:rPr>
                <w:rFonts w:ascii="Arial" w:hAnsi="Arial" w:cs="Arial"/>
                <w:sz w:val="20"/>
                <w:szCs w:val="20"/>
              </w:rPr>
            </w:pPr>
            <w:r w:rsidRPr="00A03833">
              <w:rPr>
                <w:rFonts w:ascii="Arial" w:hAnsi="Arial" w:cs="Arial"/>
                <w:sz w:val="20"/>
                <w:szCs w:val="20"/>
              </w:rPr>
              <w:t xml:space="preserve">Características </w:t>
            </w:r>
            <w:r w:rsidRPr="00A03833">
              <w:rPr>
                <w:rFonts w:ascii="Arial" w:hAnsi="Arial" w:cs="Arial"/>
                <w:sz w:val="20"/>
                <w:szCs w:val="20"/>
              </w:rPr>
              <w:lastRenderedPageBreak/>
              <w:t>Gerais dos Seres Vivos.</w:t>
            </w:r>
          </w:p>
          <w:p w:rsidR="00144B9F" w:rsidRDefault="00144B9F" w:rsidP="00474521">
            <w:pPr>
              <w:jc w:val="center"/>
              <w:rPr>
                <w:rFonts w:ascii="Arial" w:hAnsi="Arial" w:cs="Arial"/>
                <w:sz w:val="20"/>
                <w:szCs w:val="20"/>
              </w:rPr>
            </w:pPr>
          </w:p>
          <w:p w:rsidR="00A03833" w:rsidRDefault="00A03833" w:rsidP="00474521">
            <w:pPr>
              <w:jc w:val="center"/>
              <w:rPr>
                <w:rFonts w:ascii="Arial" w:hAnsi="Arial" w:cs="Arial"/>
                <w:sz w:val="20"/>
                <w:szCs w:val="20"/>
              </w:rPr>
            </w:pPr>
          </w:p>
          <w:p w:rsidR="00A03833" w:rsidRDefault="00A03833" w:rsidP="00474521">
            <w:pPr>
              <w:jc w:val="center"/>
              <w:rPr>
                <w:rFonts w:ascii="Arial" w:hAnsi="Arial" w:cs="Arial"/>
                <w:sz w:val="20"/>
                <w:szCs w:val="20"/>
              </w:rPr>
            </w:pPr>
          </w:p>
          <w:p w:rsidR="00A03833" w:rsidRPr="00A03833" w:rsidRDefault="00A03833" w:rsidP="00474521">
            <w:pPr>
              <w:jc w:val="center"/>
              <w:rPr>
                <w:rFonts w:ascii="Arial" w:hAnsi="Arial" w:cs="Arial"/>
                <w:sz w:val="20"/>
                <w:szCs w:val="20"/>
              </w:rPr>
            </w:pPr>
          </w:p>
          <w:p w:rsidR="007561E5" w:rsidRPr="00A03833" w:rsidRDefault="007561E5" w:rsidP="00474521">
            <w:pPr>
              <w:jc w:val="center"/>
              <w:rPr>
                <w:rFonts w:ascii="Arial" w:hAnsi="Arial" w:cs="Arial"/>
                <w:sz w:val="20"/>
                <w:szCs w:val="20"/>
              </w:rPr>
            </w:pPr>
          </w:p>
          <w:p w:rsidR="002E152F" w:rsidRPr="00A03833" w:rsidRDefault="009553C2" w:rsidP="00474521">
            <w:pPr>
              <w:jc w:val="center"/>
              <w:rPr>
                <w:rFonts w:ascii="Arial" w:hAnsi="Arial" w:cs="Arial"/>
                <w:sz w:val="20"/>
                <w:szCs w:val="20"/>
              </w:rPr>
            </w:pPr>
            <w:r w:rsidRPr="00A03833">
              <w:rPr>
                <w:rFonts w:ascii="Arial" w:hAnsi="Arial" w:cs="Arial"/>
                <w:sz w:val="20"/>
                <w:szCs w:val="20"/>
              </w:rPr>
              <w:t>Níveis de organização dos Seres vivos.</w:t>
            </w:r>
          </w:p>
          <w:p w:rsidR="002E152F" w:rsidRDefault="002E152F" w:rsidP="00474521">
            <w:pPr>
              <w:jc w:val="center"/>
              <w:rPr>
                <w:rFonts w:ascii="Arial" w:hAnsi="Arial" w:cs="Arial"/>
                <w:sz w:val="20"/>
                <w:szCs w:val="20"/>
              </w:rPr>
            </w:pPr>
          </w:p>
          <w:p w:rsidR="00A03833" w:rsidRDefault="00A03833" w:rsidP="00474521">
            <w:pPr>
              <w:jc w:val="center"/>
              <w:rPr>
                <w:rFonts w:ascii="Arial" w:hAnsi="Arial" w:cs="Arial"/>
                <w:sz w:val="20"/>
                <w:szCs w:val="20"/>
              </w:rPr>
            </w:pPr>
          </w:p>
          <w:p w:rsidR="00A03833" w:rsidRDefault="00A03833" w:rsidP="00474521">
            <w:pPr>
              <w:jc w:val="center"/>
              <w:rPr>
                <w:rFonts w:ascii="Arial" w:hAnsi="Arial" w:cs="Arial"/>
                <w:sz w:val="20"/>
                <w:szCs w:val="20"/>
              </w:rPr>
            </w:pPr>
          </w:p>
          <w:p w:rsidR="00A03833" w:rsidRPr="00A03833" w:rsidRDefault="00A03833" w:rsidP="00474521">
            <w:pPr>
              <w:jc w:val="center"/>
              <w:rPr>
                <w:rFonts w:ascii="Arial" w:hAnsi="Arial" w:cs="Arial"/>
                <w:sz w:val="20"/>
                <w:szCs w:val="20"/>
              </w:rPr>
            </w:pPr>
          </w:p>
          <w:p w:rsidR="002E152F" w:rsidRPr="00A03833" w:rsidRDefault="002E152F" w:rsidP="00474521">
            <w:pPr>
              <w:jc w:val="center"/>
              <w:rPr>
                <w:rFonts w:ascii="Arial" w:hAnsi="Arial" w:cs="Arial"/>
                <w:sz w:val="20"/>
                <w:szCs w:val="20"/>
              </w:rPr>
            </w:pPr>
          </w:p>
          <w:p w:rsidR="009553C2" w:rsidRPr="00A03833" w:rsidRDefault="009553C2" w:rsidP="00474521">
            <w:pPr>
              <w:jc w:val="center"/>
              <w:rPr>
                <w:rFonts w:ascii="Arial" w:hAnsi="Arial" w:cs="Arial"/>
                <w:sz w:val="20"/>
                <w:szCs w:val="20"/>
              </w:rPr>
            </w:pPr>
            <w:r w:rsidRPr="00A03833">
              <w:rPr>
                <w:rFonts w:ascii="Arial" w:hAnsi="Arial" w:cs="Arial"/>
                <w:sz w:val="20"/>
                <w:szCs w:val="20"/>
              </w:rPr>
              <w:t>Os Grandes Reinos.</w:t>
            </w:r>
          </w:p>
          <w:p w:rsidR="009553C2" w:rsidRPr="00A03833" w:rsidRDefault="009553C2" w:rsidP="00474521">
            <w:pPr>
              <w:jc w:val="center"/>
              <w:rPr>
                <w:rFonts w:ascii="Arial" w:hAnsi="Arial" w:cs="Arial"/>
                <w:sz w:val="20"/>
                <w:szCs w:val="20"/>
              </w:rPr>
            </w:pPr>
          </w:p>
        </w:tc>
        <w:tc>
          <w:tcPr>
            <w:tcW w:w="997" w:type="dxa"/>
            <w:gridSpan w:val="2"/>
            <w:tcBorders>
              <w:top w:val="single" w:sz="4" w:space="0" w:color="auto"/>
              <w:left w:val="single" w:sz="4" w:space="0" w:color="auto"/>
              <w:bottom w:val="nil"/>
              <w:right w:val="single" w:sz="4" w:space="0" w:color="auto"/>
            </w:tcBorders>
            <w:noWrap/>
            <w:vAlign w:val="center"/>
            <w:hideMark/>
          </w:tcPr>
          <w:p w:rsidR="009553C2" w:rsidRPr="004F309C" w:rsidRDefault="009553C2" w:rsidP="00474521">
            <w:pPr>
              <w:jc w:val="center"/>
              <w:rPr>
                <w:rFonts w:ascii="Arial" w:hAnsi="Arial" w:cs="Arial"/>
                <w:b/>
                <w:bCs/>
                <w:sz w:val="20"/>
                <w:szCs w:val="20"/>
              </w:rPr>
            </w:pPr>
          </w:p>
        </w:tc>
        <w:tc>
          <w:tcPr>
            <w:tcW w:w="928" w:type="dxa"/>
            <w:gridSpan w:val="3"/>
            <w:tcBorders>
              <w:top w:val="single" w:sz="4" w:space="0" w:color="auto"/>
              <w:left w:val="single" w:sz="4" w:space="0" w:color="auto"/>
              <w:bottom w:val="nil"/>
              <w:right w:val="single" w:sz="4" w:space="0" w:color="auto"/>
            </w:tcBorders>
            <w:noWrap/>
            <w:vAlign w:val="center"/>
            <w:hideMark/>
          </w:tcPr>
          <w:p w:rsidR="009553C2" w:rsidRPr="002E152F" w:rsidRDefault="009553C2" w:rsidP="00474521">
            <w:pPr>
              <w:jc w:val="center"/>
              <w:rPr>
                <w:rFonts w:ascii="Arial" w:hAnsi="Arial" w:cs="Arial"/>
                <w:bCs/>
              </w:rPr>
            </w:pPr>
            <w:r w:rsidRPr="002E152F">
              <w:rPr>
                <w:rFonts w:ascii="Arial" w:hAnsi="Arial" w:cs="Arial"/>
                <w:bCs/>
              </w:rPr>
              <w:t>A/C</w:t>
            </w:r>
          </w:p>
        </w:tc>
        <w:tc>
          <w:tcPr>
            <w:tcW w:w="786" w:type="dxa"/>
            <w:tcBorders>
              <w:top w:val="single" w:sz="4" w:space="0" w:color="auto"/>
              <w:left w:val="single" w:sz="4" w:space="0" w:color="auto"/>
              <w:bottom w:val="nil"/>
              <w:right w:val="single" w:sz="4" w:space="0" w:color="auto"/>
            </w:tcBorders>
            <w:noWrap/>
            <w:vAlign w:val="center"/>
            <w:hideMark/>
          </w:tcPr>
          <w:p w:rsidR="009553C2" w:rsidRPr="004F309C" w:rsidRDefault="009553C2" w:rsidP="00474521">
            <w:pPr>
              <w:jc w:val="center"/>
              <w:rPr>
                <w:rFonts w:ascii="Arial" w:hAnsi="Arial" w:cs="Arial"/>
                <w:b/>
                <w:bCs/>
                <w:sz w:val="20"/>
                <w:szCs w:val="20"/>
              </w:rPr>
            </w:pPr>
          </w:p>
        </w:tc>
        <w:tc>
          <w:tcPr>
            <w:tcW w:w="927" w:type="dxa"/>
            <w:gridSpan w:val="3"/>
            <w:tcBorders>
              <w:top w:val="single" w:sz="4" w:space="0" w:color="auto"/>
              <w:left w:val="single" w:sz="4" w:space="0" w:color="auto"/>
              <w:bottom w:val="nil"/>
              <w:right w:val="single" w:sz="4" w:space="0" w:color="auto"/>
            </w:tcBorders>
            <w:noWrap/>
            <w:vAlign w:val="center"/>
            <w:hideMark/>
          </w:tcPr>
          <w:p w:rsidR="009553C2" w:rsidRPr="004F309C" w:rsidRDefault="009553C2" w:rsidP="00474521">
            <w:pPr>
              <w:jc w:val="center"/>
              <w:rPr>
                <w:rFonts w:ascii="Arial" w:hAnsi="Arial" w:cs="Arial"/>
                <w:b/>
                <w:bCs/>
                <w:sz w:val="20"/>
                <w:szCs w:val="20"/>
              </w:rPr>
            </w:pPr>
          </w:p>
        </w:tc>
      </w:tr>
      <w:tr w:rsidR="00D66F2D" w:rsidRPr="004F309C" w:rsidTr="00E251FE">
        <w:trPr>
          <w:gridBefore w:val="1"/>
          <w:wBefore w:w="22" w:type="dxa"/>
          <w:trHeight w:val="1690"/>
          <w:jc w:val="center"/>
        </w:trPr>
        <w:tc>
          <w:tcPr>
            <w:tcW w:w="1621" w:type="dxa"/>
            <w:vMerge/>
            <w:tcBorders>
              <w:right w:val="single" w:sz="4" w:space="0" w:color="auto"/>
            </w:tcBorders>
            <w:vAlign w:val="center"/>
            <w:hideMark/>
          </w:tcPr>
          <w:p w:rsidR="00D66F2D" w:rsidRPr="004F309C" w:rsidRDefault="00D66F2D" w:rsidP="00474521">
            <w:pPr>
              <w:jc w:val="center"/>
              <w:rPr>
                <w:rFonts w:ascii="Arial" w:hAnsi="Arial" w:cs="Arial"/>
                <w:sz w:val="20"/>
                <w:szCs w:val="20"/>
              </w:rPr>
            </w:pPr>
          </w:p>
        </w:tc>
        <w:tc>
          <w:tcPr>
            <w:tcW w:w="1986" w:type="dxa"/>
            <w:gridSpan w:val="3"/>
            <w:vMerge w:val="restart"/>
            <w:tcBorders>
              <w:top w:val="nil"/>
              <w:left w:val="single" w:sz="4" w:space="0" w:color="auto"/>
              <w:bottom w:val="nil"/>
              <w:right w:val="single" w:sz="4" w:space="0" w:color="auto"/>
            </w:tcBorders>
            <w:vAlign w:val="center"/>
            <w:hideMark/>
          </w:tcPr>
          <w:p w:rsidR="00D66F2D" w:rsidRPr="00A03833" w:rsidRDefault="00D66F2D" w:rsidP="00474521">
            <w:pPr>
              <w:jc w:val="center"/>
              <w:rPr>
                <w:rFonts w:ascii="Arial" w:hAnsi="Arial" w:cs="Arial"/>
                <w:sz w:val="20"/>
                <w:szCs w:val="20"/>
              </w:rPr>
            </w:pPr>
          </w:p>
          <w:p w:rsidR="00D66F2D" w:rsidRPr="00A03833" w:rsidRDefault="00D66F2D" w:rsidP="00474521">
            <w:pPr>
              <w:jc w:val="center"/>
              <w:rPr>
                <w:rFonts w:ascii="Arial" w:hAnsi="Arial" w:cs="Arial"/>
                <w:sz w:val="20"/>
                <w:szCs w:val="20"/>
              </w:rPr>
            </w:pPr>
            <w:r w:rsidRPr="00A03833">
              <w:rPr>
                <w:rFonts w:ascii="Arial" w:hAnsi="Arial" w:cs="Arial"/>
                <w:sz w:val="20"/>
                <w:szCs w:val="20"/>
              </w:rPr>
              <w:t xml:space="preserve">2.1. Utilizar como características para agrupamento dos seres vivos os seguintes critérios: modo de nutrição, </w:t>
            </w:r>
            <w:r w:rsidRPr="00A03833">
              <w:rPr>
                <w:rFonts w:ascii="Arial" w:hAnsi="Arial" w:cs="Arial"/>
                <w:sz w:val="20"/>
                <w:szCs w:val="20"/>
              </w:rPr>
              <w:lastRenderedPageBreak/>
              <w:t xml:space="preserve">modo de obtenção de oxigênio, modo de reprodução e tipo de sustentação do corpo. </w:t>
            </w:r>
          </w:p>
        </w:tc>
        <w:tc>
          <w:tcPr>
            <w:tcW w:w="6784" w:type="dxa"/>
            <w:gridSpan w:val="4"/>
            <w:vMerge/>
            <w:tcBorders>
              <w:left w:val="single" w:sz="4" w:space="0" w:color="auto"/>
            </w:tcBorders>
            <w:hideMark/>
          </w:tcPr>
          <w:p w:rsidR="00D66F2D" w:rsidRPr="00A03833" w:rsidRDefault="00D66F2D" w:rsidP="00474521">
            <w:pPr>
              <w:spacing w:after="200"/>
              <w:jc w:val="both"/>
              <w:rPr>
                <w:rFonts w:ascii="Arial" w:hAnsi="Arial" w:cs="Arial"/>
                <w:sz w:val="20"/>
                <w:szCs w:val="20"/>
              </w:rPr>
            </w:pPr>
          </w:p>
        </w:tc>
        <w:tc>
          <w:tcPr>
            <w:tcW w:w="2044" w:type="dxa"/>
            <w:vMerge/>
            <w:tcBorders>
              <w:right w:val="single" w:sz="4" w:space="0" w:color="auto"/>
            </w:tcBorders>
            <w:hideMark/>
          </w:tcPr>
          <w:p w:rsidR="00D66F2D" w:rsidRPr="004F309C" w:rsidRDefault="00D66F2D" w:rsidP="00A54D20">
            <w:pPr>
              <w:jc w:val="both"/>
              <w:rPr>
                <w:rFonts w:ascii="Arial" w:hAnsi="Arial" w:cs="Arial"/>
                <w:sz w:val="20"/>
                <w:szCs w:val="20"/>
              </w:rPr>
            </w:pPr>
          </w:p>
        </w:tc>
        <w:tc>
          <w:tcPr>
            <w:tcW w:w="997" w:type="dxa"/>
            <w:gridSpan w:val="2"/>
            <w:tcBorders>
              <w:top w:val="nil"/>
              <w:left w:val="single" w:sz="4" w:space="0" w:color="auto"/>
              <w:bottom w:val="single" w:sz="4" w:space="0" w:color="auto"/>
              <w:right w:val="single" w:sz="4" w:space="0" w:color="auto"/>
            </w:tcBorders>
            <w:noWrap/>
            <w:vAlign w:val="center"/>
          </w:tcPr>
          <w:p w:rsidR="00D66F2D" w:rsidRPr="004F309C" w:rsidRDefault="00D66F2D" w:rsidP="00474521">
            <w:pPr>
              <w:jc w:val="center"/>
              <w:rPr>
                <w:rFonts w:ascii="Arial" w:hAnsi="Arial" w:cs="Arial"/>
                <w:b/>
                <w:bCs/>
                <w:sz w:val="20"/>
                <w:szCs w:val="20"/>
              </w:rPr>
            </w:pPr>
          </w:p>
        </w:tc>
        <w:tc>
          <w:tcPr>
            <w:tcW w:w="928" w:type="dxa"/>
            <w:gridSpan w:val="3"/>
            <w:tcBorders>
              <w:top w:val="nil"/>
              <w:left w:val="single" w:sz="4" w:space="0" w:color="auto"/>
              <w:bottom w:val="single" w:sz="4" w:space="0" w:color="auto"/>
              <w:right w:val="single" w:sz="4" w:space="0" w:color="auto"/>
            </w:tcBorders>
            <w:noWrap/>
            <w:vAlign w:val="center"/>
            <w:hideMark/>
          </w:tcPr>
          <w:p w:rsidR="00D66F2D" w:rsidRPr="00F32975" w:rsidRDefault="00D66F2D" w:rsidP="00425D94">
            <w:pPr>
              <w:jc w:val="center"/>
              <w:rPr>
                <w:rFonts w:ascii="Arial" w:hAnsi="Arial" w:cs="Arial"/>
                <w:bCs/>
              </w:rPr>
            </w:pPr>
            <w:r w:rsidRPr="00F32975">
              <w:rPr>
                <w:rFonts w:ascii="Arial" w:hAnsi="Arial" w:cs="Arial"/>
                <w:bCs/>
              </w:rPr>
              <w:t>I/A/C</w:t>
            </w:r>
          </w:p>
        </w:tc>
        <w:tc>
          <w:tcPr>
            <w:tcW w:w="786" w:type="dxa"/>
            <w:tcBorders>
              <w:top w:val="nil"/>
              <w:left w:val="single" w:sz="4" w:space="0" w:color="auto"/>
              <w:bottom w:val="single" w:sz="4" w:space="0" w:color="auto"/>
              <w:right w:val="single" w:sz="4" w:space="0" w:color="auto"/>
            </w:tcBorders>
            <w:noWrap/>
            <w:vAlign w:val="center"/>
            <w:hideMark/>
          </w:tcPr>
          <w:p w:rsidR="00D66F2D" w:rsidRPr="004F309C" w:rsidRDefault="00D66F2D" w:rsidP="00474521">
            <w:pPr>
              <w:jc w:val="center"/>
              <w:rPr>
                <w:rFonts w:ascii="Arial" w:hAnsi="Arial" w:cs="Arial"/>
                <w:b/>
                <w:bCs/>
                <w:sz w:val="20"/>
                <w:szCs w:val="20"/>
              </w:rPr>
            </w:pPr>
          </w:p>
        </w:tc>
        <w:tc>
          <w:tcPr>
            <w:tcW w:w="927" w:type="dxa"/>
            <w:gridSpan w:val="3"/>
            <w:tcBorders>
              <w:top w:val="nil"/>
              <w:left w:val="single" w:sz="4" w:space="0" w:color="auto"/>
              <w:bottom w:val="single" w:sz="4" w:space="0" w:color="auto"/>
              <w:right w:val="single" w:sz="4" w:space="0" w:color="auto"/>
            </w:tcBorders>
            <w:noWrap/>
            <w:vAlign w:val="center"/>
            <w:hideMark/>
          </w:tcPr>
          <w:p w:rsidR="00D66F2D" w:rsidRPr="004F309C" w:rsidRDefault="00D66F2D" w:rsidP="00474521">
            <w:pPr>
              <w:jc w:val="center"/>
              <w:rPr>
                <w:rFonts w:ascii="Arial" w:hAnsi="Arial" w:cs="Arial"/>
                <w:b/>
                <w:bCs/>
                <w:sz w:val="20"/>
                <w:szCs w:val="20"/>
              </w:rPr>
            </w:pPr>
          </w:p>
        </w:tc>
      </w:tr>
      <w:tr w:rsidR="00D66F2D" w:rsidRPr="004F309C" w:rsidTr="00E251FE">
        <w:trPr>
          <w:gridBefore w:val="1"/>
          <w:wBefore w:w="22" w:type="dxa"/>
          <w:trHeight w:val="230"/>
          <w:jc w:val="center"/>
        </w:trPr>
        <w:tc>
          <w:tcPr>
            <w:tcW w:w="1621" w:type="dxa"/>
            <w:vMerge/>
            <w:tcBorders>
              <w:right w:val="single" w:sz="4" w:space="0" w:color="auto"/>
            </w:tcBorders>
            <w:vAlign w:val="center"/>
          </w:tcPr>
          <w:p w:rsidR="00D66F2D" w:rsidRPr="004F309C" w:rsidRDefault="00D66F2D" w:rsidP="00474521">
            <w:pPr>
              <w:jc w:val="center"/>
              <w:rPr>
                <w:rFonts w:ascii="Arial" w:hAnsi="Arial" w:cs="Arial"/>
                <w:sz w:val="20"/>
                <w:szCs w:val="20"/>
              </w:rPr>
            </w:pPr>
          </w:p>
        </w:tc>
        <w:tc>
          <w:tcPr>
            <w:tcW w:w="1986" w:type="dxa"/>
            <w:gridSpan w:val="3"/>
            <w:vMerge/>
            <w:tcBorders>
              <w:left w:val="single" w:sz="4" w:space="0" w:color="auto"/>
              <w:bottom w:val="nil"/>
              <w:right w:val="single" w:sz="4" w:space="0" w:color="auto"/>
            </w:tcBorders>
            <w:vAlign w:val="center"/>
          </w:tcPr>
          <w:p w:rsidR="00D66F2D" w:rsidRPr="00A03833" w:rsidRDefault="00D66F2D" w:rsidP="00474521">
            <w:pPr>
              <w:jc w:val="center"/>
              <w:rPr>
                <w:rFonts w:ascii="Arial" w:hAnsi="Arial" w:cs="Arial"/>
                <w:sz w:val="20"/>
                <w:szCs w:val="20"/>
              </w:rPr>
            </w:pPr>
          </w:p>
        </w:tc>
        <w:tc>
          <w:tcPr>
            <w:tcW w:w="6784" w:type="dxa"/>
            <w:gridSpan w:val="4"/>
            <w:vMerge/>
            <w:tcBorders>
              <w:left w:val="single" w:sz="4" w:space="0" w:color="auto"/>
            </w:tcBorders>
          </w:tcPr>
          <w:p w:rsidR="00D66F2D" w:rsidRPr="00A03833" w:rsidRDefault="00D66F2D" w:rsidP="00474521">
            <w:pPr>
              <w:jc w:val="both"/>
              <w:rPr>
                <w:rFonts w:ascii="Arial" w:hAnsi="Arial" w:cs="Arial"/>
                <w:sz w:val="20"/>
                <w:szCs w:val="20"/>
              </w:rPr>
            </w:pPr>
          </w:p>
        </w:tc>
        <w:tc>
          <w:tcPr>
            <w:tcW w:w="2044" w:type="dxa"/>
            <w:vMerge/>
            <w:tcBorders>
              <w:right w:val="single" w:sz="4" w:space="0" w:color="auto"/>
            </w:tcBorders>
          </w:tcPr>
          <w:p w:rsidR="00D66F2D" w:rsidRPr="004F309C" w:rsidRDefault="00D66F2D" w:rsidP="00A54D20">
            <w:pPr>
              <w:jc w:val="both"/>
              <w:rPr>
                <w:rFonts w:ascii="Arial" w:hAnsi="Arial" w:cs="Arial"/>
                <w:sz w:val="20"/>
                <w:szCs w:val="20"/>
              </w:rPr>
            </w:pPr>
          </w:p>
        </w:tc>
        <w:tc>
          <w:tcPr>
            <w:tcW w:w="997" w:type="dxa"/>
            <w:gridSpan w:val="2"/>
            <w:vMerge w:val="restart"/>
            <w:tcBorders>
              <w:top w:val="single" w:sz="4" w:space="0" w:color="auto"/>
              <w:left w:val="single" w:sz="4" w:space="0" w:color="auto"/>
              <w:bottom w:val="nil"/>
              <w:right w:val="single" w:sz="4" w:space="0" w:color="auto"/>
            </w:tcBorders>
            <w:noWrap/>
            <w:vAlign w:val="center"/>
          </w:tcPr>
          <w:p w:rsidR="00D66F2D" w:rsidRPr="004F309C" w:rsidRDefault="00D66F2D" w:rsidP="00474521">
            <w:pPr>
              <w:jc w:val="center"/>
              <w:rPr>
                <w:rFonts w:ascii="Arial" w:hAnsi="Arial" w:cs="Arial"/>
                <w:b/>
                <w:bCs/>
                <w:sz w:val="20"/>
                <w:szCs w:val="20"/>
              </w:rPr>
            </w:pPr>
          </w:p>
        </w:tc>
        <w:tc>
          <w:tcPr>
            <w:tcW w:w="928" w:type="dxa"/>
            <w:gridSpan w:val="3"/>
            <w:vMerge w:val="restart"/>
            <w:tcBorders>
              <w:top w:val="single" w:sz="4" w:space="0" w:color="auto"/>
              <w:left w:val="single" w:sz="4" w:space="0" w:color="auto"/>
              <w:bottom w:val="nil"/>
              <w:right w:val="single" w:sz="4" w:space="0" w:color="auto"/>
            </w:tcBorders>
            <w:noWrap/>
            <w:vAlign w:val="center"/>
          </w:tcPr>
          <w:p w:rsidR="00D66F2D" w:rsidRPr="00F32975" w:rsidRDefault="00D66F2D" w:rsidP="009553C2">
            <w:pPr>
              <w:jc w:val="center"/>
              <w:rPr>
                <w:rFonts w:ascii="Arial" w:hAnsi="Arial" w:cs="Arial"/>
                <w:bCs/>
              </w:rPr>
            </w:pPr>
            <w:r w:rsidRPr="00F32975">
              <w:rPr>
                <w:rFonts w:ascii="Arial" w:hAnsi="Arial" w:cs="Arial"/>
                <w:bCs/>
              </w:rPr>
              <w:t>I/A/C</w:t>
            </w:r>
          </w:p>
        </w:tc>
        <w:tc>
          <w:tcPr>
            <w:tcW w:w="786" w:type="dxa"/>
            <w:vMerge w:val="restart"/>
            <w:tcBorders>
              <w:top w:val="single" w:sz="4" w:space="0" w:color="auto"/>
              <w:left w:val="single" w:sz="4" w:space="0" w:color="auto"/>
              <w:bottom w:val="nil"/>
              <w:right w:val="single" w:sz="4" w:space="0" w:color="auto"/>
            </w:tcBorders>
            <w:noWrap/>
            <w:vAlign w:val="center"/>
          </w:tcPr>
          <w:p w:rsidR="00D66F2D" w:rsidRPr="004F309C" w:rsidRDefault="00D66F2D" w:rsidP="00474521">
            <w:pPr>
              <w:jc w:val="center"/>
              <w:rPr>
                <w:rFonts w:ascii="Arial" w:hAnsi="Arial" w:cs="Arial"/>
                <w:b/>
                <w:bCs/>
                <w:sz w:val="20"/>
                <w:szCs w:val="20"/>
              </w:rPr>
            </w:pPr>
          </w:p>
        </w:tc>
        <w:tc>
          <w:tcPr>
            <w:tcW w:w="927" w:type="dxa"/>
            <w:gridSpan w:val="3"/>
            <w:vMerge w:val="restart"/>
            <w:tcBorders>
              <w:top w:val="single" w:sz="4" w:space="0" w:color="auto"/>
              <w:left w:val="single" w:sz="4" w:space="0" w:color="auto"/>
              <w:bottom w:val="nil"/>
              <w:right w:val="single" w:sz="4" w:space="0" w:color="auto"/>
            </w:tcBorders>
            <w:noWrap/>
            <w:vAlign w:val="center"/>
          </w:tcPr>
          <w:p w:rsidR="00D66F2D" w:rsidRPr="004F309C" w:rsidRDefault="00D66F2D" w:rsidP="00474521">
            <w:pPr>
              <w:jc w:val="center"/>
              <w:rPr>
                <w:rFonts w:ascii="Arial" w:hAnsi="Arial" w:cs="Arial"/>
                <w:b/>
                <w:bCs/>
                <w:sz w:val="20"/>
                <w:szCs w:val="20"/>
              </w:rPr>
            </w:pPr>
          </w:p>
        </w:tc>
      </w:tr>
      <w:tr w:rsidR="00D66F2D" w:rsidRPr="004F309C" w:rsidTr="00E251FE">
        <w:trPr>
          <w:gridBefore w:val="1"/>
          <w:wBefore w:w="22" w:type="dxa"/>
          <w:trHeight w:val="2524"/>
          <w:jc w:val="center"/>
        </w:trPr>
        <w:tc>
          <w:tcPr>
            <w:tcW w:w="1621" w:type="dxa"/>
            <w:vMerge/>
            <w:tcBorders>
              <w:right w:val="single" w:sz="4" w:space="0" w:color="auto"/>
            </w:tcBorders>
            <w:hideMark/>
          </w:tcPr>
          <w:p w:rsidR="00D66F2D" w:rsidRPr="004F309C" w:rsidRDefault="00D66F2D" w:rsidP="00A54D20">
            <w:pPr>
              <w:jc w:val="both"/>
              <w:rPr>
                <w:sz w:val="20"/>
                <w:szCs w:val="20"/>
              </w:rPr>
            </w:pPr>
          </w:p>
        </w:tc>
        <w:tc>
          <w:tcPr>
            <w:tcW w:w="1986" w:type="dxa"/>
            <w:gridSpan w:val="3"/>
            <w:tcBorders>
              <w:top w:val="nil"/>
              <w:left w:val="single" w:sz="4" w:space="0" w:color="auto"/>
              <w:bottom w:val="nil"/>
              <w:right w:val="single" w:sz="4" w:space="0" w:color="auto"/>
            </w:tcBorders>
            <w:vAlign w:val="center"/>
            <w:hideMark/>
          </w:tcPr>
          <w:p w:rsidR="00D66F2D" w:rsidRPr="00A03833" w:rsidRDefault="00D66F2D" w:rsidP="00474521">
            <w:pPr>
              <w:jc w:val="center"/>
              <w:rPr>
                <w:rFonts w:ascii="Arial" w:hAnsi="Arial" w:cs="Arial"/>
                <w:sz w:val="20"/>
                <w:szCs w:val="20"/>
              </w:rPr>
            </w:pPr>
            <w:r w:rsidRPr="00A03833">
              <w:rPr>
                <w:rFonts w:ascii="Arial" w:hAnsi="Arial" w:cs="Arial"/>
                <w:sz w:val="20"/>
                <w:szCs w:val="20"/>
              </w:rPr>
              <w:t xml:space="preserve">2.2. Ideia geral sobre os grandes reinos: Monera, Protista, Fungi, Plantae, Animalia e Vírus. </w:t>
            </w:r>
          </w:p>
        </w:tc>
        <w:tc>
          <w:tcPr>
            <w:tcW w:w="6784" w:type="dxa"/>
            <w:gridSpan w:val="4"/>
            <w:vMerge/>
            <w:tcBorders>
              <w:left w:val="single" w:sz="4" w:space="0" w:color="auto"/>
            </w:tcBorders>
            <w:hideMark/>
          </w:tcPr>
          <w:p w:rsidR="00D66F2D" w:rsidRPr="00A03833" w:rsidRDefault="00D66F2D" w:rsidP="00474521">
            <w:pPr>
              <w:spacing w:after="200"/>
              <w:jc w:val="both"/>
              <w:rPr>
                <w:rFonts w:ascii="Arial" w:hAnsi="Arial" w:cs="Arial"/>
                <w:sz w:val="20"/>
                <w:szCs w:val="20"/>
              </w:rPr>
            </w:pPr>
          </w:p>
        </w:tc>
        <w:tc>
          <w:tcPr>
            <w:tcW w:w="2044" w:type="dxa"/>
            <w:vMerge/>
            <w:tcBorders>
              <w:right w:val="single" w:sz="4" w:space="0" w:color="auto"/>
            </w:tcBorders>
            <w:hideMark/>
          </w:tcPr>
          <w:p w:rsidR="00D66F2D" w:rsidRPr="004F309C" w:rsidRDefault="00D66F2D" w:rsidP="00A54D20">
            <w:pPr>
              <w:jc w:val="both"/>
              <w:rPr>
                <w:rFonts w:ascii="Arial" w:hAnsi="Arial" w:cs="Arial"/>
                <w:sz w:val="20"/>
                <w:szCs w:val="20"/>
              </w:rPr>
            </w:pPr>
          </w:p>
        </w:tc>
        <w:tc>
          <w:tcPr>
            <w:tcW w:w="997" w:type="dxa"/>
            <w:gridSpan w:val="2"/>
            <w:vMerge/>
            <w:tcBorders>
              <w:left w:val="single" w:sz="4" w:space="0" w:color="auto"/>
              <w:bottom w:val="nil"/>
              <w:right w:val="single" w:sz="4" w:space="0" w:color="auto"/>
            </w:tcBorders>
            <w:noWrap/>
            <w:vAlign w:val="center"/>
            <w:hideMark/>
          </w:tcPr>
          <w:p w:rsidR="00D66F2D" w:rsidRPr="004F309C" w:rsidRDefault="00D66F2D" w:rsidP="009553C2">
            <w:pPr>
              <w:jc w:val="center"/>
              <w:rPr>
                <w:rFonts w:ascii="Arial" w:hAnsi="Arial" w:cs="Arial"/>
                <w:b/>
                <w:bCs/>
                <w:sz w:val="20"/>
                <w:szCs w:val="20"/>
              </w:rPr>
            </w:pPr>
          </w:p>
        </w:tc>
        <w:tc>
          <w:tcPr>
            <w:tcW w:w="928" w:type="dxa"/>
            <w:gridSpan w:val="3"/>
            <w:vMerge/>
            <w:tcBorders>
              <w:left w:val="single" w:sz="4" w:space="0" w:color="auto"/>
              <w:bottom w:val="nil"/>
              <w:right w:val="single" w:sz="4" w:space="0" w:color="auto"/>
            </w:tcBorders>
            <w:noWrap/>
            <w:vAlign w:val="center"/>
            <w:hideMark/>
          </w:tcPr>
          <w:p w:rsidR="00D66F2D" w:rsidRPr="00F32975" w:rsidRDefault="00D66F2D" w:rsidP="009553C2">
            <w:pPr>
              <w:jc w:val="center"/>
              <w:rPr>
                <w:rFonts w:ascii="Arial" w:hAnsi="Arial" w:cs="Arial"/>
                <w:bCs/>
              </w:rPr>
            </w:pPr>
          </w:p>
        </w:tc>
        <w:tc>
          <w:tcPr>
            <w:tcW w:w="786" w:type="dxa"/>
            <w:vMerge/>
            <w:tcBorders>
              <w:left w:val="single" w:sz="4" w:space="0" w:color="auto"/>
              <w:bottom w:val="nil"/>
              <w:right w:val="single" w:sz="4" w:space="0" w:color="auto"/>
            </w:tcBorders>
            <w:noWrap/>
            <w:vAlign w:val="center"/>
            <w:hideMark/>
          </w:tcPr>
          <w:p w:rsidR="00D66F2D" w:rsidRPr="004F309C" w:rsidRDefault="00D66F2D" w:rsidP="009553C2">
            <w:pPr>
              <w:jc w:val="center"/>
              <w:rPr>
                <w:rFonts w:ascii="Arial" w:hAnsi="Arial" w:cs="Arial"/>
                <w:b/>
                <w:bCs/>
                <w:sz w:val="20"/>
                <w:szCs w:val="20"/>
              </w:rPr>
            </w:pPr>
          </w:p>
        </w:tc>
        <w:tc>
          <w:tcPr>
            <w:tcW w:w="927" w:type="dxa"/>
            <w:gridSpan w:val="3"/>
            <w:vMerge/>
            <w:tcBorders>
              <w:left w:val="single" w:sz="4" w:space="0" w:color="auto"/>
              <w:bottom w:val="nil"/>
              <w:right w:val="single" w:sz="4" w:space="0" w:color="auto"/>
            </w:tcBorders>
            <w:noWrap/>
            <w:vAlign w:val="center"/>
            <w:hideMark/>
          </w:tcPr>
          <w:p w:rsidR="00D66F2D" w:rsidRPr="004F309C" w:rsidRDefault="00D66F2D" w:rsidP="009553C2">
            <w:pPr>
              <w:jc w:val="center"/>
              <w:rPr>
                <w:rFonts w:ascii="Arial" w:hAnsi="Arial" w:cs="Arial"/>
                <w:b/>
                <w:bCs/>
                <w:sz w:val="20"/>
                <w:szCs w:val="20"/>
              </w:rPr>
            </w:pPr>
          </w:p>
        </w:tc>
      </w:tr>
      <w:tr w:rsidR="009553C2" w:rsidRPr="004F309C" w:rsidTr="003D23D3">
        <w:trPr>
          <w:gridBefore w:val="1"/>
          <w:wBefore w:w="22" w:type="dxa"/>
          <w:jc w:val="center"/>
        </w:trPr>
        <w:tc>
          <w:tcPr>
            <w:tcW w:w="1621" w:type="dxa"/>
            <w:vMerge/>
            <w:hideMark/>
          </w:tcPr>
          <w:p w:rsidR="009553C2" w:rsidRPr="004F309C" w:rsidRDefault="009553C2" w:rsidP="00A54D20">
            <w:pPr>
              <w:jc w:val="both"/>
              <w:rPr>
                <w:sz w:val="20"/>
                <w:szCs w:val="20"/>
              </w:rPr>
            </w:pPr>
          </w:p>
        </w:tc>
        <w:tc>
          <w:tcPr>
            <w:tcW w:w="1986" w:type="dxa"/>
            <w:gridSpan w:val="3"/>
            <w:tcBorders>
              <w:top w:val="nil"/>
              <w:right w:val="single" w:sz="4" w:space="0" w:color="auto"/>
            </w:tcBorders>
            <w:hideMark/>
          </w:tcPr>
          <w:p w:rsidR="009553C2" w:rsidRDefault="009553C2" w:rsidP="00F32975">
            <w:pPr>
              <w:jc w:val="center"/>
              <w:rPr>
                <w:rFonts w:ascii="Arial" w:hAnsi="Arial" w:cs="Arial"/>
                <w:sz w:val="20"/>
                <w:szCs w:val="20"/>
              </w:rPr>
            </w:pPr>
            <w:r w:rsidRPr="00A03833">
              <w:rPr>
                <w:rFonts w:ascii="Arial" w:hAnsi="Arial" w:cs="Arial"/>
                <w:sz w:val="20"/>
                <w:szCs w:val="20"/>
              </w:rPr>
              <w:t>2.3. Reconhecer alguns padrões adaptativos de grandes grupos de seres vivos por meio de exemplares, com ênfase nas relações entre as estruturas adaptativas e suas funções nos modos de vida do ser vivoem seu ambiente.</w:t>
            </w:r>
          </w:p>
          <w:p w:rsidR="00A03833" w:rsidRPr="00A03833" w:rsidRDefault="00A03833" w:rsidP="00F32975">
            <w:pPr>
              <w:jc w:val="center"/>
              <w:rPr>
                <w:rFonts w:ascii="Arial" w:hAnsi="Arial" w:cs="Arial"/>
                <w:sz w:val="20"/>
                <w:szCs w:val="20"/>
              </w:rPr>
            </w:pPr>
          </w:p>
        </w:tc>
        <w:tc>
          <w:tcPr>
            <w:tcW w:w="6784" w:type="dxa"/>
            <w:gridSpan w:val="4"/>
            <w:vMerge/>
            <w:tcBorders>
              <w:left w:val="single" w:sz="4" w:space="0" w:color="auto"/>
            </w:tcBorders>
            <w:hideMark/>
          </w:tcPr>
          <w:p w:rsidR="009553C2" w:rsidRPr="00A03833" w:rsidRDefault="009553C2" w:rsidP="00A54D20">
            <w:pPr>
              <w:jc w:val="both"/>
              <w:rPr>
                <w:sz w:val="20"/>
                <w:szCs w:val="20"/>
              </w:rPr>
            </w:pPr>
          </w:p>
        </w:tc>
        <w:tc>
          <w:tcPr>
            <w:tcW w:w="2044" w:type="dxa"/>
            <w:vMerge/>
            <w:tcBorders>
              <w:right w:val="single" w:sz="4" w:space="0" w:color="auto"/>
            </w:tcBorders>
            <w:hideMark/>
          </w:tcPr>
          <w:p w:rsidR="009553C2" w:rsidRPr="004F309C" w:rsidRDefault="009553C2" w:rsidP="00A54D20">
            <w:pPr>
              <w:jc w:val="both"/>
              <w:rPr>
                <w:sz w:val="20"/>
                <w:szCs w:val="20"/>
              </w:rPr>
            </w:pPr>
          </w:p>
        </w:tc>
        <w:tc>
          <w:tcPr>
            <w:tcW w:w="997" w:type="dxa"/>
            <w:gridSpan w:val="2"/>
            <w:tcBorders>
              <w:top w:val="nil"/>
              <w:left w:val="single" w:sz="4" w:space="0" w:color="auto"/>
              <w:bottom w:val="single" w:sz="4" w:space="0" w:color="auto"/>
              <w:right w:val="single" w:sz="4" w:space="0" w:color="auto"/>
            </w:tcBorders>
            <w:noWrap/>
            <w:vAlign w:val="center"/>
            <w:hideMark/>
          </w:tcPr>
          <w:p w:rsidR="009553C2" w:rsidRPr="004F309C" w:rsidRDefault="009553C2" w:rsidP="00474521">
            <w:pPr>
              <w:jc w:val="center"/>
              <w:rPr>
                <w:b/>
                <w:bCs/>
                <w:sz w:val="20"/>
                <w:szCs w:val="20"/>
              </w:rPr>
            </w:pPr>
          </w:p>
        </w:tc>
        <w:tc>
          <w:tcPr>
            <w:tcW w:w="928" w:type="dxa"/>
            <w:gridSpan w:val="3"/>
            <w:tcBorders>
              <w:top w:val="nil"/>
              <w:left w:val="single" w:sz="4" w:space="0" w:color="auto"/>
              <w:bottom w:val="single" w:sz="4" w:space="0" w:color="auto"/>
              <w:right w:val="single" w:sz="4" w:space="0" w:color="auto"/>
            </w:tcBorders>
            <w:noWrap/>
            <w:vAlign w:val="center"/>
            <w:hideMark/>
          </w:tcPr>
          <w:p w:rsidR="009553C2" w:rsidRPr="00F32975" w:rsidRDefault="009553C2" w:rsidP="00474521">
            <w:pPr>
              <w:jc w:val="center"/>
              <w:rPr>
                <w:rFonts w:ascii="Arial" w:hAnsi="Arial" w:cs="Arial"/>
                <w:bCs/>
              </w:rPr>
            </w:pPr>
            <w:r w:rsidRPr="00F32975">
              <w:rPr>
                <w:rFonts w:ascii="Arial" w:hAnsi="Arial" w:cs="Arial"/>
                <w:bCs/>
              </w:rPr>
              <w:t>I/A/C</w:t>
            </w:r>
          </w:p>
        </w:tc>
        <w:tc>
          <w:tcPr>
            <w:tcW w:w="786" w:type="dxa"/>
            <w:tcBorders>
              <w:top w:val="nil"/>
              <w:left w:val="single" w:sz="4" w:space="0" w:color="auto"/>
              <w:bottom w:val="single" w:sz="4" w:space="0" w:color="auto"/>
              <w:right w:val="single" w:sz="4" w:space="0" w:color="auto"/>
            </w:tcBorders>
            <w:noWrap/>
            <w:vAlign w:val="center"/>
            <w:hideMark/>
          </w:tcPr>
          <w:p w:rsidR="009553C2" w:rsidRPr="004F309C" w:rsidRDefault="009553C2" w:rsidP="00474521">
            <w:pPr>
              <w:jc w:val="center"/>
              <w:rPr>
                <w:b/>
                <w:bCs/>
                <w:sz w:val="20"/>
                <w:szCs w:val="20"/>
              </w:rPr>
            </w:pPr>
          </w:p>
        </w:tc>
        <w:tc>
          <w:tcPr>
            <w:tcW w:w="927" w:type="dxa"/>
            <w:gridSpan w:val="3"/>
            <w:tcBorders>
              <w:top w:val="nil"/>
              <w:left w:val="single" w:sz="4" w:space="0" w:color="auto"/>
              <w:bottom w:val="single" w:sz="4" w:space="0" w:color="auto"/>
              <w:right w:val="single" w:sz="4" w:space="0" w:color="auto"/>
            </w:tcBorders>
            <w:noWrap/>
            <w:vAlign w:val="center"/>
            <w:hideMark/>
          </w:tcPr>
          <w:p w:rsidR="009553C2" w:rsidRPr="004F309C" w:rsidRDefault="009553C2" w:rsidP="00474521">
            <w:pPr>
              <w:jc w:val="center"/>
              <w:rPr>
                <w:b/>
                <w:bCs/>
                <w:sz w:val="20"/>
                <w:szCs w:val="20"/>
              </w:rPr>
            </w:pPr>
          </w:p>
        </w:tc>
      </w:tr>
      <w:tr w:rsidR="001E1C41" w:rsidRPr="004F309C" w:rsidTr="00D66F2D">
        <w:tblPrEx>
          <w:jc w:val="left"/>
        </w:tblPrEx>
        <w:trPr>
          <w:gridAfter w:val="1"/>
          <w:wAfter w:w="76" w:type="dxa"/>
        </w:trPr>
        <w:tc>
          <w:tcPr>
            <w:tcW w:w="16019" w:type="dxa"/>
            <w:gridSpan w:val="18"/>
            <w:tcBorders>
              <w:bottom w:val="single" w:sz="4" w:space="0" w:color="auto"/>
            </w:tcBorders>
            <w:hideMark/>
          </w:tcPr>
          <w:p w:rsidR="00011EA9" w:rsidRDefault="001E1C41" w:rsidP="00011EA9">
            <w:pPr>
              <w:rPr>
                <w:rFonts w:ascii="Arial" w:hAnsi="Arial" w:cs="Arial"/>
                <w:b/>
                <w:bCs/>
                <w:sz w:val="20"/>
                <w:szCs w:val="20"/>
              </w:rPr>
            </w:pPr>
            <w:r w:rsidRPr="00A03833">
              <w:rPr>
                <w:rFonts w:ascii="Arial" w:hAnsi="Arial" w:cs="Arial"/>
                <w:b/>
                <w:bCs/>
                <w:sz w:val="20"/>
                <w:szCs w:val="20"/>
              </w:rPr>
              <w:lastRenderedPageBreak/>
              <w:t>EIXO TEMÁTICO: AMBIENTE E VIDA</w:t>
            </w:r>
          </w:p>
          <w:p w:rsidR="001E1C41" w:rsidRPr="00A03833" w:rsidRDefault="001E1C41" w:rsidP="00011EA9">
            <w:pPr>
              <w:rPr>
                <w:rFonts w:ascii="Arial" w:hAnsi="Arial" w:cs="Arial"/>
                <w:b/>
                <w:bCs/>
                <w:sz w:val="20"/>
                <w:szCs w:val="20"/>
              </w:rPr>
            </w:pPr>
            <w:r w:rsidRPr="00A03833">
              <w:rPr>
                <w:rFonts w:ascii="Arial" w:hAnsi="Arial" w:cs="Arial"/>
                <w:b/>
                <w:bCs/>
                <w:sz w:val="20"/>
                <w:szCs w:val="20"/>
              </w:rPr>
              <w:t xml:space="preserve">TEMA: 2. DIVERSIDADE DOS MATERIAIS </w:t>
            </w:r>
          </w:p>
        </w:tc>
      </w:tr>
      <w:tr w:rsidR="00011EA9" w:rsidRPr="004F309C" w:rsidTr="00E251FE">
        <w:tblPrEx>
          <w:jc w:val="left"/>
        </w:tblPrEx>
        <w:trPr>
          <w:gridAfter w:val="1"/>
          <w:wAfter w:w="76" w:type="dxa"/>
          <w:trHeight w:val="8164"/>
        </w:trPr>
        <w:tc>
          <w:tcPr>
            <w:tcW w:w="1694" w:type="dxa"/>
            <w:gridSpan w:val="3"/>
            <w:tcBorders>
              <w:top w:val="single" w:sz="4" w:space="0" w:color="auto"/>
              <w:left w:val="single" w:sz="4" w:space="0" w:color="auto"/>
              <w:bottom w:val="nil"/>
            </w:tcBorders>
            <w:vAlign w:val="center"/>
            <w:hideMark/>
          </w:tcPr>
          <w:p w:rsidR="00011EA9" w:rsidRPr="00A03833" w:rsidRDefault="00011EA9" w:rsidP="00471624">
            <w:pPr>
              <w:jc w:val="center"/>
              <w:rPr>
                <w:rFonts w:ascii="Arial" w:hAnsi="Arial" w:cs="Arial"/>
                <w:sz w:val="20"/>
                <w:szCs w:val="20"/>
              </w:rPr>
            </w:pPr>
            <w:r w:rsidRPr="00A03833">
              <w:rPr>
                <w:rFonts w:ascii="Arial" w:hAnsi="Arial" w:cs="Arial"/>
                <w:sz w:val="20"/>
                <w:szCs w:val="20"/>
              </w:rPr>
              <w:t>3. Materiais e suas propriedades</w:t>
            </w:r>
          </w:p>
        </w:tc>
        <w:tc>
          <w:tcPr>
            <w:tcW w:w="1979" w:type="dxa"/>
            <w:gridSpan w:val="3"/>
            <w:tcBorders>
              <w:top w:val="single" w:sz="4" w:space="0" w:color="auto"/>
              <w:bottom w:val="single" w:sz="4" w:space="0" w:color="auto"/>
            </w:tcBorders>
            <w:vAlign w:val="center"/>
            <w:hideMark/>
          </w:tcPr>
          <w:p w:rsidR="00011EA9" w:rsidRPr="00A03833" w:rsidRDefault="00011EA9" w:rsidP="00471624">
            <w:pPr>
              <w:jc w:val="center"/>
              <w:rPr>
                <w:rFonts w:ascii="Arial" w:hAnsi="Arial" w:cs="Arial"/>
                <w:sz w:val="20"/>
                <w:szCs w:val="20"/>
              </w:rPr>
            </w:pPr>
            <w:r w:rsidRPr="00A03833">
              <w:rPr>
                <w:rFonts w:ascii="Arial" w:hAnsi="Arial" w:cs="Arial"/>
                <w:sz w:val="20"/>
                <w:szCs w:val="20"/>
              </w:rPr>
              <w:t>3.0. Identificar os conhecimentos químicos presentes em atividades do cotidiano.</w:t>
            </w:r>
          </w:p>
        </w:tc>
        <w:tc>
          <w:tcPr>
            <w:tcW w:w="6675" w:type="dxa"/>
            <w:gridSpan w:val="2"/>
            <w:tcBorders>
              <w:top w:val="single" w:sz="4" w:space="0" w:color="auto"/>
              <w:bottom w:val="single" w:sz="4" w:space="0" w:color="auto"/>
              <w:right w:val="single" w:sz="4" w:space="0" w:color="auto"/>
            </w:tcBorders>
            <w:hideMark/>
          </w:tcPr>
          <w:p w:rsidR="00011EA9" w:rsidRDefault="00011EA9" w:rsidP="00601D1F">
            <w:pPr>
              <w:pStyle w:val="texto2"/>
              <w:spacing w:after="0"/>
              <w:jc w:val="both"/>
              <w:rPr>
                <w:color w:val="auto"/>
                <w:sz w:val="20"/>
                <w:szCs w:val="20"/>
              </w:rPr>
            </w:pPr>
          </w:p>
          <w:p w:rsidR="00011EA9" w:rsidRPr="00C248FB" w:rsidRDefault="00011EA9" w:rsidP="00601D1F">
            <w:pPr>
              <w:pStyle w:val="texto2"/>
              <w:spacing w:after="0"/>
              <w:jc w:val="both"/>
              <w:rPr>
                <w:color w:val="auto"/>
                <w:sz w:val="20"/>
                <w:szCs w:val="20"/>
              </w:rPr>
            </w:pPr>
            <w:r w:rsidRPr="00A03833">
              <w:rPr>
                <w:color w:val="auto"/>
                <w:sz w:val="20"/>
                <w:szCs w:val="20"/>
              </w:rPr>
              <w:t xml:space="preserve">Os alunos deverão aprender a diferenciar uma substância de uma mistura, e o professor vai poder possibilitar-lhes o desenvolvimento </w:t>
            </w:r>
            <w:r w:rsidRPr="00C248FB">
              <w:rPr>
                <w:color w:val="auto"/>
                <w:sz w:val="20"/>
                <w:szCs w:val="20"/>
              </w:rPr>
              <w:t>dessas habilidades, através de experimentos simples, em sala ou laboratório. É importante possibilitar aos alunos a compreensão de que essas substâncias apresentam fórmulas e nomes, enquanto que as misturas são a reunião de duas ou mais substâncias diferentes em um mesmo material ou produto.</w:t>
            </w:r>
          </w:p>
          <w:p w:rsidR="00011EA9" w:rsidRPr="00A03833" w:rsidRDefault="00011EA9" w:rsidP="00601D1F">
            <w:pPr>
              <w:pStyle w:val="texto2"/>
              <w:spacing w:after="0"/>
              <w:jc w:val="both"/>
              <w:rPr>
                <w:color w:val="auto"/>
                <w:sz w:val="20"/>
                <w:szCs w:val="20"/>
              </w:rPr>
            </w:pPr>
            <w:r w:rsidRPr="00A03833">
              <w:rPr>
                <w:color w:val="auto"/>
                <w:sz w:val="20"/>
                <w:szCs w:val="20"/>
              </w:rPr>
              <w:t>O professor pode propor aos alunos pesquisar atividades de um dia inteiro em que possam reconhecer o amplo papel que a química desempenha em nosso cotidiano. Sugerir que testem, experimentem receitas, como de pães e bolos, e verifiquem a mistura das substâncias (ingredientes) e os efeitos desse processo, que leiam a composição dos produtos nos rótulos e observem a composição desses e de outros produtos que utilizamos, como xampus, sabonetes, gasolina, sal de cozinha, sucos em geral, etc.</w:t>
            </w:r>
          </w:p>
          <w:p w:rsidR="00011EA9" w:rsidRPr="00A03833" w:rsidRDefault="00011EA9" w:rsidP="00601D1F">
            <w:pPr>
              <w:pStyle w:val="texto2"/>
              <w:spacing w:after="0"/>
              <w:jc w:val="both"/>
              <w:rPr>
                <w:color w:val="auto"/>
                <w:sz w:val="20"/>
                <w:szCs w:val="20"/>
              </w:rPr>
            </w:pPr>
            <w:r w:rsidRPr="00A03833">
              <w:rPr>
                <w:color w:val="auto"/>
                <w:sz w:val="20"/>
                <w:szCs w:val="20"/>
              </w:rPr>
              <w:t>As propriedades dos materiais podem ser discutidas, explorando o caso específico de panelas que são feitas de diferentes materiais e que, por isso, são diferentemente utilizadas. Uma panela de pedra, por exemplo, é bastante utilizada para fazer e servir feijoada, enquanto que um simples ovo pode ser rapidamente frito em uma frigideira de alumínio e, de preferência, para não agarrar, que seja recoberta por teflon.</w:t>
            </w:r>
          </w:p>
          <w:p w:rsidR="00011EA9" w:rsidRPr="00A03833" w:rsidRDefault="00011EA9" w:rsidP="00601D1F">
            <w:pPr>
              <w:pStyle w:val="texto2"/>
              <w:spacing w:after="0"/>
              <w:jc w:val="both"/>
              <w:rPr>
                <w:sz w:val="20"/>
                <w:szCs w:val="20"/>
              </w:rPr>
            </w:pPr>
            <w:r w:rsidRPr="00A03833">
              <w:rPr>
                <w:color w:val="auto"/>
                <w:sz w:val="20"/>
                <w:szCs w:val="20"/>
              </w:rPr>
              <w:t>É recomendado que os processos de separação de misturas sejam trabalhados por meio de atividades teórico-práticas. Uma forma de fazer isso é desafiando os estudantes a encontrarem formas de purificar uma água barrenta até que ela se torne potável, construindo com eles um filtro. Quando possível, vale visitar o centro de tratamento e distribuição de água da cidade e entrevistar os profissionais que aí atuam sobre todo o processo.</w:t>
            </w:r>
          </w:p>
        </w:tc>
        <w:tc>
          <w:tcPr>
            <w:tcW w:w="2126" w:type="dxa"/>
            <w:gridSpan w:val="3"/>
            <w:tcBorders>
              <w:top w:val="nil"/>
              <w:left w:val="single" w:sz="4" w:space="0" w:color="auto"/>
              <w:bottom w:val="single" w:sz="4" w:space="0" w:color="auto"/>
              <w:right w:val="nil"/>
            </w:tcBorders>
            <w:vAlign w:val="center"/>
            <w:hideMark/>
          </w:tcPr>
          <w:p w:rsidR="00011EA9" w:rsidRPr="00A03833" w:rsidRDefault="00011EA9" w:rsidP="00601D1F">
            <w:pPr>
              <w:jc w:val="center"/>
              <w:rPr>
                <w:rFonts w:ascii="Arial" w:hAnsi="Arial" w:cs="Arial"/>
                <w:sz w:val="20"/>
                <w:szCs w:val="20"/>
              </w:rPr>
            </w:pPr>
            <w:r w:rsidRPr="00A03833">
              <w:rPr>
                <w:rFonts w:ascii="Arial" w:hAnsi="Arial" w:cs="Arial"/>
                <w:sz w:val="20"/>
                <w:szCs w:val="20"/>
              </w:rPr>
              <w:t>A Química no Cotidiano</w:t>
            </w:r>
          </w:p>
          <w:p w:rsidR="00011EA9" w:rsidRPr="00A03833" w:rsidRDefault="00011EA9" w:rsidP="00601D1F">
            <w:pPr>
              <w:jc w:val="center"/>
              <w:rPr>
                <w:rFonts w:ascii="Arial" w:hAnsi="Arial" w:cs="Arial"/>
                <w:sz w:val="20"/>
                <w:szCs w:val="20"/>
              </w:rPr>
            </w:pPr>
          </w:p>
          <w:p w:rsidR="00011EA9" w:rsidRPr="00A03833" w:rsidRDefault="00011EA9" w:rsidP="00601D1F">
            <w:pPr>
              <w:jc w:val="center"/>
              <w:rPr>
                <w:rFonts w:ascii="Arial" w:hAnsi="Arial" w:cs="Arial"/>
                <w:sz w:val="20"/>
                <w:szCs w:val="20"/>
              </w:rPr>
            </w:pPr>
          </w:p>
          <w:p w:rsidR="00011EA9" w:rsidRPr="00A03833" w:rsidRDefault="00011EA9" w:rsidP="00601D1F">
            <w:pPr>
              <w:jc w:val="center"/>
              <w:rPr>
                <w:rFonts w:ascii="Arial" w:hAnsi="Arial" w:cs="Arial"/>
                <w:sz w:val="20"/>
                <w:szCs w:val="20"/>
              </w:rPr>
            </w:pPr>
            <w:r w:rsidRPr="00A03833">
              <w:rPr>
                <w:rFonts w:ascii="Arial" w:hAnsi="Arial" w:cs="Arial"/>
                <w:sz w:val="20"/>
                <w:szCs w:val="20"/>
              </w:rPr>
              <w:t>Matéria e Suas Propriedades.</w:t>
            </w:r>
          </w:p>
          <w:p w:rsidR="00011EA9" w:rsidRPr="00A03833" w:rsidRDefault="00011EA9" w:rsidP="00601D1F">
            <w:pPr>
              <w:jc w:val="center"/>
              <w:rPr>
                <w:rFonts w:ascii="Arial" w:hAnsi="Arial" w:cs="Arial"/>
                <w:sz w:val="20"/>
                <w:szCs w:val="20"/>
              </w:rPr>
            </w:pPr>
          </w:p>
          <w:p w:rsidR="00011EA9" w:rsidRPr="00A03833" w:rsidRDefault="00011EA9" w:rsidP="00601D1F">
            <w:pPr>
              <w:jc w:val="center"/>
              <w:rPr>
                <w:rFonts w:ascii="Arial" w:hAnsi="Arial" w:cs="Arial"/>
                <w:sz w:val="20"/>
                <w:szCs w:val="20"/>
              </w:rPr>
            </w:pPr>
          </w:p>
          <w:p w:rsidR="00011EA9" w:rsidRPr="00A03833" w:rsidRDefault="00011EA9" w:rsidP="00601D1F">
            <w:pPr>
              <w:jc w:val="center"/>
              <w:rPr>
                <w:rFonts w:ascii="Arial" w:hAnsi="Arial" w:cs="Arial"/>
                <w:sz w:val="20"/>
                <w:szCs w:val="20"/>
              </w:rPr>
            </w:pPr>
            <w:r w:rsidRPr="00A03833">
              <w:rPr>
                <w:rFonts w:ascii="Arial" w:hAnsi="Arial" w:cs="Arial"/>
                <w:sz w:val="20"/>
                <w:szCs w:val="20"/>
              </w:rPr>
              <w:t>Substâncias e Misturas</w:t>
            </w:r>
          </w:p>
          <w:p w:rsidR="00011EA9" w:rsidRPr="00A03833" w:rsidRDefault="00011EA9" w:rsidP="00601D1F">
            <w:pPr>
              <w:jc w:val="center"/>
              <w:rPr>
                <w:rFonts w:ascii="Arial" w:hAnsi="Arial" w:cs="Arial"/>
                <w:sz w:val="20"/>
                <w:szCs w:val="20"/>
              </w:rPr>
            </w:pPr>
          </w:p>
          <w:p w:rsidR="00011EA9" w:rsidRPr="00A03833" w:rsidRDefault="00011EA9" w:rsidP="00601D1F">
            <w:pPr>
              <w:jc w:val="center"/>
              <w:rPr>
                <w:rFonts w:ascii="Arial" w:hAnsi="Arial" w:cs="Arial"/>
                <w:sz w:val="20"/>
                <w:szCs w:val="20"/>
              </w:rPr>
            </w:pPr>
            <w:r w:rsidRPr="00A03833">
              <w:rPr>
                <w:rFonts w:ascii="Arial" w:hAnsi="Arial" w:cs="Arial"/>
                <w:sz w:val="20"/>
                <w:szCs w:val="20"/>
              </w:rPr>
              <w:t>Separação de Misturas.</w:t>
            </w:r>
          </w:p>
        </w:tc>
        <w:tc>
          <w:tcPr>
            <w:tcW w:w="992" w:type="dxa"/>
            <w:gridSpan w:val="2"/>
            <w:vMerge w:val="restart"/>
            <w:tcBorders>
              <w:top w:val="nil"/>
              <w:left w:val="single" w:sz="4" w:space="0" w:color="auto"/>
              <w:bottom w:val="single" w:sz="4" w:space="0" w:color="auto"/>
              <w:right w:val="single" w:sz="4" w:space="0" w:color="auto"/>
            </w:tcBorders>
            <w:vAlign w:val="center"/>
          </w:tcPr>
          <w:p w:rsidR="00011EA9" w:rsidRPr="00A03833" w:rsidRDefault="00011EA9" w:rsidP="00144B9F">
            <w:pPr>
              <w:jc w:val="center"/>
              <w:rPr>
                <w:rFonts w:ascii="Arial" w:hAnsi="Arial" w:cs="Arial"/>
                <w:sz w:val="20"/>
                <w:szCs w:val="20"/>
              </w:rPr>
            </w:pPr>
          </w:p>
        </w:tc>
        <w:tc>
          <w:tcPr>
            <w:tcW w:w="852" w:type="dxa"/>
            <w:vMerge w:val="restart"/>
            <w:tcBorders>
              <w:top w:val="nil"/>
              <w:left w:val="single" w:sz="4" w:space="0" w:color="auto"/>
              <w:bottom w:val="single" w:sz="4" w:space="0" w:color="auto"/>
              <w:right w:val="single" w:sz="4" w:space="0" w:color="auto"/>
            </w:tcBorders>
            <w:noWrap/>
            <w:vAlign w:val="center"/>
          </w:tcPr>
          <w:p w:rsidR="00011EA9" w:rsidRPr="00A03833" w:rsidRDefault="00011EA9" w:rsidP="00011EA9">
            <w:pPr>
              <w:jc w:val="center"/>
              <w:rPr>
                <w:rFonts w:ascii="Arial" w:hAnsi="Arial" w:cs="Arial"/>
                <w:bCs/>
                <w:sz w:val="20"/>
                <w:szCs w:val="20"/>
              </w:rPr>
            </w:pPr>
            <w:r w:rsidRPr="00A03833">
              <w:rPr>
                <w:rFonts w:ascii="Arial" w:hAnsi="Arial" w:cs="Arial"/>
                <w:bCs/>
                <w:sz w:val="20"/>
                <w:szCs w:val="20"/>
              </w:rPr>
              <w:t>A</w:t>
            </w:r>
            <w:r w:rsidRPr="00A03833">
              <w:rPr>
                <w:b/>
                <w:bCs/>
                <w:sz w:val="20"/>
                <w:szCs w:val="20"/>
              </w:rPr>
              <w:t>I</w:t>
            </w:r>
          </w:p>
        </w:tc>
        <w:tc>
          <w:tcPr>
            <w:tcW w:w="967" w:type="dxa"/>
            <w:gridSpan w:val="3"/>
            <w:tcBorders>
              <w:top w:val="nil"/>
              <w:left w:val="single" w:sz="4" w:space="0" w:color="auto"/>
              <w:bottom w:val="single" w:sz="4" w:space="0" w:color="auto"/>
              <w:right w:val="single" w:sz="4" w:space="0" w:color="auto"/>
            </w:tcBorders>
            <w:noWrap/>
            <w:vAlign w:val="center"/>
            <w:hideMark/>
          </w:tcPr>
          <w:p w:rsidR="00011EA9" w:rsidRPr="00A03833" w:rsidRDefault="00011EA9" w:rsidP="00471624">
            <w:pPr>
              <w:jc w:val="center"/>
              <w:rPr>
                <w:rFonts w:ascii="Arial" w:hAnsi="Arial" w:cs="Arial"/>
                <w:bCs/>
                <w:sz w:val="20"/>
                <w:szCs w:val="20"/>
              </w:rPr>
            </w:pPr>
            <w:r w:rsidRPr="00A03833">
              <w:rPr>
                <w:rFonts w:ascii="Arial" w:hAnsi="Arial" w:cs="Arial"/>
                <w:bCs/>
                <w:sz w:val="20"/>
                <w:szCs w:val="20"/>
              </w:rPr>
              <w:t>A</w:t>
            </w:r>
          </w:p>
        </w:tc>
        <w:tc>
          <w:tcPr>
            <w:tcW w:w="734" w:type="dxa"/>
            <w:tcBorders>
              <w:top w:val="nil"/>
              <w:left w:val="single" w:sz="4" w:space="0" w:color="auto"/>
              <w:bottom w:val="single" w:sz="4" w:space="0" w:color="auto"/>
              <w:right w:val="single" w:sz="4" w:space="0" w:color="auto"/>
            </w:tcBorders>
            <w:noWrap/>
            <w:vAlign w:val="center"/>
            <w:hideMark/>
          </w:tcPr>
          <w:p w:rsidR="00011EA9" w:rsidRPr="00A03833" w:rsidRDefault="00011EA9" w:rsidP="00471624">
            <w:pPr>
              <w:jc w:val="center"/>
              <w:rPr>
                <w:rFonts w:ascii="Arial" w:hAnsi="Arial" w:cs="Arial"/>
                <w:bCs/>
                <w:sz w:val="20"/>
                <w:szCs w:val="20"/>
              </w:rPr>
            </w:pPr>
            <w:r w:rsidRPr="00A03833">
              <w:rPr>
                <w:rFonts w:ascii="Arial" w:hAnsi="Arial" w:cs="Arial"/>
                <w:bCs/>
                <w:sz w:val="20"/>
                <w:szCs w:val="20"/>
              </w:rPr>
              <w:t>A/C</w:t>
            </w:r>
          </w:p>
        </w:tc>
      </w:tr>
      <w:tr w:rsidR="00011EA9" w:rsidRPr="002706A4" w:rsidTr="00E251FE">
        <w:tblPrEx>
          <w:jc w:val="left"/>
        </w:tblPrEx>
        <w:trPr>
          <w:gridAfter w:val="1"/>
          <w:wAfter w:w="76" w:type="dxa"/>
          <w:trHeight w:val="5268"/>
        </w:trPr>
        <w:tc>
          <w:tcPr>
            <w:tcW w:w="1694" w:type="dxa"/>
            <w:gridSpan w:val="3"/>
            <w:tcBorders>
              <w:top w:val="nil"/>
            </w:tcBorders>
            <w:hideMark/>
          </w:tcPr>
          <w:p w:rsidR="00011EA9" w:rsidRPr="004F309C" w:rsidRDefault="00011EA9">
            <w:pPr>
              <w:rPr>
                <w:sz w:val="20"/>
                <w:szCs w:val="20"/>
              </w:rPr>
            </w:pPr>
          </w:p>
        </w:tc>
        <w:tc>
          <w:tcPr>
            <w:tcW w:w="1979" w:type="dxa"/>
            <w:gridSpan w:val="3"/>
            <w:tcBorders>
              <w:top w:val="single" w:sz="4" w:space="0" w:color="auto"/>
              <w:bottom w:val="nil"/>
            </w:tcBorders>
            <w:vAlign w:val="center"/>
            <w:hideMark/>
          </w:tcPr>
          <w:p w:rsidR="00011EA9" w:rsidRPr="00A03833" w:rsidRDefault="00011EA9" w:rsidP="00471624">
            <w:pPr>
              <w:jc w:val="center"/>
              <w:rPr>
                <w:rFonts w:ascii="Arial" w:hAnsi="Arial" w:cs="Arial"/>
                <w:sz w:val="20"/>
                <w:szCs w:val="20"/>
              </w:rPr>
            </w:pPr>
            <w:r w:rsidRPr="00A03833">
              <w:rPr>
                <w:rFonts w:ascii="Arial" w:hAnsi="Arial" w:cs="Arial"/>
                <w:sz w:val="20"/>
                <w:szCs w:val="20"/>
              </w:rPr>
              <w:t>3.1. Identificar as propriedades específicas dos materiais, densidade, solubilidade, temperaturas de fusão e ebulição, em situações de reconhecimento de materiais e de processos, separação de misturas e diferenciação entre misturas e substâncias.</w:t>
            </w:r>
          </w:p>
        </w:tc>
        <w:tc>
          <w:tcPr>
            <w:tcW w:w="6675" w:type="dxa"/>
            <w:gridSpan w:val="2"/>
            <w:tcBorders>
              <w:top w:val="single" w:sz="4" w:space="0" w:color="auto"/>
              <w:bottom w:val="single" w:sz="4" w:space="0" w:color="auto"/>
              <w:right w:val="single" w:sz="4" w:space="0" w:color="auto"/>
            </w:tcBorders>
            <w:hideMark/>
          </w:tcPr>
          <w:p w:rsidR="00011EA9" w:rsidRPr="00C248FB" w:rsidRDefault="00011EA9" w:rsidP="00601D1F">
            <w:pPr>
              <w:pStyle w:val="texto2"/>
              <w:spacing w:after="0"/>
              <w:jc w:val="both"/>
              <w:rPr>
                <w:color w:val="auto"/>
                <w:sz w:val="20"/>
                <w:szCs w:val="20"/>
              </w:rPr>
            </w:pPr>
            <w:r w:rsidRPr="00C248FB">
              <w:rPr>
                <w:color w:val="auto"/>
                <w:sz w:val="20"/>
                <w:szCs w:val="20"/>
              </w:rPr>
              <w:t>É importante, para realização de qualquer experimento, que o professor possibilite o levantamento de hipótese, a experimentação, a observação, a discussão para</w:t>
            </w:r>
            <w:r w:rsidR="00C248FB" w:rsidRPr="00C248FB">
              <w:rPr>
                <w:color w:val="auto"/>
                <w:sz w:val="20"/>
                <w:szCs w:val="20"/>
              </w:rPr>
              <w:t xml:space="preserve"> chegar a</w:t>
            </w:r>
            <w:r w:rsidRPr="00C248FB">
              <w:rPr>
                <w:color w:val="auto"/>
                <w:sz w:val="20"/>
                <w:szCs w:val="20"/>
              </w:rPr>
              <w:t xml:space="preserve"> conclusões. A elaboração de relatório pelos alunos faz parte da prática nas aulas de Ciências e deve ser uma aprendizagem incentivada, orientada e garantida pelo professor.</w:t>
            </w:r>
          </w:p>
          <w:p w:rsidR="00011EA9" w:rsidRPr="00A03833" w:rsidRDefault="00011EA9" w:rsidP="00601D1F">
            <w:pPr>
              <w:pStyle w:val="texto2"/>
              <w:spacing w:after="0"/>
              <w:jc w:val="both"/>
              <w:rPr>
                <w:color w:val="auto"/>
                <w:sz w:val="20"/>
                <w:szCs w:val="20"/>
              </w:rPr>
            </w:pPr>
            <w:r w:rsidRPr="00A03833">
              <w:rPr>
                <w:color w:val="auto"/>
                <w:sz w:val="20"/>
                <w:szCs w:val="20"/>
              </w:rPr>
              <w:t>Sugerimos que seja feita uma seleção de produtos, como anéis, moedas, borracha, plásticos, para que seja analisado o material utilizado em sua produção, comparando-se as propriedades desse  material entre si e com outros.  O professor poderá explorar o caso específico de objetos que são produzidos de diferentes materiais conforme a sua utilização.</w:t>
            </w:r>
          </w:p>
          <w:p w:rsidR="00011EA9" w:rsidRPr="00A03833" w:rsidRDefault="00011EA9" w:rsidP="00601D1F">
            <w:pPr>
              <w:pStyle w:val="texto2"/>
              <w:spacing w:after="0"/>
              <w:jc w:val="both"/>
              <w:rPr>
                <w:color w:val="auto"/>
                <w:sz w:val="20"/>
                <w:szCs w:val="20"/>
              </w:rPr>
            </w:pPr>
            <w:r w:rsidRPr="00A03833">
              <w:rPr>
                <w:color w:val="auto"/>
                <w:sz w:val="20"/>
                <w:szCs w:val="20"/>
              </w:rPr>
              <w:t>Nos processos de separação de misturas sugerimos que o professor desenvolva, por meio de atividades teórico-práticas, por exemplo, separar algumas misturas  como limalha de ferro com areia, água com areia e outras mais.</w:t>
            </w:r>
          </w:p>
          <w:p w:rsidR="00011EA9" w:rsidRPr="00011EA9" w:rsidRDefault="00011EA9" w:rsidP="00601D1F">
            <w:pPr>
              <w:pStyle w:val="texto2"/>
              <w:spacing w:after="0"/>
              <w:jc w:val="both"/>
              <w:rPr>
                <w:color w:val="auto"/>
                <w:sz w:val="20"/>
                <w:szCs w:val="20"/>
              </w:rPr>
            </w:pPr>
            <w:r w:rsidRPr="00A03833">
              <w:rPr>
                <w:color w:val="auto"/>
                <w:sz w:val="20"/>
                <w:szCs w:val="20"/>
              </w:rPr>
              <w:t>Sugerimos a leitura do livro paradidático: Químico em casa de Breno Pannia Espósito, assistir a filmes como X Ciências, Bússola Es</w:t>
            </w:r>
            <w:r>
              <w:rPr>
                <w:color w:val="auto"/>
                <w:sz w:val="20"/>
                <w:szCs w:val="20"/>
              </w:rPr>
              <w:t>colar e Tá chovendo hambúrguer.</w:t>
            </w:r>
          </w:p>
        </w:tc>
        <w:tc>
          <w:tcPr>
            <w:tcW w:w="2126" w:type="dxa"/>
            <w:gridSpan w:val="3"/>
            <w:tcBorders>
              <w:top w:val="single" w:sz="4" w:space="0" w:color="auto"/>
              <w:left w:val="single" w:sz="4" w:space="0" w:color="auto"/>
              <w:bottom w:val="single" w:sz="4" w:space="0" w:color="auto"/>
              <w:right w:val="nil"/>
            </w:tcBorders>
            <w:hideMark/>
          </w:tcPr>
          <w:p w:rsidR="00011EA9" w:rsidRPr="00A03833" w:rsidRDefault="00011EA9" w:rsidP="00601D1F">
            <w:pPr>
              <w:jc w:val="center"/>
              <w:rPr>
                <w:sz w:val="20"/>
                <w:szCs w:val="20"/>
              </w:rPr>
            </w:pPr>
          </w:p>
        </w:tc>
        <w:tc>
          <w:tcPr>
            <w:tcW w:w="992" w:type="dxa"/>
            <w:gridSpan w:val="2"/>
            <w:vMerge/>
            <w:tcBorders>
              <w:left w:val="single" w:sz="4" w:space="0" w:color="auto"/>
              <w:bottom w:val="single" w:sz="4" w:space="0" w:color="auto"/>
              <w:right w:val="single" w:sz="4" w:space="0" w:color="auto"/>
            </w:tcBorders>
          </w:tcPr>
          <w:p w:rsidR="00011EA9" w:rsidRPr="00A03833" w:rsidRDefault="00011EA9">
            <w:pPr>
              <w:rPr>
                <w:sz w:val="20"/>
                <w:szCs w:val="20"/>
              </w:rPr>
            </w:pPr>
          </w:p>
        </w:tc>
        <w:tc>
          <w:tcPr>
            <w:tcW w:w="852" w:type="dxa"/>
            <w:vMerge/>
            <w:tcBorders>
              <w:left w:val="single" w:sz="4" w:space="0" w:color="auto"/>
              <w:bottom w:val="single" w:sz="4" w:space="0" w:color="auto"/>
              <w:right w:val="single" w:sz="4" w:space="0" w:color="auto"/>
            </w:tcBorders>
            <w:noWrap/>
            <w:vAlign w:val="center"/>
          </w:tcPr>
          <w:p w:rsidR="00011EA9" w:rsidRPr="00A03833" w:rsidRDefault="00011EA9" w:rsidP="00471624">
            <w:pPr>
              <w:jc w:val="center"/>
              <w:rPr>
                <w:b/>
                <w:bCs/>
                <w:sz w:val="20"/>
                <w:szCs w:val="20"/>
              </w:rPr>
            </w:pPr>
          </w:p>
        </w:tc>
        <w:tc>
          <w:tcPr>
            <w:tcW w:w="850" w:type="dxa"/>
            <w:gridSpan w:val="2"/>
            <w:tcBorders>
              <w:top w:val="single" w:sz="4" w:space="0" w:color="auto"/>
              <w:left w:val="single" w:sz="4" w:space="0" w:color="auto"/>
              <w:bottom w:val="single" w:sz="4" w:space="0" w:color="auto"/>
              <w:right w:val="single" w:sz="4" w:space="0" w:color="auto"/>
            </w:tcBorders>
            <w:noWrap/>
            <w:vAlign w:val="center"/>
            <w:hideMark/>
          </w:tcPr>
          <w:p w:rsidR="00011EA9" w:rsidRPr="00A03833" w:rsidRDefault="00011EA9" w:rsidP="00471624">
            <w:pPr>
              <w:jc w:val="center"/>
              <w:rPr>
                <w:b/>
                <w:bCs/>
                <w:sz w:val="20"/>
                <w:szCs w:val="20"/>
              </w:rPr>
            </w:pPr>
          </w:p>
        </w:tc>
        <w:tc>
          <w:tcPr>
            <w:tcW w:w="851" w:type="dxa"/>
            <w:gridSpan w:val="2"/>
            <w:tcBorders>
              <w:top w:val="single" w:sz="4" w:space="0" w:color="auto"/>
              <w:left w:val="single" w:sz="4" w:space="0" w:color="auto"/>
              <w:bottom w:val="single" w:sz="4" w:space="0" w:color="auto"/>
              <w:right w:val="single" w:sz="4" w:space="0" w:color="auto"/>
            </w:tcBorders>
            <w:noWrap/>
            <w:vAlign w:val="center"/>
            <w:hideMark/>
          </w:tcPr>
          <w:p w:rsidR="00011EA9" w:rsidRPr="00A03833" w:rsidRDefault="00011EA9" w:rsidP="004F309C">
            <w:pPr>
              <w:jc w:val="center"/>
              <w:rPr>
                <w:rFonts w:ascii="Arial" w:hAnsi="Arial" w:cs="Arial"/>
                <w:b/>
                <w:bCs/>
                <w:sz w:val="20"/>
                <w:szCs w:val="20"/>
              </w:rPr>
            </w:pPr>
            <w:r w:rsidRPr="00A03833">
              <w:rPr>
                <w:rFonts w:ascii="Arial" w:hAnsi="Arial" w:cs="Arial"/>
                <w:b/>
                <w:bCs/>
                <w:sz w:val="20"/>
                <w:szCs w:val="20"/>
              </w:rPr>
              <w:t>A/C</w:t>
            </w:r>
          </w:p>
        </w:tc>
      </w:tr>
      <w:tr w:rsidR="00F32975" w:rsidRPr="002706A4" w:rsidTr="00425D94">
        <w:tblPrEx>
          <w:jc w:val="left"/>
        </w:tblPrEx>
        <w:trPr>
          <w:gridAfter w:val="1"/>
          <w:wAfter w:w="76" w:type="dxa"/>
          <w:trHeight w:val="3992"/>
        </w:trPr>
        <w:tc>
          <w:tcPr>
            <w:tcW w:w="1694" w:type="dxa"/>
            <w:gridSpan w:val="3"/>
            <w:vMerge w:val="restart"/>
            <w:tcBorders>
              <w:right w:val="single" w:sz="4" w:space="0" w:color="auto"/>
            </w:tcBorders>
            <w:vAlign w:val="center"/>
            <w:hideMark/>
          </w:tcPr>
          <w:p w:rsidR="00EA2DDE" w:rsidRPr="00011EA9" w:rsidRDefault="00EA2DDE" w:rsidP="004F309C">
            <w:pPr>
              <w:spacing w:after="200"/>
              <w:jc w:val="center"/>
              <w:rPr>
                <w:rFonts w:ascii="Arial" w:hAnsi="Arial" w:cs="Arial"/>
                <w:sz w:val="20"/>
                <w:szCs w:val="20"/>
              </w:rPr>
            </w:pPr>
            <w:r w:rsidRPr="00011EA9">
              <w:rPr>
                <w:rFonts w:ascii="Arial" w:hAnsi="Arial" w:cs="Arial"/>
                <w:sz w:val="20"/>
                <w:szCs w:val="20"/>
              </w:rPr>
              <w:lastRenderedPageBreak/>
              <w:t>4.Reações químicas: ocorrência, identificação e representação.</w:t>
            </w:r>
          </w:p>
        </w:tc>
        <w:tc>
          <w:tcPr>
            <w:tcW w:w="1979" w:type="dxa"/>
            <w:gridSpan w:val="3"/>
            <w:tcBorders>
              <w:top w:val="single" w:sz="4" w:space="0" w:color="auto"/>
              <w:left w:val="single" w:sz="4" w:space="0" w:color="auto"/>
              <w:bottom w:val="nil"/>
              <w:right w:val="single" w:sz="4" w:space="0" w:color="auto"/>
            </w:tcBorders>
            <w:vAlign w:val="center"/>
            <w:hideMark/>
          </w:tcPr>
          <w:p w:rsidR="00EA2DDE" w:rsidRPr="00011EA9" w:rsidRDefault="00EA2DDE" w:rsidP="004F309C">
            <w:pPr>
              <w:jc w:val="center"/>
              <w:rPr>
                <w:rFonts w:ascii="Arial" w:hAnsi="Arial" w:cs="Arial"/>
                <w:sz w:val="20"/>
                <w:szCs w:val="20"/>
              </w:rPr>
            </w:pPr>
            <w:r w:rsidRPr="00011EA9">
              <w:rPr>
                <w:rFonts w:ascii="Arial" w:hAnsi="Arial" w:cs="Arial"/>
                <w:sz w:val="20"/>
                <w:szCs w:val="20"/>
              </w:rPr>
              <w:t>4.0 - Reconhecer a ocorrência de uma reação química por meio de evidências e da comparação entre sistemas inicial e final.</w:t>
            </w:r>
          </w:p>
        </w:tc>
        <w:tc>
          <w:tcPr>
            <w:tcW w:w="6675" w:type="dxa"/>
            <w:gridSpan w:val="2"/>
            <w:vMerge w:val="restart"/>
            <w:tcBorders>
              <w:left w:val="single" w:sz="4" w:space="0" w:color="auto"/>
            </w:tcBorders>
            <w:hideMark/>
          </w:tcPr>
          <w:p w:rsidR="00F32975" w:rsidRPr="00011EA9" w:rsidRDefault="00F32975" w:rsidP="002706A4">
            <w:pPr>
              <w:rPr>
                <w:rFonts w:ascii="Arial" w:hAnsi="Arial" w:cs="Arial"/>
                <w:sz w:val="20"/>
                <w:szCs w:val="20"/>
              </w:rPr>
            </w:pPr>
          </w:p>
          <w:p w:rsidR="00601D1F" w:rsidRDefault="00601D1F" w:rsidP="00601D1F">
            <w:pPr>
              <w:jc w:val="both"/>
              <w:rPr>
                <w:rFonts w:ascii="Arial" w:hAnsi="Arial" w:cs="Arial"/>
                <w:sz w:val="20"/>
                <w:szCs w:val="20"/>
              </w:rPr>
            </w:pPr>
            <w:r w:rsidRPr="00011EA9">
              <w:rPr>
                <w:rFonts w:ascii="Arial" w:hAnsi="Arial" w:cs="Arial"/>
                <w:sz w:val="20"/>
                <w:szCs w:val="20"/>
              </w:rPr>
              <w:t>O tema permite que o aluno tenha a compreensão da importância da química no seu cotidiano, identificando as reações químicas, suas propriedades e transformações dos reagentes e o produto da reação. Em experimentos simples, desenvolvidos em sala de aula, laboratório ou em outros espaços da escola, o professor pode demonstrar a transformação de algumas reações, como por exemplo, utilizar a equação da fotossíntese e respiração celular par</w:t>
            </w:r>
            <w:r w:rsidR="002339EB">
              <w:rPr>
                <w:rFonts w:ascii="Arial" w:hAnsi="Arial" w:cs="Arial"/>
                <w:sz w:val="20"/>
                <w:szCs w:val="20"/>
              </w:rPr>
              <w:t xml:space="preserve">a trabalhar a equação química. Pode </w:t>
            </w:r>
            <w:r w:rsidRPr="00011EA9">
              <w:rPr>
                <w:rFonts w:ascii="Arial" w:hAnsi="Arial" w:cs="Arial"/>
                <w:sz w:val="20"/>
                <w:szCs w:val="20"/>
              </w:rPr>
              <w:t xml:space="preserve"> também usar bolinhas de isopor de cores diferentes, ou outros materiais como tampinhas de garrafa pet, para representar os átomos na equação química.  Entre outros exemplos de reação química, temos também o enferrujamento do ferro, a parafina consumida na queima da vela, desprendimento de bolhas de gás ao adicionar açúcar no refrigerante, entre outros exemplos. Todas as observações feitas podem ser registradas em relatório feito pelos alunos.</w:t>
            </w:r>
          </w:p>
          <w:p w:rsidR="00011EA9" w:rsidRPr="00011EA9" w:rsidRDefault="00011EA9" w:rsidP="00601D1F">
            <w:pPr>
              <w:jc w:val="both"/>
              <w:rPr>
                <w:rFonts w:ascii="Arial" w:hAnsi="Arial" w:cs="Arial"/>
                <w:sz w:val="20"/>
                <w:szCs w:val="20"/>
              </w:rPr>
            </w:pPr>
          </w:p>
          <w:p w:rsidR="00011EA9" w:rsidRDefault="00601D1F" w:rsidP="00601D1F">
            <w:pPr>
              <w:jc w:val="both"/>
              <w:rPr>
                <w:rFonts w:ascii="Arial" w:hAnsi="Arial" w:cs="Arial"/>
                <w:sz w:val="20"/>
                <w:szCs w:val="20"/>
              </w:rPr>
            </w:pPr>
            <w:r w:rsidRPr="00011EA9">
              <w:rPr>
                <w:rFonts w:ascii="Arial" w:hAnsi="Arial" w:cs="Arial"/>
                <w:sz w:val="20"/>
                <w:szCs w:val="20"/>
              </w:rPr>
              <w:t>É importante, para a realização de qualquer experimento, que o professor incentive o levantamento de hipótese, a experimentação, a observação, a discussão, o descarte ou confirmação das hipóteses, para que a turma chegue às conclusões esperada</w:t>
            </w:r>
            <w:r w:rsidR="00011EA9">
              <w:rPr>
                <w:rFonts w:ascii="Arial" w:hAnsi="Arial" w:cs="Arial"/>
                <w:sz w:val="20"/>
                <w:szCs w:val="20"/>
              </w:rPr>
              <w:t>s e se construa o conhecimento.</w:t>
            </w:r>
          </w:p>
          <w:p w:rsidR="00011EA9" w:rsidRDefault="00011EA9" w:rsidP="00601D1F">
            <w:pPr>
              <w:jc w:val="both"/>
              <w:rPr>
                <w:rFonts w:ascii="Arial" w:hAnsi="Arial" w:cs="Arial"/>
                <w:sz w:val="20"/>
                <w:szCs w:val="20"/>
              </w:rPr>
            </w:pPr>
          </w:p>
          <w:p w:rsidR="00EA2DDE" w:rsidRPr="00011EA9" w:rsidRDefault="00601D1F" w:rsidP="00601D1F">
            <w:pPr>
              <w:jc w:val="both"/>
              <w:rPr>
                <w:rFonts w:ascii="Arial" w:hAnsi="Arial" w:cs="Arial"/>
                <w:sz w:val="20"/>
                <w:szCs w:val="20"/>
              </w:rPr>
            </w:pPr>
            <w:r w:rsidRPr="00011EA9">
              <w:rPr>
                <w:rFonts w:ascii="Arial" w:hAnsi="Arial" w:cs="Arial"/>
                <w:sz w:val="20"/>
                <w:szCs w:val="20"/>
              </w:rPr>
              <w:t xml:space="preserve">O professor não pode </w:t>
            </w:r>
            <w:r w:rsidR="00C248FB">
              <w:rPr>
                <w:rFonts w:ascii="Arial" w:hAnsi="Arial" w:cs="Arial"/>
                <w:sz w:val="20"/>
                <w:szCs w:val="20"/>
              </w:rPr>
              <w:t xml:space="preserve">se </w:t>
            </w:r>
            <w:r w:rsidRPr="00011EA9">
              <w:rPr>
                <w:rFonts w:ascii="Arial" w:hAnsi="Arial" w:cs="Arial"/>
                <w:sz w:val="20"/>
                <w:szCs w:val="20"/>
              </w:rPr>
              <w:t>esquecer de que seus alunos trazem conhecimentos práticos construídos e que é preciso transformá-los em Ciência e aproveitá-los na con</w:t>
            </w:r>
            <w:r w:rsidR="00634A56">
              <w:rPr>
                <w:rFonts w:ascii="Arial" w:hAnsi="Arial" w:cs="Arial"/>
                <w:sz w:val="20"/>
                <w:szCs w:val="20"/>
              </w:rPr>
              <w:t>strução de outros saberes cientí</w:t>
            </w:r>
            <w:r w:rsidRPr="00011EA9">
              <w:rPr>
                <w:rFonts w:ascii="Arial" w:hAnsi="Arial" w:cs="Arial"/>
                <w:sz w:val="20"/>
                <w:szCs w:val="20"/>
              </w:rPr>
              <w:t>ficos.</w:t>
            </w:r>
            <w:r w:rsidR="00EA2DDE" w:rsidRPr="00011EA9">
              <w:rPr>
                <w:rFonts w:ascii="Arial" w:hAnsi="Arial" w:cs="Arial"/>
                <w:sz w:val="20"/>
                <w:szCs w:val="20"/>
              </w:rPr>
              <w:t>.</w:t>
            </w:r>
          </w:p>
          <w:p w:rsidR="00174BCA" w:rsidRPr="00011EA9" w:rsidRDefault="00174BCA" w:rsidP="00F32975">
            <w:pPr>
              <w:jc w:val="both"/>
              <w:rPr>
                <w:rFonts w:ascii="Arial" w:hAnsi="Arial" w:cs="Arial"/>
                <w:sz w:val="20"/>
                <w:szCs w:val="20"/>
              </w:rPr>
            </w:pPr>
          </w:p>
        </w:tc>
        <w:tc>
          <w:tcPr>
            <w:tcW w:w="2109" w:type="dxa"/>
            <w:gridSpan w:val="2"/>
            <w:vMerge w:val="restart"/>
            <w:tcBorders>
              <w:top w:val="single" w:sz="4" w:space="0" w:color="auto"/>
              <w:bottom w:val="single" w:sz="4" w:space="0" w:color="auto"/>
              <w:right w:val="single" w:sz="4" w:space="0" w:color="auto"/>
            </w:tcBorders>
            <w:vAlign w:val="center"/>
            <w:hideMark/>
          </w:tcPr>
          <w:p w:rsidR="002E152F" w:rsidRPr="00011EA9" w:rsidRDefault="00EA2DDE" w:rsidP="002E152F">
            <w:pPr>
              <w:jc w:val="center"/>
              <w:rPr>
                <w:rFonts w:ascii="Arial" w:hAnsi="Arial" w:cs="Arial"/>
                <w:sz w:val="20"/>
                <w:szCs w:val="20"/>
              </w:rPr>
            </w:pPr>
            <w:r w:rsidRPr="00011EA9">
              <w:rPr>
                <w:rFonts w:ascii="Arial" w:hAnsi="Arial" w:cs="Arial"/>
                <w:sz w:val="20"/>
                <w:szCs w:val="20"/>
              </w:rPr>
              <w:t>Reações Químicas</w:t>
            </w:r>
          </w:p>
          <w:p w:rsidR="002E152F" w:rsidRPr="00011EA9" w:rsidRDefault="002E152F" w:rsidP="002E152F">
            <w:pPr>
              <w:jc w:val="center"/>
              <w:rPr>
                <w:rFonts w:ascii="Arial" w:hAnsi="Arial" w:cs="Arial"/>
                <w:sz w:val="20"/>
                <w:szCs w:val="20"/>
              </w:rPr>
            </w:pPr>
          </w:p>
          <w:p w:rsidR="002E152F" w:rsidRPr="00011EA9" w:rsidRDefault="002E152F" w:rsidP="002E152F">
            <w:pPr>
              <w:jc w:val="center"/>
              <w:rPr>
                <w:rFonts w:ascii="Arial" w:hAnsi="Arial" w:cs="Arial"/>
                <w:sz w:val="20"/>
                <w:szCs w:val="20"/>
              </w:rPr>
            </w:pPr>
          </w:p>
          <w:p w:rsidR="002E152F" w:rsidRPr="00011EA9" w:rsidRDefault="00EA2DDE" w:rsidP="002E152F">
            <w:pPr>
              <w:jc w:val="center"/>
              <w:rPr>
                <w:rFonts w:ascii="Arial" w:hAnsi="Arial" w:cs="Arial"/>
                <w:sz w:val="20"/>
                <w:szCs w:val="20"/>
              </w:rPr>
            </w:pPr>
            <w:r w:rsidRPr="00011EA9">
              <w:rPr>
                <w:rFonts w:ascii="Arial" w:hAnsi="Arial" w:cs="Arial"/>
                <w:sz w:val="20"/>
                <w:szCs w:val="20"/>
              </w:rPr>
              <w:t>Conservação das massas em uma Reação Química.</w:t>
            </w:r>
          </w:p>
          <w:p w:rsidR="002E152F" w:rsidRPr="00011EA9" w:rsidRDefault="002E152F" w:rsidP="002E152F">
            <w:pPr>
              <w:jc w:val="center"/>
              <w:rPr>
                <w:rFonts w:ascii="Arial" w:hAnsi="Arial" w:cs="Arial"/>
                <w:sz w:val="20"/>
                <w:szCs w:val="20"/>
              </w:rPr>
            </w:pPr>
          </w:p>
          <w:p w:rsidR="002E152F" w:rsidRPr="00011EA9" w:rsidRDefault="002E152F" w:rsidP="002E152F">
            <w:pPr>
              <w:jc w:val="center"/>
              <w:rPr>
                <w:rFonts w:ascii="Arial" w:hAnsi="Arial" w:cs="Arial"/>
                <w:sz w:val="20"/>
                <w:szCs w:val="20"/>
              </w:rPr>
            </w:pPr>
          </w:p>
          <w:p w:rsidR="00EA2DDE" w:rsidRPr="00011EA9" w:rsidRDefault="00EA2DDE" w:rsidP="002E152F">
            <w:pPr>
              <w:jc w:val="center"/>
              <w:rPr>
                <w:rFonts w:ascii="Arial" w:hAnsi="Arial" w:cs="Arial"/>
                <w:sz w:val="20"/>
                <w:szCs w:val="20"/>
              </w:rPr>
            </w:pPr>
            <w:r w:rsidRPr="00011EA9">
              <w:rPr>
                <w:rFonts w:ascii="Arial" w:hAnsi="Arial" w:cs="Arial"/>
                <w:sz w:val="20"/>
                <w:szCs w:val="20"/>
              </w:rPr>
              <w:t>Fotossíntese e respiração.</w:t>
            </w:r>
          </w:p>
        </w:tc>
        <w:tc>
          <w:tcPr>
            <w:tcW w:w="1009" w:type="dxa"/>
            <w:gridSpan w:val="3"/>
            <w:tcBorders>
              <w:top w:val="single" w:sz="4" w:space="0" w:color="auto"/>
              <w:left w:val="single" w:sz="4" w:space="0" w:color="auto"/>
              <w:bottom w:val="nil"/>
              <w:right w:val="single" w:sz="4" w:space="0" w:color="auto"/>
            </w:tcBorders>
            <w:noWrap/>
            <w:vAlign w:val="center"/>
            <w:hideMark/>
          </w:tcPr>
          <w:p w:rsidR="00EA2DDE" w:rsidRPr="00011EA9" w:rsidRDefault="00EA2DDE" w:rsidP="004F309C">
            <w:pPr>
              <w:jc w:val="center"/>
              <w:rPr>
                <w:rFonts w:ascii="Arial" w:hAnsi="Arial" w:cs="Arial"/>
                <w:bCs/>
                <w:sz w:val="20"/>
                <w:szCs w:val="20"/>
              </w:rPr>
            </w:pPr>
            <w:r w:rsidRPr="00011EA9">
              <w:rPr>
                <w:rFonts w:ascii="Arial" w:hAnsi="Arial" w:cs="Arial"/>
                <w:bCs/>
                <w:sz w:val="20"/>
                <w:szCs w:val="20"/>
              </w:rPr>
              <w:t>I</w:t>
            </w:r>
          </w:p>
        </w:tc>
        <w:tc>
          <w:tcPr>
            <w:tcW w:w="852" w:type="dxa"/>
            <w:tcBorders>
              <w:top w:val="single" w:sz="4" w:space="0" w:color="auto"/>
              <w:left w:val="single" w:sz="4" w:space="0" w:color="auto"/>
              <w:bottom w:val="nil"/>
            </w:tcBorders>
            <w:noWrap/>
            <w:vAlign w:val="center"/>
            <w:hideMark/>
          </w:tcPr>
          <w:p w:rsidR="00EA2DDE" w:rsidRPr="00011EA9" w:rsidRDefault="00EA2DDE" w:rsidP="004F309C">
            <w:pPr>
              <w:jc w:val="center"/>
              <w:rPr>
                <w:rFonts w:ascii="Arial" w:hAnsi="Arial" w:cs="Arial"/>
                <w:bCs/>
                <w:sz w:val="20"/>
                <w:szCs w:val="20"/>
              </w:rPr>
            </w:pPr>
            <w:r w:rsidRPr="00011EA9">
              <w:rPr>
                <w:rFonts w:ascii="Arial" w:hAnsi="Arial" w:cs="Arial"/>
                <w:bCs/>
                <w:sz w:val="20"/>
                <w:szCs w:val="20"/>
              </w:rPr>
              <w:t>A</w:t>
            </w:r>
          </w:p>
        </w:tc>
        <w:tc>
          <w:tcPr>
            <w:tcW w:w="850" w:type="dxa"/>
            <w:gridSpan w:val="2"/>
            <w:tcBorders>
              <w:top w:val="single" w:sz="4" w:space="0" w:color="auto"/>
              <w:bottom w:val="nil"/>
            </w:tcBorders>
            <w:noWrap/>
            <w:vAlign w:val="center"/>
            <w:hideMark/>
          </w:tcPr>
          <w:p w:rsidR="00EA2DDE" w:rsidRPr="00011EA9" w:rsidRDefault="00EA2DDE" w:rsidP="004F309C">
            <w:pPr>
              <w:jc w:val="center"/>
              <w:rPr>
                <w:rFonts w:ascii="Arial" w:hAnsi="Arial" w:cs="Arial"/>
                <w:bCs/>
                <w:sz w:val="20"/>
                <w:szCs w:val="20"/>
              </w:rPr>
            </w:pPr>
            <w:r w:rsidRPr="00011EA9">
              <w:rPr>
                <w:rFonts w:ascii="Arial" w:hAnsi="Arial" w:cs="Arial"/>
                <w:bCs/>
                <w:sz w:val="20"/>
                <w:szCs w:val="20"/>
              </w:rPr>
              <w:t>A</w:t>
            </w:r>
          </w:p>
        </w:tc>
        <w:tc>
          <w:tcPr>
            <w:tcW w:w="851" w:type="dxa"/>
            <w:gridSpan w:val="2"/>
            <w:tcBorders>
              <w:top w:val="single" w:sz="4" w:space="0" w:color="auto"/>
              <w:bottom w:val="nil"/>
            </w:tcBorders>
            <w:noWrap/>
            <w:vAlign w:val="center"/>
            <w:hideMark/>
          </w:tcPr>
          <w:p w:rsidR="00EA2DDE" w:rsidRPr="00011EA9" w:rsidRDefault="00EA2DDE" w:rsidP="004F309C">
            <w:pPr>
              <w:jc w:val="center"/>
              <w:rPr>
                <w:rFonts w:ascii="Arial" w:hAnsi="Arial" w:cs="Arial"/>
                <w:bCs/>
                <w:sz w:val="20"/>
                <w:szCs w:val="20"/>
              </w:rPr>
            </w:pPr>
            <w:r w:rsidRPr="00011EA9">
              <w:rPr>
                <w:rFonts w:ascii="Arial" w:hAnsi="Arial" w:cs="Arial"/>
                <w:bCs/>
                <w:sz w:val="20"/>
                <w:szCs w:val="20"/>
              </w:rPr>
              <w:t>I</w:t>
            </w:r>
          </w:p>
        </w:tc>
      </w:tr>
      <w:tr w:rsidR="00F32975" w:rsidRPr="002706A4" w:rsidTr="003D23D3">
        <w:tblPrEx>
          <w:jc w:val="left"/>
        </w:tblPrEx>
        <w:trPr>
          <w:gridAfter w:val="1"/>
          <w:wAfter w:w="76" w:type="dxa"/>
        </w:trPr>
        <w:tc>
          <w:tcPr>
            <w:tcW w:w="1694" w:type="dxa"/>
            <w:gridSpan w:val="3"/>
            <w:vMerge/>
            <w:tcBorders>
              <w:right w:val="single" w:sz="4" w:space="0" w:color="auto"/>
            </w:tcBorders>
            <w:hideMark/>
          </w:tcPr>
          <w:p w:rsidR="00EA2DDE" w:rsidRPr="00011EA9" w:rsidRDefault="00EA2DDE">
            <w:pPr>
              <w:rPr>
                <w:rFonts w:ascii="Arial" w:hAnsi="Arial" w:cs="Arial"/>
                <w:sz w:val="20"/>
                <w:szCs w:val="20"/>
              </w:rPr>
            </w:pPr>
          </w:p>
        </w:tc>
        <w:tc>
          <w:tcPr>
            <w:tcW w:w="1979" w:type="dxa"/>
            <w:gridSpan w:val="3"/>
            <w:tcBorders>
              <w:top w:val="nil"/>
              <w:left w:val="single" w:sz="4" w:space="0" w:color="auto"/>
              <w:bottom w:val="nil"/>
              <w:right w:val="single" w:sz="4" w:space="0" w:color="auto"/>
            </w:tcBorders>
            <w:vAlign w:val="center"/>
            <w:hideMark/>
          </w:tcPr>
          <w:p w:rsidR="00EA2DDE" w:rsidRPr="00011EA9" w:rsidRDefault="00EA2DDE" w:rsidP="004F309C">
            <w:pPr>
              <w:jc w:val="center"/>
              <w:rPr>
                <w:rFonts w:ascii="Arial" w:hAnsi="Arial" w:cs="Arial"/>
                <w:sz w:val="20"/>
                <w:szCs w:val="20"/>
              </w:rPr>
            </w:pPr>
            <w:r w:rsidRPr="00011EA9">
              <w:rPr>
                <w:rFonts w:ascii="Arial" w:hAnsi="Arial" w:cs="Arial"/>
                <w:sz w:val="20"/>
                <w:szCs w:val="20"/>
              </w:rPr>
              <w:t>4.1 - Reconhecer a conservação da massa nas reações químicas.</w:t>
            </w:r>
          </w:p>
        </w:tc>
        <w:tc>
          <w:tcPr>
            <w:tcW w:w="6675" w:type="dxa"/>
            <w:gridSpan w:val="2"/>
            <w:vMerge/>
            <w:tcBorders>
              <w:left w:val="single" w:sz="4" w:space="0" w:color="auto"/>
            </w:tcBorders>
            <w:hideMark/>
          </w:tcPr>
          <w:p w:rsidR="00EA2DDE" w:rsidRPr="00011EA9" w:rsidRDefault="00EA2DDE">
            <w:pPr>
              <w:rPr>
                <w:sz w:val="20"/>
                <w:szCs w:val="20"/>
              </w:rPr>
            </w:pPr>
          </w:p>
        </w:tc>
        <w:tc>
          <w:tcPr>
            <w:tcW w:w="2109" w:type="dxa"/>
            <w:gridSpan w:val="2"/>
            <w:vMerge/>
            <w:tcBorders>
              <w:top w:val="single" w:sz="4" w:space="0" w:color="auto"/>
              <w:bottom w:val="single" w:sz="4" w:space="0" w:color="auto"/>
              <w:right w:val="single" w:sz="4" w:space="0" w:color="auto"/>
            </w:tcBorders>
            <w:hideMark/>
          </w:tcPr>
          <w:p w:rsidR="00EA2DDE" w:rsidRPr="00011EA9" w:rsidRDefault="00EA2DDE">
            <w:pPr>
              <w:rPr>
                <w:sz w:val="20"/>
                <w:szCs w:val="20"/>
              </w:rPr>
            </w:pPr>
          </w:p>
        </w:tc>
        <w:tc>
          <w:tcPr>
            <w:tcW w:w="1009" w:type="dxa"/>
            <w:gridSpan w:val="3"/>
            <w:tcBorders>
              <w:top w:val="nil"/>
              <w:left w:val="single" w:sz="4" w:space="0" w:color="auto"/>
              <w:bottom w:val="single" w:sz="4" w:space="0" w:color="auto"/>
              <w:right w:val="single" w:sz="4" w:space="0" w:color="auto"/>
            </w:tcBorders>
            <w:noWrap/>
            <w:vAlign w:val="center"/>
            <w:hideMark/>
          </w:tcPr>
          <w:p w:rsidR="00EA2DDE" w:rsidRPr="00011EA9" w:rsidRDefault="00EA2DDE" w:rsidP="004F309C">
            <w:pPr>
              <w:jc w:val="center"/>
              <w:rPr>
                <w:rFonts w:ascii="Arial" w:hAnsi="Arial" w:cs="Arial"/>
                <w:bCs/>
                <w:sz w:val="20"/>
                <w:szCs w:val="20"/>
              </w:rPr>
            </w:pPr>
          </w:p>
        </w:tc>
        <w:tc>
          <w:tcPr>
            <w:tcW w:w="852" w:type="dxa"/>
            <w:tcBorders>
              <w:top w:val="nil"/>
              <w:left w:val="single" w:sz="4" w:space="0" w:color="auto"/>
            </w:tcBorders>
            <w:noWrap/>
            <w:vAlign w:val="center"/>
            <w:hideMark/>
          </w:tcPr>
          <w:p w:rsidR="00EA2DDE" w:rsidRPr="00011EA9" w:rsidRDefault="00EA2DDE" w:rsidP="004F309C">
            <w:pPr>
              <w:jc w:val="center"/>
              <w:rPr>
                <w:rFonts w:ascii="Arial" w:hAnsi="Arial" w:cs="Arial"/>
                <w:bCs/>
                <w:sz w:val="20"/>
                <w:szCs w:val="20"/>
              </w:rPr>
            </w:pPr>
          </w:p>
        </w:tc>
        <w:tc>
          <w:tcPr>
            <w:tcW w:w="850" w:type="dxa"/>
            <w:gridSpan w:val="2"/>
            <w:tcBorders>
              <w:top w:val="nil"/>
            </w:tcBorders>
            <w:noWrap/>
            <w:vAlign w:val="center"/>
            <w:hideMark/>
          </w:tcPr>
          <w:p w:rsidR="00EA2DDE" w:rsidRPr="00011EA9" w:rsidRDefault="00EA2DDE" w:rsidP="004F309C">
            <w:pPr>
              <w:jc w:val="center"/>
              <w:rPr>
                <w:rFonts w:ascii="Arial" w:hAnsi="Arial" w:cs="Arial"/>
                <w:bCs/>
                <w:sz w:val="20"/>
                <w:szCs w:val="20"/>
              </w:rPr>
            </w:pPr>
          </w:p>
        </w:tc>
        <w:tc>
          <w:tcPr>
            <w:tcW w:w="851" w:type="dxa"/>
            <w:gridSpan w:val="2"/>
            <w:tcBorders>
              <w:top w:val="nil"/>
            </w:tcBorders>
            <w:noWrap/>
            <w:vAlign w:val="center"/>
            <w:hideMark/>
          </w:tcPr>
          <w:p w:rsidR="00EA2DDE" w:rsidRPr="00011EA9" w:rsidRDefault="00EA2DDE" w:rsidP="004F309C">
            <w:pPr>
              <w:jc w:val="center"/>
              <w:rPr>
                <w:rFonts w:ascii="Arial" w:hAnsi="Arial" w:cs="Arial"/>
                <w:bCs/>
                <w:sz w:val="20"/>
                <w:szCs w:val="20"/>
              </w:rPr>
            </w:pPr>
            <w:r w:rsidRPr="00011EA9">
              <w:rPr>
                <w:rFonts w:ascii="Arial" w:hAnsi="Arial" w:cs="Arial"/>
                <w:bCs/>
                <w:sz w:val="20"/>
                <w:szCs w:val="20"/>
              </w:rPr>
              <w:t>I/A/C</w:t>
            </w:r>
          </w:p>
        </w:tc>
      </w:tr>
      <w:tr w:rsidR="00F32975" w:rsidRPr="002706A4" w:rsidTr="00B04CDD">
        <w:tblPrEx>
          <w:jc w:val="left"/>
        </w:tblPrEx>
        <w:trPr>
          <w:gridAfter w:val="1"/>
          <w:wAfter w:w="76" w:type="dxa"/>
          <w:trHeight w:val="2574"/>
        </w:trPr>
        <w:tc>
          <w:tcPr>
            <w:tcW w:w="1694" w:type="dxa"/>
            <w:gridSpan w:val="3"/>
            <w:vMerge w:val="restart"/>
            <w:tcBorders>
              <w:right w:val="single" w:sz="4" w:space="0" w:color="auto"/>
            </w:tcBorders>
            <w:vAlign w:val="center"/>
            <w:hideMark/>
          </w:tcPr>
          <w:p w:rsidR="004F309C" w:rsidRPr="00011EA9" w:rsidRDefault="004F309C" w:rsidP="004F309C">
            <w:pPr>
              <w:jc w:val="center"/>
              <w:rPr>
                <w:rFonts w:ascii="Arial" w:hAnsi="Arial" w:cs="Arial"/>
                <w:sz w:val="20"/>
                <w:szCs w:val="20"/>
              </w:rPr>
            </w:pPr>
            <w:r w:rsidRPr="00011EA9">
              <w:rPr>
                <w:rFonts w:ascii="Arial" w:hAnsi="Arial" w:cs="Arial"/>
                <w:sz w:val="20"/>
                <w:szCs w:val="20"/>
              </w:rPr>
              <w:t>5.O ar – propriedades e composição</w:t>
            </w:r>
          </w:p>
        </w:tc>
        <w:tc>
          <w:tcPr>
            <w:tcW w:w="1979" w:type="dxa"/>
            <w:gridSpan w:val="3"/>
            <w:tcBorders>
              <w:top w:val="single" w:sz="4" w:space="0" w:color="auto"/>
              <w:left w:val="single" w:sz="4" w:space="0" w:color="auto"/>
              <w:bottom w:val="single" w:sz="4" w:space="0" w:color="auto"/>
              <w:right w:val="single" w:sz="4" w:space="0" w:color="auto"/>
            </w:tcBorders>
            <w:vAlign w:val="center"/>
            <w:hideMark/>
          </w:tcPr>
          <w:p w:rsidR="004F309C" w:rsidRPr="00011EA9" w:rsidRDefault="004F309C" w:rsidP="0027519E">
            <w:pPr>
              <w:jc w:val="center"/>
              <w:rPr>
                <w:rFonts w:ascii="Arial" w:hAnsi="Arial" w:cs="Arial"/>
                <w:sz w:val="20"/>
                <w:szCs w:val="20"/>
              </w:rPr>
            </w:pPr>
            <w:r w:rsidRPr="00011EA9">
              <w:rPr>
                <w:rFonts w:ascii="Arial" w:hAnsi="Arial" w:cs="Arial"/>
                <w:sz w:val="20"/>
                <w:szCs w:val="20"/>
              </w:rPr>
              <w:t>5.0 - Compreender o ar atmosférico como mistura de gases.</w:t>
            </w:r>
          </w:p>
        </w:tc>
        <w:tc>
          <w:tcPr>
            <w:tcW w:w="6675" w:type="dxa"/>
            <w:gridSpan w:val="2"/>
            <w:vMerge w:val="restart"/>
            <w:tcBorders>
              <w:top w:val="single" w:sz="4" w:space="0" w:color="auto"/>
              <w:left w:val="single" w:sz="4" w:space="0" w:color="auto"/>
            </w:tcBorders>
            <w:hideMark/>
          </w:tcPr>
          <w:p w:rsidR="00174BCA" w:rsidRPr="00011EA9" w:rsidRDefault="00174BCA" w:rsidP="002E152F">
            <w:pPr>
              <w:jc w:val="both"/>
              <w:rPr>
                <w:rFonts w:ascii="Arial" w:hAnsi="Arial" w:cs="Arial"/>
                <w:sz w:val="20"/>
                <w:szCs w:val="20"/>
              </w:rPr>
            </w:pPr>
          </w:p>
          <w:p w:rsidR="006B1DAF" w:rsidRPr="00011EA9" w:rsidRDefault="002D0508" w:rsidP="002D0508">
            <w:pPr>
              <w:jc w:val="both"/>
              <w:rPr>
                <w:rFonts w:ascii="Arial" w:hAnsi="Arial" w:cs="Arial"/>
                <w:sz w:val="20"/>
                <w:szCs w:val="20"/>
              </w:rPr>
            </w:pPr>
            <w:r w:rsidRPr="00011EA9">
              <w:rPr>
                <w:rFonts w:ascii="Arial" w:hAnsi="Arial" w:cs="Arial"/>
                <w:sz w:val="20"/>
                <w:szCs w:val="20"/>
              </w:rPr>
              <w:t>O professor poderá realizar práticas simples como a experiência da vela: Acender uma vela e tampá-la em seguida, com isso o aluno vai perceber a importância do gás oxigênio para alimentar a chama da vela e a liberação de gases durante as queimas,  reconhecendo assim o papel das plantas no processo de purificação do ar e no processo da fotossíntese.</w:t>
            </w:r>
          </w:p>
          <w:p w:rsidR="00997374" w:rsidRDefault="002D0508" w:rsidP="002D0508">
            <w:pPr>
              <w:jc w:val="both"/>
              <w:rPr>
                <w:rFonts w:ascii="Arial" w:hAnsi="Arial" w:cs="Arial"/>
                <w:sz w:val="20"/>
                <w:szCs w:val="20"/>
              </w:rPr>
            </w:pPr>
            <w:r w:rsidRPr="00011EA9">
              <w:rPr>
                <w:rFonts w:ascii="Arial" w:hAnsi="Arial" w:cs="Arial"/>
                <w:sz w:val="20"/>
                <w:szCs w:val="20"/>
              </w:rPr>
              <w:t xml:space="preserve">Realizar pesquisas no livro didático, sobre uso da pressão atmosférica no dia a dia. Fazer demonstrações em sala, utilizando por exemplo, canudinho e um copo de suco ,  percebe-se que  o liquido sobe, porque a pressão interna fica menor que a pressão exercida pela atmosfera. </w:t>
            </w:r>
          </w:p>
          <w:p w:rsidR="00997374" w:rsidRDefault="00997374" w:rsidP="002D0508">
            <w:pPr>
              <w:jc w:val="both"/>
              <w:rPr>
                <w:rFonts w:ascii="Arial" w:hAnsi="Arial" w:cs="Arial"/>
                <w:sz w:val="20"/>
                <w:szCs w:val="20"/>
              </w:rPr>
            </w:pPr>
          </w:p>
          <w:p w:rsidR="002D0508" w:rsidRPr="00011EA9" w:rsidRDefault="002D0508" w:rsidP="002D0508">
            <w:pPr>
              <w:jc w:val="both"/>
              <w:rPr>
                <w:rFonts w:ascii="Arial" w:hAnsi="Arial" w:cs="Arial"/>
                <w:sz w:val="20"/>
                <w:szCs w:val="20"/>
              </w:rPr>
            </w:pPr>
            <w:r w:rsidRPr="00011EA9">
              <w:rPr>
                <w:rFonts w:ascii="Arial" w:hAnsi="Arial" w:cs="Arial"/>
                <w:sz w:val="20"/>
                <w:szCs w:val="20"/>
              </w:rPr>
              <w:t>Após o experimento</w:t>
            </w:r>
            <w:r w:rsidR="00997374">
              <w:rPr>
                <w:rFonts w:ascii="Arial" w:hAnsi="Arial" w:cs="Arial"/>
                <w:sz w:val="20"/>
                <w:szCs w:val="20"/>
              </w:rPr>
              <w:t>,</w:t>
            </w:r>
            <w:r w:rsidRPr="00011EA9">
              <w:rPr>
                <w:rFonts w:ascii="Arial" w:hAnsi="Arial" w:cs="Arial"/>
                <w:sz w:val="20"/>
                <w:szCs w:val="20"/>
              </w:rPr>
              <w:t xml:space="preserve"> o aluno poderá </w:t>
            </w:r>
            <w:r w:rsidR="00997374">
              <w:rPr>
                <w:rFonts w:ascii="Arial" w:hAnsi="Arial" w:cs="Arial"/>
                <w:sz w:val="20"/>
                <w:szCs w:val="20"/>
              </w:rPr>
              <w:t xml:space="preserve">fazer os registros através de </w:t>
            </w:r>
            <w:r w:rsidRPr="00011EA9">
              <w:rPr>
                <w:rFonts w:ascii="Arial" w:hAnsi="Arial" w:cs="Arial"/>
                <w:sz w:val="20"/>
                <w:szCs w:val="20"/>
              </w:rPr>
              <w:t xml:space="preserve"> relatório, desenhos</w:t>
            </w:r>
            <w:r w:rsidR="00997374">
              <w:rPr>
                <w:rFonts w:ascii="Arial" w:hAnsi="Arial" w:cs="Arial"/>
                <w:sz w:val="20"/>
                <w:szCs w:val="20"/>
              </w:rPr>
              <w:t>,</w:t>
            </w:r>
            <w:r w:rsidRPr="00011EA9">
              <w:rPr>
                <w:rFonts w:ascii="Arial" w:hAnsi="Arial" w:cs="Arial"/>
                <w:sz w:val="20"/>
                <w:szCs w:val="20"/>
              </w:rPr>
              <w:t xml:space="preserve"> etc. É importante, para realização de qualquer experimento, </w:t>
            </w:r>
            <w:r w:rsidR="00997374">
              <w:rPr>
                <w:rFonts w:ascii="Arial" w:hAnsi="Arial" w:cs="Arial"/>
                <w:sz w:val="20"/>
                <w:szCs w:val="20"/>
              </w:rPr>
              <w:t xml:space="preserve">que </w:t>
            </w:r>
            <w:r w:rsidRPr="00011EA9">
              <w:rPr>
                <w:rFonts w:ascii="Arial" w:hAnsi="Arial" w:cs="Arial"/>
                <w:sz w:val="20"/>
                <w:szCs w:val="20"/>
              </w:rPr>
              <w:t>o professor faça o levantamento de hipótese, a experimentação, a observação, discussão</w:t>
            </w:r>
            <w:r w:rsidR="00997374">
              <w:rPr>
                <w:rFonts w:ascii="Arial" w:hAnsi="Arial" w:cs="Arial"/>
                <w:sz w:val="20"/>
                <w:szCs w:val="20"/>
              </w:rPr>
              <w:t xml:space="preserve"> e, em  seguida, </w:t>
            </w:r>
            <w:r w:rsidRPr="00011EA9">
              <w:rPr>
                <w:rFonts w:ascii="Arial" w:hAnsi="Arial" w:cs="Arial"/>
                <w:sz w:val="20"/>
                <w:szCs w:val="20"/>
              </w:rPr>
              <w:t xml:space="preserve"> conclusão. </w:t>
            </w:r>
          </w:p>
          <w:p w:rsidR="002D0508" w:rsidRPr="00011EA9" w:rsidRDefault="002D0508" w:rsidP="002D0508">
            <w:pPr>
              <w:jc w:val="both"/>
              <w:rPr>
                <w:rFonts w:ascii="Arial" w:hAnsi="Arial" w:cs="Arial"/>
                <w:sz w:val="20"/>
                <w:szCs w:val="20"/>
              </w:rPr>
            </w:pPr>
            <w:r w:rsidRPr="00011EA9">
              <w:rPr>
                <w:rFonts w:ascii="Arial" w:hAnsi="Arial" w:cs="Arial"/>
                <w:sz w:val="20"/>
                <w:szCs w:val="20"/>
              </w:rPr>
              <w:t>Sugerimos o uso do filme que fala da importância do oxigênio para o corpo humano.</w:t>
            </w:r>
          </w:p>
          <w:p w:rsidR="002D0508" w:rsidRPr="00011EA9" w:rsidRDefault="00997374" w:rsidP="002D0508">
            <w:pPr>
              <w:jc w:val="both"/>
              <w:rPr>
                <w:rFonts w:ascii="Arial" w:hAnsi="Arial" w:cs="Arial"/>
                <w:sz w:val="20"/>
                <w:szCs w:val="20"/>
              </w:rPr>
            </w:pPr>
            <w:r>
              <w:rPr>
                <w:rFonts w:ascii="Arial" w:hAnsi="Arial" w:cs="Arial"/>
                <w:sz w:val="20"/>
                <w:szCs w:val="20"/>
              </w:rPr>
              <w:t>Respiração; O</w:t>
            </w:r>
            <w:r w:rsidR="00B04CDD">
              <w:rPr>
                <w:rFonts w:ascii="Arial" w:hAnsi="Arial" w:cs="Arial"/>
                <w:sz w:val="20"/>
                <w:szCs w:val="20"/>
              </w:rPr>
              <w:t>s caminhos do ar</w:t>
            </w:r>
            <w:r>
              <w:rPr>
                <w:rFonts w:ascii="Arial" w:hAnsi="Arial" w:cs="Arial"/>
                <w:sz w:val="20"/>
                <w:szCs w:val="20"/>
              </w:rPr>
              <w:t xml:space="preserve"> -P</w:t>
            </w:r>
            <w:r w:rsidR="002D0508" w:rsidRPr="00011EA9">
              <w:rPr>
                <w:rFonts w:ascii="Arial" w:hAnsi="Arial" w:cs="Arial"/>
                <w:sz w:val="20"/>
                <w:szCs w:val="20"/>
              </w:rPr>
              <w:t xml:space="preserve">rodução: Discovery </w:t>
            </w:r>
            <w:r>
              <w:rPr>
                <w:rFonts w:ascii="Arial" w:hAnsi="Arial" w:cs="Arial"/>
                <w:sz w:val="20"/>
                <w:szCs w:val="20"/>
              </w:rPr>
              <w:t>C</w:t>
            </w:r>
            <w:r w:rsidR="00B04CDD" w:rsidRPr="00011EA9">
              <w:rPr>
                <w:rFonts w:ascii="Arial" w:hAnsi="Arial" w:cs="Arial"/>
                <w:sz w:val="20"/>
                <w:szCs w:val="20"/>
              </w:rPr>
              <w:t xml:space="preserve">hannel, </w:t>
            </w:r>
            <w:r w:rsidR="002D0508" w:rsidRPr="00011EA9">
              <w:rPr>
                <w:rFonts w:ascii="Arial" w:hAnsi="Arial" w:cs="Arial"/>
                <w:sz w:val="20"/>
                <w:szCs w:val="20"/>
              </w:rPr>
              <w:t>1995</w:t>
            </w:r>
            <w:r>
              <w:rPr>
                <w:rFonts w:ascii="Arial" w:hAnsi="Arial" w:cs="Arial"/>
                <w:sz w:val="20"/>
                <w:szCs w:val="20"/>
              </w:rPr>
              <w:t xml:space="preserve"> (Superinteressante Coleções; C</w:t>
            </w:r>
            <w:r w:rsidR="002D0508" w:rsidRPr="00011EA9">
              <w:rPr>
                <w:rFonts w:ascii="Arial" w:hAnsi="Arial" w:cs="Arial"/>
                <w:sz w:val="20"/>
                <w:szCs w:val="20"/>
              </w:rPr>
              <w:t>orpo Humano, v .10.</w:t>
            </w:r>
          </w:p>
          <w:p w:rsidR="002D4D87" w:rsidRPr="00011EA9" w:rsidRDefault="002D0508" w:rsidP="00997374">
            <w:pPr>
              <w:jc w:val="both"/>
              <w:rPr>
                <w:rFonts w:ascii="Arial" w:hAnsi="Arial" w:cs="Arial"/>
                <w:sz w:val="20"/>
                <w:szCs w:val="20"/>
              </w:rPr>
            </w:pPr>
            <w:r w:rsidRPr="00011EA9">
              <w:rPr>
                <w:rFonts w:ascii="Arial" w:hAnsi="Arial" w:cs="Arial"/>
                <w:sz w:val="20"/>
                <w:szCs w:val="20"/>
              </w:rPr>
              <w:t>Através de práticas simples, é possível provarmos a presença d</w:t>
            </w:r>
            <w:r w:rsidR="00997374">
              <w:rPr>
                <w:rFonts w:ascii="Arial" w:hAnsi="Arial" w:cs="Arial"/>
                <w:sz w:val="20"/>
                <w:szCs w:val="20"/>
              </w:rPr>
              <w:t>e gases que compõem o ar,</w:t>
            </w:r>
            <w:r w:rsidRPr="00011EA9">
              <w:rPr>
                <w:rFonts w:ascii="Arial" w:hAnsi="Arial" w:cs="Arial"/>
                <w:sz w:val="20"/>
                <w:szCs w:val="20"/>
              </w:rPr>
              <w:t xml:space="preserve"> sua importância nas combustões, </w:t>
            </w:r>
            <w:r w:rsidR="00997374">
              <w:rPr>
                <w:rFonts w:ascii="Arial" w:hAnsi="Arial" w:cs="Arial"/>
                <w:sz w:val="20"/>
                <w:szCs w:val="20"/>
              </w:rPr>
              <w:t xml:space="preserve">na </w:t>
            </w:r>
            <w:r w:rsidRPr="00011EA9">
              <w:rPr>
                <w:rFonts w:ascii="Arial" w:hAnsi="Arial" w:cs="Arial"/>
                <w:sz w:val="20"/>
                <w:szCs w:val="20"/>
              </w:rPr>
              <w:t xml:space="preserve">respiração, </w:t>
            </w:r>
            <w:r w:rsidR="00997374">
              <w:rPr>
                <w:rFonts w:ascii="Arial" w:hAnsi="Arial" w:cs="Arial"/>
                <w:sz w:val="20"/>
                <w:szCs w:val="20"/>
              </w:rPr>
              <w:t xml:space="preserve">na </w:t>
            </w:r>
            <w:r w:rsidRPr="00011EA9">
              <w:rPr>
                <w:rFonts w:ascii="Arial" w:hAnsi="Arial" w:cs="Arial"/>
                <w:sz w:val="20"/>
                <w:szCs w:val="20"/>
              </w:rPr>
              <w:t xml:space="preserve">fotossíntese e na pressão do ar. Contudo é importante que o aluno conclua a importância do ar em nosso dia a dia, testando, por exemplo, </w:t>
            </w:r>
            <w:r w:rsidR="00997374">
              <w:rPr>
                <w:rFonts w:ascii="Arial" w:hAnsi="Arial" w:cs="Arial"/>
                <w:sz w:val="20"/>
                <w:szCs w:val="20"/>
              </w:rPr>
              <w:t>a pressão atmosférica, com a experiência do canudinho:</w:t>
            </w:r>
            <w:r w:rsidRPr="00011EA9">
              <w:rPr>
                <w:rFonts w:ascii="Arial" w:hAnsi="Arial" w:cs="Arial"/>
                <w:sz w:val="20"/>
                <w:szCs w:val="20"/>
              </w:rPr>
              <w:t xml:space="preserve"> o líquido sobe, porque a pressão interna fica menor que a pressão exercida pela atmosfera</w:t>
            </w:r>
            <w:r w:rsidR="00997374">
              <w:rPr>
                <w:rFonts w:ascii="Arial" w:hAnsi="Arial" w:cs="Arial"/>
                <w:sz w:val="20"/>
                <w:szCs w:val="20"/>
              </w:rPr>
              <w:t>.</w:t>
            </w:r>
          </w:p>
        </w:tc>
        <w:tc>
          <w:tcPr>
            <w:tcW w:w="2109" w:type="dxa"/>
            <w:gridSpan w:val="2"/>
            <w:vMerge w:val="restart"/>
            <w:tcBorders>
              <w:top w:val="single" w:sz="4" w:space="0" w:color="auto"/>
            </w:tcBorders>
            <w:vAlign w:val="center"/>
            <w:hideMark/>
          </w:tcPr>
          <w:p w:rsidR="002E152F" w:rsidRPr="00011EA9" w:rsidRDefault="002E152F" w:rsidP="00011EA9">
            <w:pPr>
              <w:spacing w:after="200"/>
              <w:jc w:val="center"/>
              <w:rPr>
                <w:rFonts w:ascii="Arial" w:hAnsi="Arial" w:cs="Arial"/>
                <w:sz w:val="20"/>
                <w:szCs w:val="20"/>
              </w:rPr>
            </w:pPr>
          </w:p>
          <w:p w:rsidR="002E152F" w:rsidRPr="00011EA9" w:rsidRDefault="002E152F" w:rsidP="00011EA9">
            <w:pPr>
              <w:spacing w:after="200"/>
              <w:jc w:val="center"/>
              <w:rPr>
                <w:rFonts w:ascii="Arial" w:hAnsi="Arial" w:cs="Arial"/>
                <w:sz w:val="20"/>
                <w:szCs w:val="20"/>
              </w:rPr>
            </w:pPr>
          </w:p>
          <w:p w:rsidR="002E152F" w:rsidRPr="00011EA9" w:rsidRDefault="004F309C" w:rsidP="002E152F">
            <w:pPr>
              <w:spacing w:after="200"/>
              <w:jc w:val="center"/>
              <w:rPr>
                <w:rFonts w:ascii="Arial" w:hAnsi="Arial" w:cs="Arial"/>
                <w:sz w:val="20"/>
                <w:szCs w:val="20"/>
              </w:rPr>
            </w:pPr>
            <w:r w:rsidRPr="00011EA9">
              <w:rPr>
                <w:rFonts w:ascii="Arial" w:hAnsi="Arial" w:cs="Arial"/>
                <w:sz w:val="20"/>
                <w:szCs w:val="20"/>
              </w:rPr>
              <w:t xml:space="preserve"> Ar, Mistura de Gases.</w:t>
            </w:r>
          </w:p>
          <w:p w:rsidR="002E152F" w:rsidRPr="00011EA9" w:rsidRDefault="002E152F" w:rsidP="002E152F">
            <w:pPr>
              <w:spacing w:after="200"/>
              <w:jc w:val="center"/>
              <w:rPr>
                <w:rFonts w:ascii="Arial" w:hAnsi="Arial" w:cs="Arial"/>
                <w:sz w:val="20"/>
                <w:szCs w:val="20"/>
              </w:rPr>
            </w:pPr>
          </w:p>
          <w:p w:rsidR="002E152F" w:rsidRPr="00011EA9" w:rsidRDefault="002E152F" w:rsidP="002E152F">
            <w:pPr>
              <w:spacing w:after="200"/>
              <w:jc w:val="center"/>
              <w:rPr>
                <w:rFonts w:ascii="Arial" w:hAnsi="Arial" w:cs="Arial"/>
                <w:sz w:val="20"/>
                <w:szCs w:val="20"/>
              </w:rPr>
            </w:pPr>
          </w:p>
          <w:p w:rsidR="002E152F" w:rsidRPr="00011EA9" w:rsidRDefault="004F309C" w:rsidP="002E152F">
            <w:pPr>
              <w:spacing w:after="200"/>
              <w:jc w:val="center"/>
              <w:rPr>
                <w:rFonts w:ascii="Arial" w:hAnsi="Arial" w:cs="Arial"/>
                <w:sz w:val="20"/>
                <w:szCs w:val="20"/>
              </w:rPr>
            </w:pPr>
            <w:r w:rsidRPr="00011EA9">
              <w:rPr>
                <w:rFonts w:ascii="Arial" w:hAnsi="Arial" w:cs="Arial"/>
                <w:sz w:val="20"/>
                <w:szCs w:val="20"/>
              </w:rPr>
              <w:lastRenderedPageBreak/>
              <w:t xml:space="preserve"> O Ar, Composição e </w:t>
            </w:r>
            <w:r w:rsidR="00B04CDD" w:rsidRPr="00011EA9">
              <w:rPr>
                <w:rFonts w:ascii="Arial" w:hAnsi="Arial" w:cs="Arial"/>
                <w:sz w:val="20"/>
                <w:szCs w:val="20"/>
              </w:rPr>
              <w:t>propriedades.</w:t>
            </w:r>
          </w:p>
          <w:p w:rsidR="002E152F" w:rsidRPr="00011EA9" w:rsidRDefault="002E152F" w:rsidP="002E152F">
            <w:pPr>
              <w:spacing w:after="200"/>
              <w:jc w:val="center"/>
              <w:rPr>
                <w:rFonts w:ascii="Arial" w:hAnsi="Arial" w:cs="Arial"/>
                <w:sz w:val="20"/>
                <w:szCs w:val="20"/>
              </w:rPr>
            </w:pPr>
          </w:p>
          <w:p w:rsidR="002E152F" w:rsidRPr="00011EA9" w:rsidRDefault="002E152F" w:rsidP="002E152F">
            <w:pPr>
              <w:spacing w:after="200"/>
              <w:jc w:val="center"/>
              <w:rPr>
                <w:rFonts w:ascii="Arial" w:hAnsi="Arial" w:cs="Arial"/>
                <w:sz w:val="20"/>
                <w:szCs w:val="20"/>
              </w:rPr>
            </w:pPr>
          </w:p>
          <w:p w:rsidR="002E152F" w:rsidRPr="00011EA9" w:rsidRDefault="004F309C" w:rsidP="002E152F">
            <w:pPr>
              <w:spacing w:after="200"/>
              <w:jc w:val="center"/>
              <w:rPr>
                <w:rFonts w:ascii="Arial" w:hAnsi="Arial" w:cs="Arial"/>
                <w:sz w:val="20"/>
                <w:szCs w:val="20"/>
              </w:rPr>
            </w:pPr>
            <w:r w:rsidRPr="00011EA9">
              <w:rPr>
                <w:rFonts w:ascii="Arial" w:hAnsi="Arial" w:cs="Arial"/>
                <w:sz w:val="20"/>
                <w:szCs w:val="20"/>
              </w:rPr>
              <w:t>Atmosfera</w:t>
            </w:r>
          </w:p>
          <w:p w:rsidR="002E152F" w:rsidRPr="00011EA9" w:rsidRDefault="002E152F" w:rsidP="002E152F">
            <w:pPr>
              <w:spacing w:after="200"/>
              <w:jc w:val="center"/>
              <w:rPr>
                <w:rFonts w:ascii="Arial" w:hAnsi="Arial" w:cs="Arial"/>
                <w:sz w:val="20"/>
                <w:szCs w:val="20"/>
              </w:rPr>
            </w:pPr>
          </w:p>
          <w:p w:rsidR="002E152F" w:rsidRPr="00011EA9" w:rsidRDefault="002E152F" w:rsidP="002E152F">
            <w:pPr>
              <w:spacing w:after="200"/>
              <w:jc w:val="center"/>
              <w:rPr>
                <w:rFonts w:ascii="Arial" w:hAnsi="Arial" w:cs="Arial"/>
                <w:sz w:val="20"/>
                <w:szCs w:val="20"/>
              </w:rPr>
            </w:pPr>
          </w:p>
          <w:p w:rsidR="004F309C" w:rsidRPr="00011EA9" w:rsidRDefault="00E357D2" w:rsidP="002E152F">
            <w:pPr>
              <w:spacing w:after="200"/>
              <w:jc w:val="center"/>
              <w:rPr>
                <w:rFonts w:ascii="Arial" w:hAnsi="Arial" w:cs="Arial"/>
                <w:sz w:val="20"/>
                <w:szCs w:val="20"/>
              </w:rPr>
            </w:pPr>
            <w:r>
              <w:rPr>
                <w:rFonts w:ascii="Arial" w:hAnsi="Arial" w:cs="Arial"/>
                <w:sz w:val="20"/>
                <w:szCs w:val="20"/>
              </w:rPr>
              <w:t>Pressão atmosférica e p</w:t>
            </w:r>
            <w:r w:rsidR="004F309C" w:rsidRPr="00011EA9">
              <w:rPr>
                <w:rFonts w:ascii="Arial" w:hAnsi="Arial" w:cs="Arial"/>
                <w:sz w:val="20"/>
                <w:szCs w:val="20"/>
              </w:rPr>
              <w:t>ressão em líquidos.</w:t>
            </w:r>
          </w:p>
        </w:tc>
        <w:tc>
          <w:tcPr>
            <w:tcW w:w="1009" w:type="dxa"/>
            <w:gridSpan w:val="3"/>
            <w:tcBorders>
              <w:top w:val="single" w:sz="4" w:space="0" w:color="auto"/>
              <w:bottom w:val="single" w:sz="4" w:space="0" w:color="auto"/>
            </w:tcBorders>
            <w:noWrap/>
            <w:vAlign w:val="center"/>
            <w:hideMark/>
          </w:tcPr>
          <w:p w:rsidR="004F309C" w:rsidRPr="00011EA9" w:rsidRDefault="004F309C" w:rsidP="002E152F">
            <w:pPr>
              <w:jc w:val="center"/>
              <w:rPr>
                <w:rFonts w:ascii="Arial" w:hAnsi="Arial" w:cs="Arial"/>
                <w:bCs/>
                <w:sz w:val="20"/>
                <w:szCs w:val="20"/>
              </w:rPr>
            </w:pPr>
            <w:r w:rsidRPr="00011EA9">
              <w:rPr>
                <w:rFonts w:ascii="Arial" w:hAnsi="Arial" w:cs="Arial"/>
                <w:bCs/>
                <w:sz w:val="20"/>
                <w:szCs w:val="20"/>
              </w:rPr>
              <w:lastRenderedPageBreak/>
              <w:t>A/C</w:t>
            </w:r>
          </w:p>
        </w:tc>
        <w:tc>
          <w:tcPr>
            <w:tcW w:w="852" w:type="dxa"/>
            <w:tcBorders>
              <w:bottom w:val="single" w:sz="4" w:space="0" w:color="auto"/>
            </w:tcBorders>
            <w:noWrap/>
            <w:vAlign w:val="center"/>
            <w:hideMark/>
          </w:tcPr>
          <w:p w:rsidR="004F309C" w:rsidRPr="00011EA9" w:rsidRDefault="004F309C" w:rsidP="002E152F">
            <w:pPr>
              <w:jc w:val="center"/>
              <w:rPr>
                <w:rFonts w:ascii="Arial" w:hAnsi="Arial" w:cs="Arial"/>
                <w:bCs/>
                <w:sz w:val="20"/>
                <w:szCs w:val="20"/>
              </w:rPr>
            </w:pPr>
          </w:p>
        </w:tc>
        <w:tc>
          <w:tcPr>
            <w:tcW w:w="850" w:type="dxa"/>
            <w:gridSpan w:val="2"/>
            <w:tcBorders>
              <w:bottom w:val="single" w:sz="4" w:space="0" w:color="auto"/>
            </w:tcBorders>
            <w:noWrap/>
            <w:vAlign w:val="center"/>
            <w:hideMark/>
          </w:tcPr>
          <w:p w:rsidR="004F309C" w:rsidRPr="00011EA9" w:rsidRDefault="004F309C" w:rsidP="002E152F">
            <w:pPr>
              <w:jc w:val="center"/>
              <w:rPr>
                <w:rFonts w:ascii="Arial" w:hAnsi="Arial" w:cs="Arial"/>
                <w:bCs/>
                <w:sz w:val="20"/>
                <w:szCs w:val="20"/>
              </w:rPr>
            </w:pPr>
          </w:p>
        </w:tc>
        <w:tc>
          <w:tcPr>
            <w:tcW w:w="851" w:type="dxa"/>
            <w:gridSpan w:val="2"/>
            <w:tcBorders>
              <w:bottom w:val="single" w:sz="4" w:space="0" w:color="auto"/>
            </w:tcBorders>
            <w:noWrap/>
            <w:vAlign w:val="center"/>
            <w:hideMark/>
          </w:tcPr>
          <w:p w:rsidR="004F309C" w:rsidRPr="00011EA9" w:rsidRDefault="004F309C" w:rsidP="002E152F">
            <w:pPr>
              <w:jc w:val="center"/>
              <w:rPr>
                <w:rFonts w:ascii="Arial" w:hAnsi="Arial" w:cs="Arial"/>
                <w:bCs/>
                <w:sz w:val="20"/>
                <w:szCs w:val="20"/>
              </w:rPr>
            </w:pPr>
          </w:p>
        </w:tc>
      </w:tr>
      <w:tr w:rsidR="00F32975" w:rsidRPr="003D23D3" w:rsidTr="00425D94">
        <w:tblPrEx>
          <w:jc w:val="left"/>
        </w:tblPrEx>
        <w:trPr>
          <w:gridAfter w:val="1"/>
          <w:wAfter w:w="76" w:type="dxa"/>
          <w:trHeight w:val="2969"/>
        </w:trPr>
        <w:tc>
          <w:tcPr>
            <w:tcW w:w="1694" w:type="dxa"/>
            <w:gridSpan w:val="3"/>
            <w:vMerge/>
            <w:tcBorders>
              <w:right w:val="single" w:sz="4" w:space="0" w:color="auto"/>
            </w:tcBorders>
            <w:vAlign w:val="center"/>
            <w:hideMark/>
          </w:tcPr>
          <w:p w:rsidR="004F309C" w:rsidRPr="00174BCA" w:rsidRDefault="004F309C" w:rsidP="004F309C">
            <w:pPr>
              <w:jc w:val="center"/>
              <w:rPr>
                <w:rFonts w:ascii="Arial" w:hAnsi="Arial" w:cs="Arial"/>
              </w:rPr>
            </w:pPr>
          </w:p>
        </w:tc>
        <w:tc>
          <w:tcPr>
            <w:tcW w:w="1979" w:type="dxa"/>
            <w:gridSpan w:val="3"/>
            <w:tcBorders>
              <w:top w:val="single" w:sz="4" w:space="0" w:color="auto"/>
              <w:left w:val="single" w:sz="4" w:space="0" w:color="auto"/>
              <w:bottom w:val="nil"/>
              <w:right w:val="single" w:sz="4" w:space="0" w:color="auto"/>
            </w:tcBorders>
            <w:vAlign w:val="center"/>
            <w:hideMark/>
          </w:tcPr>
          <w:p w:rsidR="004F309C" w:rsidRPr="00011EA9" w:rsidRDefault="004F309C" w:rsidP="0027519E">
            <w:pPr>
              <w:jc w:val="center"/>
              <w:rPr>
                <w:rFonts w:ascii="Arial" w:hAnsi="Arial" w:cs="Arial"/>
                <w:sz w:val="20"/>
                <w:szCs w:val="20"/>
              </w:rPr>
            </w:pPr>
            <w:r w:rsidRPr="00011EA9">
              <w:rPr>
                <w:rFonts w:ascii="Arial" w:hAnsi="Arial" w:cs="Arial"/>
                <w:sz w:val="20"/>
                <w:szCs w:val="20"/>
              </w:rPr>
              <w:t>5.1 - Reconhecer a presença de componentes do ar atmosférico em reações químicas como a combustão, fermentação, fotossíntese e respiração celular.</w:t>
            </w:r>
          </w:p>
        </w:tc>
        <w:tc>
          <w:tcPr>
            <w:tcW w:w="6675" w:type="dxa"/>
            <w:gridSpan w:val="2"/>
            <w:vMerge/>
            <w:tcBorders>
              <w:left w:val="single" w:sz="4" w:space="0" w:color="auto"/>
            </w:tcBorders>
            <w:hideMark/>
          </w:tcPr>
          <w:p w:rsidR="004F309C" w:rsidRPr="00011EA9" w:rsidRDefault="004F309C">
            <w:pPr>
              <w:rPr>
                <w:rFonts w:ascii="Arial" w:hAnsi="Arial" w:cs="Arial"/>
                <w:sz w:val="20"/>
                <w:szCs w:val="20"/>
              </w:rPr>
            </w:pPr>
          </w:p>
        </w:tc>
        <w:tc>
          <w:tcPr>
            <w:tcW w:w="2109" w:type="dxa"/>
            <w:gridSpan w:val="2"/>
            <w:vMerge/>
            <w:hideMark/>
          </w:tcPr>
          <w:p w:rsidR="004F309C" w:rsidRPr="00011EA9" w:rsidRDefault="004F309C">
            <w:pPr>
              <w:rPr>
                <w:rFonts w:ascii="Arial" w:hAnsi="Arial" w:cs="Arial"/>
                <w:sz w:val="20"/>
                <w:szCs w:val="20"/>
              </w:rPr>
            </w:pPr>
          </w:p>
        </w:tc>
        <w:tc>
          <w:tcPr>
            <w:tcW w:w="1009" w:type="dxa"/>
            <w:gridSpan w:val="3"/>
            <w:tcBorders>
              <w:top w:val="single" w:sz="4" w:space="0" w:color="auto"/>
              <w:bottom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I</w:t>
            </w:r>
          </w:p>
        </w:tc>
        <w:tc>
          <w:tcPr>
            <w:tcW w:w="852" w:type="dxa"/>
            <w:tcBorders>
              <w:top w:val="single" w:sz="4" w:space="0" w:color="auto"/>
              <w:bottom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A</w:t>
            </w:r>
          </w:p>
        </w:tc>
        <w:tc>
          <w:tcPr>
            <w:tcW w:w="850" w:type="dxa"/>
            <w:gridSpan w:val="2"/>
            <w:tcBorders>
              <w:top w:val="single" w:sz="4" w:space="0" w:color="auto"/>
              <w:bottom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A</w:t>
            </w:r>
          </w:p>
        </w:tc>
        <w:tc>
          <w:tcPr>
            <w:tcW w:w="851" w:type="dxa"/>
            <w:gridSpan w:val="2"/>
            <w:tcBorders>
              <w:top w:val="single" w:sz="4" w:space="0" w:color="auto"/>
              <w:bottom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C</w:t>
            </w:r>
          </w:p>
        </w:tc>
      </w:tr>
      <w:tr w:rsidR="00F32975" w:rsidRPr="003D23D3" w:rsidTr="00E251FE">
        <w:tblPrEx>
          <w:jc w:val="left"/>
        </w:tblPrEx>
        <w:trPr>
          <w:gridAfter w:val="1"/>
          <w:wAfter w:w="76" w:type="dxa"/>
          <w:trHeight w:val="1879"/>
        </w:trPr>
        <w:tc>
          <w:tcPr>
            <w:tcW w:w="1694" w:type="dxa"/>
            <w:gridSpan w:val="3"/>
            <w:vMerge/>
            <w:tcBorders>
              <w:right w:val="single" w:sz="4" w:space="0" w:color="auto"/>
            </w:tcBorders>
            <w:hideMark/>
          </w:tcPr>
          <w:p w:rsidR="004F309C" w:rsidRPr="00174BCA" w:rsidRDefault="004F309C">
            <w:pPr>
              <w:rPr>
                <w:rFonts w:ascii="Arial" w:hAnsi="Arial" w:cs="Arial"/>
              </w:rPr>
            </w:pPr>
          </w:p>
        </w:tc>
        <w:tc>
          <w:tcPr>
            <w:tcW w:w="1979" w:type="dxa"/>
            <w:gridSpan w:val="3"/>
            <w:tcBorders>
              <w:top w:val="nil"/>
              <w:left w:val="single" w:sz="4" w:space="0" w:color="auto"/>
              <w:bottom w:val="nil"/>
              <w:right w:val="single" w:sz="4" w:space="0" w:color="auto"/>
            </w:tcBorders>
            <w:vAlign w:val="center"/>
            <w:hideMark/>
          </w:tcPr>
          <w:p w:rsidR="004F309C" w:rsidRPr="00011EA9" w:rsidRDefault="004F309C" w:rsidP="006B1DAF">
            <w:pPr>
              <w:jc w:val="center"/>
              <w:rPr>
                <w:rFonts w:ascii="Arial" w:hAnsi="Arial" w:cs="Arial"/>
                <w:sz w:val="20"/>
                <w:szCs w:val="20"/>
              </w:rPr>
            </w:pPr>
            <w:r w:rsidRPr="00011EA9">
              <w:rPr>
                <w:rFonts w:ascii="Arial" w:hAnsi="Arial" w:cs="Arial"/>
                <w:sz w:val="20"/>
                <w:szCs w:val="20"/>
              </w:rPr>
              <w:t>5.2 - Reconhecer que o ar exerce pressão em todas as direções nos objetos nele inseridos.</w:t>
            </w:r>
          </w:p>
        </w:tc>
        <w:tc>
          <w:tcPr>
            <w:tcW w:w="6675" w:type="dxa"/>
            <w:gridSpan w:val="2"/>
            <w:vMerge/>
            <w:tcBorders>
              <w:left w:val="single" w:sz="4" w:space="0" w:color="auto"/>
            </w:tcBorders>
            <w:hideMark/>
          </w:tcPr>
          <w:p w:rsidR="004F309C" w:rsidRPr="00011EA9" w:rsidRDefault="004F309C">
            <w:pPr>
              <w:rPr>
                <w:rFonts w:ascii="Arial" w:hAnsi="Arial" w:cs="Arial"/>
                <w:sz w:val="20"/>
                <w:szCs w:val="20"/>
              </w:rPr>
            </w:pPr>
          </w:p>
        </w:tc>
        <w:tc>
          <w:tcPr>
            <w:tcW w:w="2109" w:type="dxa"/>
            <w:gridSpan w:val="2"/>
            <w:vMerge/>
            <w:hideMark/>
          </w:tcPr>
          <w:p w:rsidR="004F309C" w:rsidRPr="00011EA9" w:rsidRDefault="004F309C">
            <w:pPr>
              <w:rPr>
                <w:rFonts w:ascii="Arial" w:hAnsi="Arial" w:cs="Arial"/>
                <w:sz w:val="20"/>
                <w:szCs w:val="20"/>
              </w:rPr>
            </w:pPr>
          </w:p>
        </w:tc>
        <w:tc>
          <w:tcPr>
            <w:tcW w:w="1009" w:type="dxa"/>
            <w:gridSpan w:val="3"/>
            <w:tcBorders>
              <w:top w:val="nil"/>
              <w:bottom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I/A/C</w:t>
            </w:r>
          </w:p>
        </w:tc>
        <w:tc>
          <w:tcPr>
            <w:tcW w:w="852" w:type="dxa"/>
            <w:tcBorders>
              <w:top w:val="nil"/>
              <w:bottom w:val="nil"/>
            </w:tcBorders>
            <w:noWrap/>
            <w:vAlign w:val="center"/>
            <w:hideMark/>
          </w:tcPr>
          <w:p w:rsidR="004F309C" w:rsidRPr="00011EA9" w:rsidRDefault="004F309C" w:rsidP="004F309C">
            <w:pPr>
              <w:jc w:val="center"/>
              <w:rPr>
                <w:rFonts w:ascii="Arial" w:hAnsi="Arial" w:cs="Arial"/>
                <w:bCs/>
                <w:sz w:val="20"/>
                <w:szCs w:val="20"/>
              </w:rPr>
            </w:pPr>
          </w:p>
        </w:tc>
        <w:tc>
          <w:tcPr>
            <w:tcW w:w="850" w:type="dxa"/>
            <w:gridSpan w:val="2"/>
            <w:tcBorders>
              <w:top w:val="nil"/>
              <w:bottom w:val="nil"/>
            </w:tcBorders>
            <w:noWrap/>
            <w:vAlign w:val="center"/>
            <w:hideMark/>
          </w:tcPr>
          <w:p w:rsidR="004F309C" w:rsidRPr="00011EA9" w:rsidRDefault="004F309C" w:rsidP="004F309C">
            <w:pPr>
              <w:jc w:val="center"/>
              <w:rPr>
                <w:rFonts w:ascii="Arial" w:hAnsi="Arial" w:cs="Arial"/>
                <w:bCs/>
                <w:sz w:val="20"/>
                <w:szCs w:val="20"/>
              </w:rPr>
            </w:pPr>
          </w:p>
        </w:tc>
        <w:tc>
          <w:tcPr>
            <w:tcW w:w="851" w:type="dxa"/>
            <w:gridSpan w:val="2"/>
            <w:tcBorders>
              <w:top w:val="nil"/>
              <w:bottom w:val="nil"/>
            </w:tcBorders>
            <w:noWrap/>
            <w:vAlign w:val="center"/>
          </w:tcPr>
          <w:p w:rsidR="004F309C" w:rsidRPr="00011EA9" w:rsidRDefault="004F309C" w:rsidP="004F309C">
            <w:pPr>
              <w:jc w:val="center"/>
              <w:rPr>
                <w:rFonts w:ascii="Arial" w:hAnsi="Arial" w:cs="Arial"/>
                <w:bCs/>
                <w:sz w:val="20"/>
                <w:szCs w:val="20"/>
              </w:rPr>
            </w:pPr>
          </w:p>
        </w:tc>
      </w:tr>
      <w:tr w:rsidR="00F32975" w:rsidRPr="003D23D3" w:rsidTr="00E251FE">
        <w:tblPrEx>
          <w:jc w:val="left"/>
        </w:tblPrEx>
        <w:trPr>
          <w:gridAfter w:val="1"/>
          <w:wAfter w:w="76" w:type="dxa"/>
          <w:trHeight w:val="4231"/>
        </w:trPr>
        <w:tc>
          <w:tcPr>
            <w:tcW w:w="1694" w:type="dxa"/>
            <w:gridSpan w:val="3"/>
            <w:vMerge/>
            <w:tcBorders>
              <w:right w:val="single" w:sz="4" w:space="0" w:color="auto"/>
            </w:tcBorders>
            <w:hideMark/>
          </w:tcPr>
          <w:p w:rsidR="004F309C" w:rsidRPr="00174BCA" w:rsidRDefault="004F309C">
            <w:pPr>
              <w:rPr>
                <w:rFonts w:ascii="Arial" w:hAnsi="Arial" w:cs="Arial"/>
              </w:rPr>
            </w:pPr>
          </w:p>
        </w:tc>
        <w:tc>
          <w:tcPr>
            <w:tcW w:w="1979" w:type="dxa"/>
            <w:gridSpan w:val="3"/>
            <w:tcBorders>
              <w:top w:val="nil"/>
              <w:left w:val="single" w:sz="4" w:space="0" w:color="auto"/>
              <w:bottom w:val="single" w:sz="4" w:space="0" w:color="auto"/>
              <w:right w:val="single" w:sz="4" w:space="0" w:color="auto"/>
            </w:tcBorders>
            <w:hideMark/>
          </w:tcPr>
          <w:p w:rsidR="00DA1A8F" w:rsidRPr="00011EA9" w:rsidRDefault="004F309C" w:rsidP="00B04CDD">
            <w:pPr>
              <w:jc w:val="center"/>
              <w:rPr>
                <w:rFonts w:ascii="Arial" w:hAnsi="Arial" w:cs="Arial"/>
                <w:sz w:val="20"/>
                <w:szCs w:val="20"/>
              </w:rPr>
            </w:pPr>
            <w:r w:rsidRPr="00011EA9">
              <w:rPr>
                <w:rFonts w:ascii="Arial" w:hAnsi="Arial" w:cs="Arial"/>
                <w:sz w:val="20"/>
                <w:szCs w:val="20"/>
              </w:rPr>
              <w:t>5.3 - Explicar fenômenos diversos envolvendo a pressão atmosférica e pressão em líquidos.</w:t>
            </w:r>
          </w:p>
        </w:tc>
        <w:tc>
          <w:tcPr>
            <w:tcW w:w="6675" w:type="dxa"/>
            <w:gridSpan w:val="2"/>
            <w:vMerge/>
            <w:tcBorders>
              <w:left w:val="single" w:sz="4" w:space="0" w:color="auto"/>
            </w:tcBorders>
            <w:hideMark/>
          </w:tcPr>
          <w:p w:rsidR="004F309C" w:rsidRPr="00011EA9" w:rsidRDefault="004F309C">
            <w:pPr>
              <w:rPr>
                <w:rFonts w:ascii="Arial" w:hAnsi="Arial" w:cs="Arial"/>
                <w:sz w:val="20"/>
                <w:szCs w:val="20"/>
              </w:rPr>
            </w:pPr>
          </w:p>
        </w:tc>
        <w:tc>
          <w:tcPr>
            <w:tcW w:w="2109" w:type="dxa"/>
            <w:gridSpan w:val="2"/>
            <w:vMerge/>
            <w:hideMark/>
          </w:tcPr>
          <w:p w:rsidR="004F309C" w:rsidRPr="00011EA9" w:rsidRDefault="004F309C">
            <w:pPr>
              <w:rPr>
                <w:rFonts w:ascii="Arial" w:hAnsi="Arial" w:cs="Arial"/>
                <w:sz w:val="20"/>
                <w:szCs w:val="20"/>
              </w:rPr>
            </w:pPr>
          </w:p>
        </w:tc>
        <w:tc>
          <w:tcPr>
            <w:tcW w:w="1009" w:type="dxa"/>
            <w:gridSpan w:val="3"/>
            <w:tcBorders>
              <w:top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I</w:t>
            </w:r>
          </w:p>
        </w:tc>
        <w:tc>
          <w:tcPr>
            <w:tcW w:w="852" w:type="dxa"/>
            <w:tcBorders>
              <w:top w:val="nil"/>
            </w:tcBorders>
            <w:noWrap/>
            <w:vAlign w:val="center"/>
            <w:hideMark/>
          </w:tcPr>
          <w:p w:rsidR="004F309C" w:rsidRPr="00011EA9" w:rsidRDefault="004F309C" w:rsidP="004F309C">
            <w:pPr>
              <w:jc w:val="center"/>
              <w:rPr>
                <w:rFonts w:ascii="Arial" w:hAnsi="Arial" w:cs="Arial"/>
                <w:bCs/>
                <w:sz w:val="20"/>
                <w:szCs w:val="20"/>
              </w:rPr>
            </w:pPr>
          </w:p>
        </w:tc>
        <w:tc>
          <w:tcPr>
            <w:tcW w:w="850" w:type="dxa"/>
            <w:gridSpan w:val="2"/>
            <w:tcBorders>
              <w:top w:val="nil"/>
            </w:tcBorders>
            <w:noWrap/>
            <w:vAlign w:val="center"/>
            <w:hideMark/>
          </w:tcPr>
          <w:p w:rsidR="004F309C" w:rsidRPr="00011EA9" w:rsidRDefault="004F309C" w:rsidP="004F309C">
            <w:pPr>
              <w:jc w:val="center"/>
              <w:rPr>
                <w:rFonts w:ascii="Arial" w:hAnsi="Arial" w:cs="Arial"/>
                <w:bCs/>
                <w:sz w:val="20"/>
                <w:szCs w:val="20"/>
              </w:rPr>
            </w:pPr>
          </w:p>
        </w:tc>
        <w:tc>
          <w:tcPr>
            <w:tcW w:w="851" w:type="dxa"/>
            <w:gridSpan w:val="2"/>
            <w:tcBorders>
              <w:top w:val="nil"/>
            </w:tcBorders>
            <w:noWrap/>
            <w:vAlign w:val="center"/>
            <w:hideMark/>
          </w:tcPr>
          <w:p w:rsidR="004F309C" w:rsidRPr="00011EA9" w:rsidRDefault="004F309C" w:rsidP="004F309C">
            <w:pPr>
              <w:jc w:val="center"/>
              <w:rPr>
                <w:rFonts w:ascii="Arial" w:hAnsi="Arial" w:cs="Arial"/>
                <w:bCs/>
                <w:sz w:val="20"/>
                <w:szCs w:val="20"/>
              </w:rPr>
            </w:pPr>
            <w:r w:rsidRPr="00011EA9">
              <w:rPr>
                <w:rFonts w:ascii="Arial" w:hAnsi="Arial" w:cs="Arial"/>
                <w:bCs/>
                <w:sz w:val="20"/>
                <w:szCs w:val="20"/>
              </w:rPr>
              <w:t>A/C</w:t>
            </w:r>
          </w:p>
        </w:tc>
      </w:tr>
      <w:tr w:rsidR="00820CCA" w:rsidRPr="002706A4" w:rsidTr="00174BCA">
        <w:tblPrEx>
          <w:jc w:val="left"/>
        </w:tblPrEx>
        <w:trPr>
          <w:gridAfter w:val="1"/>
          <w:wAfter w:w="76" w:type="dxa"/>
          <w:trHeight w:val="680"/>
        </w:trPr>
        <w:tc>
          <w:tcPr>
            <w:tcW w:w="16019" w:type="dxa"/>
            <w:gridSpan w:val="18"/>
            <w:hideMark/>
          </w:tcPr>
          <w:p w:rsidR="00B04CDD" w:rsidRDefault="00820CCA" w:rsidP="00B04CDD">
            <w:pPr>
              <w:rPr>
                <w:rFonts w:ascii="Arial" w:hAnsi="Arial" w:cs="Arial"/>
                <w:b/>
                <w:bCs/>
              </w:rPr>
            </w:pPr>
            <w:r w:rsidRPr="00174BCA">
              <w:rPr>
                <w:rFonts w:ascii="Arial" w:hAnsi="Arial" w:cs="Arial"/>
                <w:b/>
                <w:bCs/>
              </w:rPr>
              <w:lastRenderedPageBreak/>
              <w:t>EIXO TEMÁTICO:      AMBIENTE E VIDA</w:t>
            </w:r>
          </w:p>
          <w:p w:rsidR="00820CCA" w:rsidRPr="00174BCA" w:rsidRDefault="00820CCA" w:rsidP="00B04CDD">
            <w:pPr>
              <w:rPr>
                <w:rFonts w:ascii="Arial" w:hAnsi="Arial" w:cs="Arial"/>
                <w:b/>
                <w:bCs/>
              </w:rPr>
            </w:pPr>
            <w:r w:rsidRPr="00174BCA">
              <w:rPr>
                <w:rFonts w:ascii="Arial" w:hAnsi="Arial" w:cs="Arial"/>
                <w:b/>
                <w:bCs/>
              </w:rPr>
              <w:t>TEMA: 3. FORMAÇÃO E MANEJO DOS SOLOS</w:t>
            </w:r>
          </w:p>
        </w:tc>
      </w:tr>
      <w:tr w:rsidR="003D23D3" w:rsidRPr="00A31F08" w:rsidTr="00DA1A8F">
        <w:tblPrEx>
          <w:jc w:val="left"/>
        </w:tblPrEx>
        <w:trPr>
          <w:gridAfter w:val="1"/>
          <w:wAfter w:w="76" w:type="dxa"/>
          <w:trHeight w:val="2149"/>
        </w:trPr>
        <w:tc>
          <w:tcPr>
            <w:tcW w:w="1701" w:type="dxa"/>
            <w:gridSpan w:val="4"/>
            <w:vMerge w:val="restart"/>
            <w:vAlign w:val="center"/>
            <w:hideMark/>
          </w:tcPr>
          <w:p w:rsidR="003D23D3" w:rsidRPr="00A31F08" w:rsidRDefault="003D23D3" w:rsidP="00EA2DDE">
            <w:pPr>
              <w:jc w:val="center"/>
              <w:rPr>
                <w:rFonts w:ascii="Arial" w:hAnsi="Arial" w:cs="Arial"/>
                <w:sz w:val="20"/>
                <w:szCs w:val="20"/>
              </w:rPr>
            </w:pPr>
            <w:r w:rsidRPr="00A31F08">
              <w:rPr>
                <w:rFonts w:ascii="Arial" w:hAnsi="Arial" w:cs="Arial"/>
                <w:sz w:val="20"/>
                <w:szCs w:val="20"/>
              </w:rPr>
              <w:t>6.Solos: formação, fertilidade e conservação</w:t>
            </w:r>
          </w:p>
        </w:tc>
        <w:tc>
          <w:tcPr>
            <w:tcW w:w="1982" w:type="dxa"/>
            <w:gridSpan w:val="3"/>
            <w:tcBorders>
              <w:bottom w:val="nil"/>
            </w:tcBorders>
            <w:vAlign w:val="center"/>
            <w:hideMark/>
          </w:tcPr>
          <w:p w:rsidR="003D23D3" w:rsidRPr="00A31F08" w:rsidRDefault="003D23D3" w:rsidP="00DA1A8F">
            <w:pPr>
              <w:jc w:val="center"/>
              <w:rPr>
                <w:rFonts w:ascii="Arial" w:hAnsi="Arial" w:cs="Arial"/>
                <w:sz w:val="20"/>
                <w:szCs w:val="20"/>
              </w:rPr>
            </w:pPr>
            <w:r w:rsidRPr="00A31F08">
              <w:rPr>
                <w:rFonts w:ascii="Arial" w:hAnsi="Arial" w:cs="Arial"/>
                <w:sz w:val="20"/>
                <w:szCs w:val="20"/>
              </w:rPr>
              <w:t>6.0. Associar a formação dos solos com a ação do intemperismo e dos seres vivos.</w:t>
            </w:r>
          </w:p>
        </w:tc>
        <w:tc>
          <w:tcPr>
            <w:tcW w:w="6665" w:type="dxa"/>
            <w:vMerge w:val="restart"/>
            <w:hideMark/>
          </w:tcPr>
          <w:p w:rsidR="003D23D3" w:rsidRPr="00A31F08" w:rsidRDefault="003D23D3" w:rsidP="003D23D3">
            <w:pPr>
              <w:rPr>
                <w:rFonts w:ascii="Arial" w:hAnsi="Arial" w:cs="Arial"/>
                <w:sz w:val="20"/>
                <w:szCs w:val="20"/>
              </w:rPr>
            </w:pPr>
          </w:p>
          <w:p w:rsidR="003D23D3" w:rsidRPr="00A31F08" w:rsidRDefault="003D23D3" w:rsidP="007561E5">
            <w:pPr>
              <w:jc w:val="both"/>
              <w:rPr>
                <w:rFonts w:ascii="Arial" w:hAnsi="Arial" w:cs="Arial"/>
                <w:sz w:val="20"/>
                <w:szCs w:val="20"/>
              </w:rPr>
            </w:pPr>
            <w:r w:rsidRPr="00A31F08">
              <w:rPr>
                <w:rFonts w:ascii="Arial" w:hAnsi="Arial" w:cs="Arial"/>
                <w:sz w:val="20"/>
                <w:szCs w:val="20"/>
              </w:rPr>
              <w:t>O estudo de solos amplia o conhecimento sobre o ambiente, seus problemas e a compreensão de que ambientes diferentes podem possuir elementos comuns.</w:t>
            </w:r>
          </w:p>
          <w:p w:rsidR="003D23D3" w:rsidRPr="00A31F08" w:rsidRDefault="003D23D3" w:rsidP="007561E5">
            <w:pPr>
              <w:jc w:val="both"/>
              <w:rPr>
                <w:rFonts w:ascii="Arial" w:hAnsi="Arial" w:cs="Arial"/>
                <w:sz w:val="20"/>
                <w:szCs w:val="20"/>
              </w:rPr>
            </w:pPr>
          </w:p>
          <w:p w:rsidR="003D23D3" w:rsidRPr="00A31F08" w:rsidRDefault="003D23D3" w:rsidP="007561E5">
            <w:pPr>
              <w:jc w:val="both"/>
              <w:rPr>
                <w:rFonts w:ascii="Arial" w:hAnsi="Arial" w:cs="Arial"/>
                <w:sz w:val="20"/>
                <w:szCs w:val="20"/>
              </w:rPr>
            </w:pPr>
            <w:r w:rsidRPr="00A31F08">
              <w:rPr>
                <w:rFonts w:ascii="Arial" w:hAnsi="Arial" w:cs="Arial"/>
                <w:sz w:val="20"/>
                <w:szCs w:val="20"/>
              </w:rPr>
              <w:t>Nas atividades de estudo desse tema, os alunos terão a oportunidade de compreender a constituição dos solos, sua textura, seu nível de permeabilidade, a ação do intemperismo, da presença de microrganismos, a importância da curva de nível nas culturas e outros.</w:t>
            </w:r>
          </w:p>
          <w:p w:rsidR="003D23D3" w:rsidRPr="00A31F08" w:rsidRDefault="003D23D3" w:rsidP="007561E5">
            <w:pPr>
              <w:jc w:val="both"/>
              <w:rPr>
                <w:rFonts w:ascii="Arial" w:hAnsi="Arial" w:cs="Arial"/>
                <w:sz w:val="20"/>
                <w:szCs w:val="20"/>
              </w:rPr>
            </w:pPr>
          </w:p>
          <w:p w:rsidR="003D23D3" w:rsidRPr="00A31F08" w:rsidRDefault="003D23D3" w:rsidP="007561E5">
            <w:pPr>
              <w:jc w:val="both"/>
              <w:rPr>
                <w:rFonts w:ascii="Arial" w:hAnsi="Arial" w:cs="Arial"/>
                <w:sz w:val="20"/>
                <w:szCs w:val="20"/>
              </w:rPr>
            </w:pPr>
            <w:r w:rsidRPr="00A31F08">
              <w:rPr>
                <w:rFonts w:ascii="Arial" w:hAnsi="Arial" w:cs="Arial"/>
                <w:sz w:val="20"/>
                <w:szCs w:val="20"/>
              </w:rPr>
              <w:t xml:space="preserve">O professor poderá </w:t>
            </w:r>
            <w:r w:rsidR="00DA1A8F" w:rsidRPr="00A31F08">
              <w:rPr>
                <w:rFonts w:ascii="Arial" w:hAnsi="Arial" w:cs="Arial"/>
                <w:sz w:val="20"/>
                <w:szCs w:val="20"/>
              </w:rPr>
              <w:t>programar</w:t>
            </w:r>
            <w:r w:rsidRPr="00A31F08">
              <w:rPr>
                <w:rFonts w:ascii="Arial" w:hAnsi="Arial" w:cs="Arial"/>
                <w:sz w:val="20"/>
                <w:szCs w:val="20"/>
              </w:rPr>
              <w:t>, através de maquetes o estudo comparativo de diferentes tipos de solos, de ambientes de jardins ou hortas com ambientes de parque ou terreno baldio, pode evidenciar a interferência do ser humano na transformação do solo, como o emprego de técnicasde preparação para o cultivo, controle de erosão, de pragas  e manejo de água.</w:t>
            </w:r>
          </w:p>
          <w:p w:rsidR="003D23D3" w:rsidRPr="00A31F08" w:rsidRDefault="003D23D3" w:rsidP="007561E5">
            <w:pPr>
              <w:jc w:val="both"/>
              <w:rPr>
                <w:rFonts w:ascii="Arial" w:hAnsi="Arial" w:cs="Arial"/>
                <w:sz w:val="20"/>
                <w:szCs w:val="20"/>
              </w:rPr>
            </w:pPr>
          </w:p>
          <w:p w:rsidR="003D23D3" w:rsidRPr="00A31F08" w:rsidRDefault="003D23D3" w:rsidP="007561E5">
            <w:pPr>
              <w:jc w:val="both"/>
              <w:rPr>
                <w:rFonts w:ascii="Arial" w:hAnsi="Arial" w:cs="Arial"/>
                <w:sz w:val="20"/>
                <w:szCs w:val="20"/>
              </w:rPr>
            </w:pPr>
            <w:r w:rsidRPr="00A31F08">
              <w:rPr>
                <w:rFonts w:ascii="Arial" w:hAnsi="Arial" w:cs="Arial"/>
                <w:sz w:val="20"/>
                <w:szCs w:val="20"/>
              </w:rPr>
              <w:t>É uma boa oportunidade para o professor trabalhar com seus alunos, além da formação e das características do solo, as interações que ocorrem nesse ambiente, como a presença de micro-organismos, de vida vegetal, a situação de degradação e de conservação dos solos; o uso de fertilizantes, compostagem e correção de solos; poluição por agrotóxicos e metais pesados; ciclos de materiais nos ecossistemas; papel dos seres vivos no ciclo de materiais.</w:t>
            </w:r>
          </w:p>
          <w:p w:rsidR="003D23D3" w:rsidRPr="00A31F08" w:rsidRDefault="003D23D3" w:rsidP="007561E5">
            <w:pPr>
              <w:jc w:val="both"/>
              <w:rPr>
                <w:rFonts w:ascii="Arial" w:hAnsi="Arial" w:cs="Arial"/>
                <w:sz w:val="20"/>
                <w:szCs w:val="20"/>
              </w:rPr>
            </w:pPr>
          </w:p>
          <w:p w:rsidR="003D23D3" w:rsidRPr="00A31F08" w:rsidRDefault="003D23D3" w:rsidP="007561E5">
            <w:pPr>
              <w:jc w:val="both"/>
              <w:rPr>
                <w:rFonts w:ascii="Arial" w:hAnsi="Arial" w:cs="Arial"/>
                <w:sz w:val="20"/>
                <w:szCs w:val="20"/>
              </w:rPr>
            </w:pPr>
            <w:r w:rsidRPr="00A31F08">
              <w:rPr>
                <w:rFonts w:ascii="Arial" w:hAnsi="Arial" w:cs="Arial"/>
                <w:sz w:val="20"/>
                <w:szCs w:val="20"/>
              </w:rPr>
              <w:t xml:space="preserve">Sugerimos que o professor realize, junto com sua turma, a visita a diversos ambientes e a coleta de diferentes tipos de solo  como de jardins, hortas, parques, terrenos baldios etc., discutindo  a interferência </w:t>
            </w:r>
            <w:r w:rsidRPr="00A31F08">
              <w:rPr>
                <w:rFonts w:ascii="Arial" w:hAnsi="Arial" w:cs="Arial"/>
                <w:sz w:val="20"/>
                <w:szCs w:val="20"/>
              </w:rPr>
              <w:lastRenderedPageBreak/>
              <w:t>do ser humano na transformação do solo, como o uso de técnica de preparação para o cultivo, controle de erosão e de pragas  e manejo de água.</w:t>
            </w:r>
          </w:p>
          <w:p w:rsidR="00820994" w:rsidRPr="00A31F08" w:rsidRDefault="00820994" w:rsidP="003D23D3">
            <w:pPr>
              <w:jc w:val="both"/>
              <w:rPr>
                <w:rFonts w:ascii="Arial" w:hAnsi="Arial" w:cs="Arial"/>
                <w:sz w:val="20"/>
                <w:szCs w:val="20"/>
              </w:rPr>
            </w:pPr>
          </w:p>
          <w:p w:rsidR="003D23D3" w:rsidRPr="00A31F08" w:rsidRDefault="003D23D3" w:rsidP="003D23D3">
            <w:pPr>
              <w:jc w:val="both"/>
              <w:rPr>
                <w:rFonts w:ascii="Arial" w:hAnsi="Arial" w:cs="Arial"/>
                <w:sz w:val="20"/>
                <w:szCs w:val="20"/>
              </w:rPr>
            </w:pPr>
            <w:r w:rsidRPr="00A31F08">
              <w:rPr>
                <w:rFonts w:ascii="Arial" w:hAnsi="Arial" w:cs="Arial"/>
                <w:sz w:val="20"/>
                <w:szCs w:val="20"/>
              </w:rPr>
              <w:t>É um bom momento para o professor trabalhar além da formação e características do solo, as interações que ocorrem nesse a</w:t>
            </w:r>
            <w:r w:rsidR="009A3423">
              <w:rPr>
                <w:rFonts w:ascii="Arial" w:hAnsi="Arial" w:cs="Arial"/>
                <w:sz w:val="20"/>
                <w:szCs w:val="20"/>
              </w:rPr>
              <w:t>mbiente como micro-organismos ,</w:t>
            </w:r>
            <w:r w:rsidRPr="00A31F08">
              <w:rPr>
                <w:rFonts w:ascii="Arial" w:hAnsi="Arial" w:cs="Arial"/>
                <w:sz w:val="20"/>
                <w:szCs w:val="20"/>
              </w:rPr>
              <w:t>vida vegetal,  degradação , conservação dos solos ,fertilizantes, compostagem e correção de solos; poluição por agrotóxicos e metais pesados; ciclos de materiais nos ecossistemas; papel dos seres vivos no ciclo de materiais.</w:t>
            </w:r>
          </w:p>
          <w:p w:rsidR="00DA1A8F" w:rsidRPr="00A31F08" w:rsidRDefault="00DA1A8F" w:rsidP="003D23D3">
            <w:pPr>
              <w:jc w:val="both"/>
              <w:rPr>
                <w:rFonts w:ascii="Arial" w:hAnsi="Arial" w:cs="Arial"/>
                <w:sz w:val="20"/>
                <w:szCs w:val="20"/>
              </w:rPr>
            </w:pPr>
          </w:p>
          <w:p w:rsidR="003D23D3" w:rsidRPr="00A31F08" w:rsidRDefault="003D23D3" w:rsidP="003D23D3">
            <w:pPr>
              <w:jc w:val="both"/>
              <w:rPr>
                <w:rFonts w:ascii="Arial" w:hAnsi="Arial" w:cs="Arial"/>
                <w:sz w:val="20"/>
                <w:szCs w:val="20"/>
              </w:rPr>
            </w:pPr>
            <w:r w:rsidRPr="00A31F08">
              <w:rPr>
                <w:rFonts w:ascii="Arial" w:hAnsi="Arial" w:cs="Arial"/>
                <w:sz w:val="20"/>
                <w:szCs w:val="20"/>
              </w:rPr>
              <w:t>O professor poderá realizar pesquisas de campo, entrevistando agricultores da região para verificar como realizam a conservação do solo e suas práticas agrícolas.</w:t>
            </w:r>
          </w:p>
          <w:p w:rsidR="00DA1A8F" w:rsidRPr="00A31F08" w:rsidRDefault="00DA1A8F" w:rsidP="003D23D3">
            <w:pPr>
              <w:jc w:val="both"/>
              <w:rPr>
                <w:rFonts w:ascii="Arial" w:hAnsi="Arial" w:cs="Arial"/>
                <w:sz w:val="20"/>
                <w:szCs w:val="20"/>
              </w:rPr>
            </w:pPr>
          </w:p>
          <w:p w:rsidR="003D23D3" w:rsidRPr="00A31F08" w:rsidRDefault="003D23D3" w:rsidP="003D23D3">
            <w:pPr>
              <w:jc w:val="both"/>
              <w:rPr>
                <w:rFonts w:ascii="Arial" w:hAnsi="Arial" w:cs="Arial"/>
                <w:sz w:val="20"/>
                <w:szCs w:val="20"/>
              </w:rPr>
            </w:pPr>
            <w:r w:rsidRPr="00A31F08">
              <w:rPr>
                <w:rFonts w:ascii="Arial" w:hAnsi="Arial" w:cs="Arial"/>
                <w:sz w:val="20"/>
                <w:szCs w:val="20"/>
              </w:rPr>
              <w:t xml:space="preserve"> É importante que o professor trabalhe o tema de forma interdisciplinar com Geografia.  O filme A Vida Secreta das Plantas pode ser usado para ampliar os conceitos dessa unidade.</w:t>
            </w:r>
          </w:p>
          <w:p w:rsidR="003D23D3" w:rsidRPr="00A31F08" w:rsidRDefault="003D23D3" w:rsidP="003D23D3">
            <w:pPr>
              <w:jc w:val="both"/>
              <w:rPr>
                <w:rFonts w:ascii="Arial" w:hAnsi="Arial" w:cs="Arial"/>
                <w:sz w:val="20"/>
                <w:szCs w:val="20"/>
              </w:rPr>
            </w:pPr>
            <w:r w:rsidRPr="00A31F08">
              <w:rPr>
                <w:rFonts w:ascii="Arial" w:hAnsi="Arial" w:cs="Arial"/>
                <w:sz w:val="20"/>
                <w:szCs w:val="20"/>
              </w:rPr>
              <w:t>Para complementar as orientações das habilidades abordadas nos CBC, nas aulas teóricas e nos experimentos de laboratório, o professor deverá utilizar sites como CRV (crv.educação.mg.gov.br), reportagens educativas, notícias de jornais, vídeos como os do TV Escola.</w:t>
            </w:r>
          </w:p>
          <w:p w:rsidR="003D23D3" w:rsidRPr="00A31F08" w:rsidRDefault="003D23D3" w:rsidP="003D23D3">
            <w:pPr>
              <w:rPr>
                <w:rFonts w:ascii="Arial" w:hAnsi="Arial" w:cs="Arial"/>
                <w:sz w:val="20"/>
                <w:szCs w:val="20"/>
              </w:rPr>
            </w:pPr>
          </w:p>
          <w:p w:rsidR="00DA1A8F" w:rsidRPr="00A31F08" w:rsidRDefault="003D23D3" w:rsidP="003D23D3">
            <w:pPr>
              <w:jc w:val="both"/>
              <w:rPr>
                <w:rFonts w:ascii="Arial" w:hAnsi="Arial" w:cs="Arial"/>
                <w:sz w:val="20"/>
                <w:szCs w:val="20"/>
              </w:rPr>
            </w:pPr>
            <w:r w:rsidRPr="00A31F08">
              <w:rPr>
                <w:rFonts w:ascii="Arial" w:hAnsi="Arial" w:cs="Arial"/>
                <w:sz w:val="20"/>
                <w:szCs w:val="20"/>
              </w:rPr>
              <w:t xml:space="preserve">O professor poderá realizar experimentos em sala com o objetivo de identificar os tipos de solo, permeabilidade e </w:t>
            </w:r>
            <w:r w:rsidR="00DA1A8F" w:rsidRPr="00A31F08">
              <w:rPr>
                <w:rFonts w:ascii="Arial" w:hAnsi="Arial" w:cs="Arial"/>
                <w:sz w:val="20"/>
                <w:szCs w:val="20"/>
              </w:rPr>
              <w:t>fertilidade. Confeccionar</w:t>
            </w:r>
            <w:r w:rsidRPr="00A31F08">
              <w:rPr>
                <w:rFonts w:ascii="Arial" w:hAnsi="Arial" w:cs="Arial"/>
                <w:sz w:val="20"/>
                <w:szCs w:val="20"/>
              </w:rPr>
              <w:t xml:space="preserve"> com os alunos uma maquete com diferentes tipos de solo e com as técnicas de conservação</w:t>
            </w:r>
            <w:r w:rsidR="00F758E0">
              <w:rPr>
                <w:rFonts w:ascii="Arial" w:hAnsi="Arial" w:cs="Arial"/>
                <w:sz w:val="20"/>
                <w:szCs w:val="20"/>
              </w:rPr>
              <w:t xml:space="preserve"> (curva de nível, rotação de cultura, adubação verde)</w:t>
            </w:r>
            <w:r w:rsidRPr="00A31F08">
              <w:rPr>
                <w:rFonts w:ascii="Arial" w:hAnsi="Arial" w:cs="Arial"/>
                <w:sz w:val="20"/>
                <w:szCs w:val="20"/>
              </w:rPr>
              <w:t xml:space="preserve">  e os efeitos causados  pela ação das chuvas,  explicando a importância do reflorestamento para o meio ambiente</w:t>
            </w:r>
            <w:r w:rsidR="00DA1A8F" w:rsidRPr="00A31F08">
              <w:rPr>
                <w:rFonts w:ascii="Arial" w:hAnsi="Arial" w:cs="Arial"/>
                <w:sz w:val="20"/>
                <w:szCs w:val="20"/>
              </w:rPr>
              <w:t>.</w:t>
            </w:r>
            <w:r w:rsidR="000020DE">
              <w:rPr>
                <w:rFonts w:ascii="Arial" w:hAnsi="Arial" w:cs="Arial"/>
                <w:sz w:val="20"/>
                <w:szCs w:val="20"/>
              </w:rPr>
              <w:t xml:space="preserve"> Esse trabalho deve ser exposto na escola</w:t>
            </w:r>
            <w:r w:rsidR="000F29CF">
              <w:rPr>
                <w:rFonts w:ascii="Arial" w:hAnsi="Arial" w:cs="Arial"/>
                <w:sz w:val="20"/>
                <w:szCs w:val="20"/>
              </w:rPr>
              <w:t>, com apresentação dos alunos.</w:t>
            </w:r>
          </w:p>
          <w:p w:rsidR="000F29CF" w:rsidRDefault="000F29CF" w:rsidP="003D23D3">
            <w:pPr>
              <w:jc w:val="both"/>
              <w:rPr>
                <w:rFonts w:ascii="Arial" w:hAnsi="Arial" w:cs="Arial"/>
                <w:sz w:val="20"/>
                <w:szCs w:val="20"/>
              </w:rPr>
            </w:pPr>
          </w:p>
          <w:p w:rsidR="000020DE" w:rsidRDefault="003D23D3" w:rsidP="003D23D3">
            <w:pPr>
              <w:jc w:val="both"/>
              <w:rPr>
                <w:rFonts w:ascii="Arial" w:hAnsi="Arial" w:cs="Arial"/>
                <w:sz w:val="20"/>
                <w:szCs w:val="20"/>
              </w:rPr>
            </w:pPr>
            <w:r w:rsidRPr="00A31F08">
              <w:rPr>
                <w:rFonts w:ascii="Arial" w:hAnsi="Arial" w:cs="Arial"/>
                <w:sz w:val="20"/>
                <w:szCs w:val="20"/>
              </w:rPr>
              <w:t>E</w:t>
            </w:r>
            <w:r w:rsidR="00F758E0">
              <w:rPr>
                <w:rFonts w:ascii="Arial" w:hAnsi="Arial" w:cs="Arial"/>
                <w:sz w:val="20"/>
                <w:szCs w:val="20"/>
              </w:rPr>
              <w:t>spera-se que os alunos relacione</w:t>
            </w:r>
            <w:r w:rsidR="00F849A7">
              <w:rPr>
                <w:rFonts w:ascii="Arial" w:hAnsi="Arial" w:cs="Arial"/>
                <w:sz w:val="20"/>
                <w:szCs w:val="20"/>
              </w:rPr>
              <w:t xml:space="preserve">m a cobertura vegetal com a proteção do solo  contra a </w:t>
            </w:r>
            <w:r w:rsidRPr="00A31F08">
              <w:rPr>
                <w:rFonts w:ascii="Arial" w:hAnsi="Arial" w:cs="Arial"/>
                <w:sz w:val="20"/>
                <w:szCs w:val="20"/>
              </w:rPr>
              <w:t xml:space="preserve">erosão, levando em consideração que a ação erosiva das chuvas é maior em terrenos </w:t>
            </w:r>
            <w:r w:rsidR="00DA1A8F" w:rsidRPr="00A31F08">
              <w:rPr>
                <w:rFonts w:ascii="Arial" w:hAnsi="Arial" w:cs="Arial"/>
                <w:sz w:val="20"/>
                <w:szCs w:val="20"/>
              </w:rPr>
              <w:t>inclinados. P</w:t>
            </w:r>
            <w:r w:rsidR="00F849A7">
              <w:rPr>
                <w:rFonts w:ascii="Arial" w:hAnsi="Arial" w:cs="Arial"/>
                <w:sz w:val="20"/>
                <w:szCs w:val="20"/>
              </w:rPr>
              <w:t>ara isso, é importante  que o professor proponha aos alunos ações</w:t>
            </w:r>
            <w:r w:rsidR="001905FC">
              <w:rPr>
                <w:rFonts w:ascii="Arial" w:hAnsi="Arial" w:cs="Arial"/>
                <w:sz w:val="20"/>
                <w:szCs w:val="20"/>
              </w:rPr>
              <w:t xml:space="preserve">, </w:t>
            </w:r>
            <w:r w:rsidR="00F849A7">
              <w:rPr>
                <w:rFonts w:ascii="Arial" w:hAnsi="Arial" w:cs="Arial"/>
                <w:sz w:val="20"/>
                <w:szCs w:val="20"/>
              </w:rPr>
              <w:t xml:space="preserve"> como p</w:t>
            </w:r>
            <w:r w:rsidR="00DA1A8F" w:rsidRPr="00A31F08">
              <w:rPr>
                <w:rFonts w:ascii="Arial" w:hAnsi="Arial" w:cs="Arial"/>
                <w:sz w:val="20"/>
                <w:szCs w:val="20"/>
              </w:rPr>
              <w:t>esquisar</w:t>
            </w:r>
            <w:r w:rsidRPr="00A31F08">
              <w:rPr>
                <w:rFonts w:ascii="Arial" w:hAnsi="Arial" w:cs="Arial"/>
                <w:sz w:val="20"/>
                <w:szCs w:val="20"/>
              </w:rPr>
              <w:t xml:space="preserve"> sobre erosão, desmatamento e </w:t>
            </w:r>
            <w:r w:rsidR="00F849A7">
              <w:rPr>
                <w:rFonts w:ascii="Arial" w:hAnsi="Arial" w:cs="Arial"/>
                <w:sz w:val="20"/>
                <w:szCs w:val="20"/>
              </w:rPr>
              <w:t>queimadas, e</w:t>
            </w:r>
            <w:r w:rsidR="00DA1A8F" w:rsidRPr="00A31F08">
              <w:rPr>
                <w:rFonts w:ascii="Arial" w:hAnsi="Arial" w:cs="Arial"/>
                <w:sz w:val="20"/>
                <w:szCs w:val="20"/>
              </w:rPr>
              <w:t>ntrevistar</w:t>
            </w:r>
            <w:r w:rsidRPr="00A31F08">
              <w:rPr>
                <w:rFonts w:ascii="Arial" w:hAnsi="Arial" w:cs="Arial"/>
                <w:sz w:val="20"/>
                <w:szCs w:val="20"/>
              </w:rPr>
              <w:t xml:space="preserve"> agricultore</w:t>
            </w:r>
            <w:r w:rsidR="00F849A7">
              <w:rPr>
                <w:rFonts w:ascii="Arial" w:hAnsi="Arial" w:cs="Arial"/>
                <w:sz w:val="20"/>
                <w:szCs w:val="20"/>
              </w:rPr>
              <w:t>s ou mesmo agrônomos sobre  as</w:t>
            </w:r>
            <w:r w:rsidRPr="00A31F08">
              <w:rPr>
                <w:rFonts w:ascii="Arial" w:hAnsi="Arial" w:cs="Arial"/>
                <w:sz w:val="20"/>
                <w:szCs w:val="20"/>
              </w:rPr>
              <w:t xml:space="preserve"> práticas</w:t>
            </w:r>
            <w:r w:rsidR="001905FC">
              <w:rPr>
                <w:rFonts w:ascii="Arial" w:hAnsi="Arial" w:cs="Arial"/>
                <w:sz w:val="20"/>
                <w:szCs w:val="20"/>
              </w:rPr>
              <w:t xml:space="preserve"> de plantio, conservação e recuperação do solo, processo </w:t>
            </w:r>
            <w:r w:rsidRPr="00A31F08">
              <w:rPr>
                <w:rFonts w:ascii="Arial" w:hAnsi="Arial" w:cs="Arial"/>
                <w:sz w:val="20"/>
                <w:szCs w:val="20"/>
              </w:rPr>
              <w:t xml:space="preserve"> de qu</w:t>
            </w:r>
            <w:r w:rsidR="001905FC">
              <w:rPr>
                <w:rFonts w:ascii="Arial" w:hAnsi="Arial" w:cs="Arial"/>
                <w:sz w:val="20"/>
                <w:szCs w:val="20"/>
              </w:rPr>
              <w:t>eimada e desmatamento na região.</w:t>
            </w:r>
          </w:p>
          <w:p w:rsidR="003D23D3" w:rsidRPr="00A31F08" w:rsidRDefault="000020DE" w:rsidP="003D23D3">
            <w:pPr>
              <w:jc w:val="both"/>
              <w:rPr>
                <w:rFonts w:ascii="Arial" w:hAnsi="Arial" w:cs="Arial"/>
                <w:sz w:val="20"/>
                <w:szCs w:val="20"/>
              </w:rPr>
            </w:pPr>
            <w:r>
              <w:rPr>
                <w:rFonts w:ascii="Arial" w:hAnsi="Arial" w:cs="Arial"/>
                <w:sz w:val="20"/>
                <w:szCs w:val="20"/>
              </w:rPr>
              <w:t xml:space="preserve">Como produto desse estudo, é significativo que o professorproponha a seus alunos a </w:t>
            </w:r>
            <w:r w:rsidR="003A2F83">
              <w:rPr>
                <w:rFonts w:ascii="Arial" w:hAnsi="Arial" w:cs="Arial"/>
                <w:sz w:val="20"/>
                <w:szCs w:val="20"/>
              </w:rPr>
              <w:t>elaboração</w:t>
            </w:r>
            <w:r>
              <w:rPr>
                <w:rFonts w:ascii="Arial" w:hAnsi="Arial" w:cs="Arial"/>
                <w:sz w:val="20"/>
                <w:szCs w:val="20"/>
              </w:rPr>
              <w:t>, em grupo,</w:t>
            </w:r>
            <w:r w:rsidR="003A2F83">
              <w:rPr>
                <w:rFonts w:ascii="Arial" w:hAnsi="Arial" w:cs="Arial"/>
                <w:sz w:val="20"/>
                <w:szCs w:val="20"/>
              </w:rPr>
              <w:t xml:space="preserve"> de panfletos e cartilhas sobre </w:t>
            </w:r>
            <w:r>
              <w:rPr>
                <w:rFonts w:ascii="Arial" w:hAnsi="Arial" w:cs="Arial"/>
                <w:sz w:val="20"/>
                <w:szCs w:val="20"/>
              </w:rPr>
              <w:t xml:space="preserve"> as </w:t>
            </w:r>
            <w:r>
              <w:rPr>
                <w:rFonts w:ascii="Arial" w:hAnsi="Arial" w:cs="Arial"/>
                <w:sz w:val="20"/>
                <w:szCs w:val="20"/>
              </w:rPr>
              <w:lastRenderedPageBreak/>
              <w:t>técnicas de  plantio e de</w:t>
            </w:r>
            <w:r w:rsidR="003D23D3" w:rsidRPr="00A31F08">
              <w:rPr>
                <w:rFonts w:ascii="Arial" w:hAnsi="Arial" w:cs="Arial"/>
                <w:sz w:val="20"/>
                <w:szCs w:val="20"/>
              </w:rPr>
              <w:t xml:space="preserve"> conservação do solo</w:t>
            </w:r>
            <w:r>
              <w:rPr>
                <w:rFonts w:ascii="Arial" w:hAnsi="Arial" w:cs="Arial"/>
                <w:sz w:val="20"/>
                <w:szCs w:val="20"/>
              </w:rPr>
              <w:t>, sob a</w:t>
            </w:r>
            <w:r w:rsidR="003A2F83">
              <w:rPr>
                <w:rFonts w:ascii="Arial" w:hAnsi="Arial" w:cs="Arial"/>
                <w:sz w:val="20"/>
                <w:szCs w:val="20"/>
              </w:rPr>
              <w:t xml:space="preserve"> orientação de agrônomos ou outros especialista na área,</w:t>
            </w:r>
            <w:r>
              <w:rPr>
                <w:rFonts w:ascii="Arial" w:hAnsi="Arial" w:cs="Arial"/>
                <w:sz w:val="20"/>
                <w:szCs w:val="20"/>
              </w:rPr>
              <w:t xml:space="preserve"> com</w:t>
            </w:r>
            <w:r w:rsidR="003A2F83">
              <w:rPr>
                <w:rFonts w:ascii="Arial" w:hAnsi="Arial" w:cs="Arial"/>
                <w:sz w:val="20"/>
                <w:szCs w:val="20"/>
              </w:rPr>
              <w:t xml:space="preserve"> divulgação desse material produzido</w:t>
            </w:r>
            <w:r w:rsidR="001905FC">
              <w:rPr>
                <w:rFonts w:ascii="Arial" w:hAnsi="Arial" w:cs="Arial"/>
                <w:sz w:val="20"/>
                <w:szCs w:val="20"/>
              </w:rPr>
              <w:t xml:space="preserve"> junto aos pais e comunidade escolar.</w:t>
            </w:r>
          </w:p>
          <w:p w:rsidR="00820994" w:rsidRPr="00A31F08" w:rsidRDefault="00820994" w:rsidP="003D23D3">
            <w:pPr>
              <w:jc w:val="both"/>
              <w:rPr>
                <w:rFonts w:ascii="Arial" w:hAnsi="Arial" w:cs="Arial"/>
                <w:sz w:val="20"/>
                <w:szCs w:val="20"/>
              </w:rPr>
            </w:pPr>
          </w:p>
        </w:tc>
        <w:tc>
          <w:tcPr>
            <w:tcW w:w="2126" w:type="dxa"/>
            <w:gridSpan w:val="3"/>
            <w:vMerge w:val="restart"/>
            <w:vAlign w:val="center"/>
            <w:hideMark/>
          </w:tcPr>
          <w:p w:rsidR="003D23D3" w:rsidRPr="00A31F08" w:rsidRDefault="003D23D3" w:rsidP="00EA2DDE">
            <w:pPr>
              <w:jc w:val="center"/>
              <w:rPr>
                <w:rFonts w:ascii="Arial" w:hAnsi="Arial" w:cs="Arial"/>
                <w:sz w:val="20"/>
                <w:szCs w:val="20"/>
              </w:rPr>
            </w:pPr>
          </w:p>
          <w:p w:rsidR="003D23D3" w:rsidRPr="00A31F08" w:rsidRDefault="003D23D3" w:rsidP="00EA2DDE">
            <w:pPr>
              <w:jc w:val="center"/>
              <w:rPr>
                <w:rFonts w:ascii="Arial" w:hAnsi="Arial" w:cs="Arial"/>
                <w:sz w:val="20"/>
                <w:szCs w:val="20"/>
              </w:rPr>
            </w:pPr>
          </w:p>
          <w:p w:rsidR="003D23D3" w:rsidRPr="00A31F08" w:rsidRDefault="008A62ED" w:rsidP="002D4D87">
            <w:pPr>
              <w:jc w:val="center"/>
              <w:rPr>
                <w:rFonts w:ascii="Arial" w:hAnsi="Arial" w:cs="Arial"/>
                <w:sz w:val="20"/>
                <w:szCs w:val="20"/>
              </w:rPr>
            </w:pPr>
            <w:r>
              <w:rPr>
                <w:rFonts w:ascii="Arial" w:hAnsi="Arial" w:cs="Arial"/>
                <w:sz w:val="20"/>
                <w:szCs w:val="20"/>
              </w:rPr>
              <w:t>O Solo Terrestre e S</w:t>
            </w:r>
            <w:r w:rsidR="003D23D3" w:rsidRPr="00A31F08">
              <w:rPr>
                <w:rFonts w:ascii="Arial" w:hAnsi="Arial" w:cs="Arial"/>
                <w:sz w:val="20"/>
                <w:szCs w:val="20"/>
              </w:rPr>
              <w:t>ubsolo</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Formação do solo</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Tipos de solo</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Intemperismo</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Solo e fertilidade</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Queimadas e fertilidade</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Permeabilidade</w:t>
            </w: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p>
          <w:p w:rsidR="003D23D3" w:rsidRPr="00A31F08" w:rsidRDefault="003D23D3" w:rsidP="002D4D87">
            <w:pPr>
              <w:jc w:val="center"/>
              <w:rPr>
                <w:rFonts w:ascii="Arial" w:hAnsi="Arial" w:cs="Arial"/>
                <w:sz w:val="20"/>
                <w:szCs w:val="20"/>
              </w:rPr>
            </w:pPr>
            <w:r w:rsidRPr="00A31F08">
              <w:rPr>
                <w:rFonts w:ascii="Arial" w:hAnsi="Arial" w:cs="Arial"/>
                <w:sz w:val="20"/>
                <w:szCs w:val="20"/>
              </w:rPr>
              <w:t>Erosão do solo</w:t>
            </w:r>
          </w:p>
        </w:tc>
        <w:tc>
          <w:tcPr>
            <w:tcW w:w="992" w:type="dxa"/>
            <w:gridSpan w:val="2"/>
            <w:tcBorders>
              <w:bottom w:val="nil"/>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I/A</w:t>
            </w:r>
          </w:p>
        </w:tc>
        <w:tc>
          <w:tcPr>
            <w:tcW w:w="852" w:type="dxa"/>
            <w:tcBorders>
              <w:bottom w:val="nil"/>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A/C</w:t>
            </w:r>
          </w:p>
        </w:tc>
        <w:tc>
          <w:tcPr>
            <w:tcW w:w="850" w:type="dxa"/>
            <w:gridSpan w:val="2"/>
            <w:tcBorders>
              <w:bottom w:val="nil"/>
            </w:tcBorders>
            <w:noWrap/>
            <w:vAlign w:val="center"/>
            <w:hideMark/>
          </w:tcPr>
          <w:p w:rsidR="003D23D3" w:rsidRPr="00A31F08" w:rsidRDefault="003D23D3" w:rsidP="00EA2DDE">
            <w:pPr>
              <w:jc w:val="center"/>
              <w:rPr>
                <w:rFonts w:ascii="Arial" w:hAnsi="Arial" w:cs="Arial"/>
                <w:b/>
                <w:bCs/>
                <w:sz w:val="20"/>
                <w:szCs w:val="20"/>
              </w:rPr>
            </w:pPr>
          </w:p>
        </w:tc>
        <w:tc>
          <w:tcPr>
            <w:tcW w:w="851" w:type="dxa"/>
            <w:gridSpan w:val="2"/>
            <w:tcBorders>
              <w:bottom w:val="nil"/>
            </w:tcBorders>
            <w:noWrap/>
            <w:vAlign w:val="center"/>
            <w:hideMark/>
          </w:tcPr>
          <w:p w:rsidR="003D23D3" w:rsidRPr="00A31F08" w:rsidRDefault="003D23D3" w:rsidP="00EA2DDE">
            <w:pPr>
              <w:jc w:val="center"/>
              <w:rPr>
                <w:rFonts w:ascii="Arial" w:hAnsi="Arial" w:cs="Arial"/>
                <w:b/>
                <w:bCs/>
                <w:sz w:val="20"/>
                <w:szCs w:val="20"/>
              </w:rPr>
            </w:pPr>
          </w:p>
        </w:tc>
      </w:tr>
      <w:tr w:rsidR="003D23D3" w:rsidRPr="00A31F08" w:rsidTr="00DA1A8F">
        <w:tblPrEx>
          <w:jc w:val="left"/>
        </w:tblPrEx>
        <w:trPr>
          <w:gridAfter w:val="1"/>
          <w:wAfter w:w="76" w:type="dxa"/>
          <w:trHeight w:val="1967"/>
        </w:trPr>
        <w:tc>
          <w:tcPr>
            <w:tcW w:w="1701" w:type="dxa"/>
            <w:gridSpan w:val="4"/>
            <w:vMerge/>
            <w:hideMark/>
          </w:tcPr>
          <w:p w:rsidR="003D23D3" w:rsidRPr="00A31F08" w:rsidRDefault="003D23D3">
            <w:pPr>
              <w:rPr>
                <w:rFonts w:ascii="Arial" w:hAnsi="Arial" w:cs="Arial"/>
                <w:sz w:val="20"/>
                <w:szCs w:val="20"/>
              </w:rPr>
            </w:pPr>
          </w:p>
        </w:tc>
        <w:tc>
          <w:tcPr>
            <w:tcW w:w="1982" w:type="dxa"/>
            <w:gridSpan w:val="3"/>
            <w:tcBorders>
              <w:top w:val="nil"/>
              <w:bottom w:val="nil"/>
            </w:tcBorders>
            <w:vAlign w:val="center"/>
            <w:hideMark/>
          </w:tcPr>
          <w:p w:rsidR="003D23D3" w:rsidRPr="00A31F08" w:rsidRDefault="003D23D3" w:rsidP="00DA1A8F">
            <w:pPr>
              <w:jc w:val="center"/>
              <w:rPr>
                <w:rFonts w:ascii="Arial" w:hAnsi="Arial" w:cs="Arial"/>
                <w:sz w:val="20"/>
                <w:szCs w:val="20"/>
              </w:rPr>
            </w:pPr>
            <w:r w:rsidRPr="00A31F08">
              <w:rPr>
                <w:rFonts w:ascii="Arial" w:hAnsi="Arial" w:cs="Arial"/>
                <w:sz w:val="20"/>
                <w:szCs w:val="20"/>
              </w:rPr>
              <w:t>6.1. Relacionar a presença de húmus com a fertilidade dos solos.</w:t>
            </w:r>
          </w:p>
        </w:tc>
        <w:tc>
          <w:tcPr>
            <w:tcW w:w="6665" w:type="dxa"/>
            <w:vMerge/>
            <w:hideMark/>
          </w:tcPr>
          <w:p w:rsidR="003D23D3" w:rsidRPr="00A31F08" w:rsidRDefault="003D23D3" w:rsidP="00EA2DDE">
            <w:pPr>
              <w:rPr>
                <w:rFonts w:ascii="Arial" w:hAnsi="Arial" w:cs="Arial"/>
                <w:sz w:val="20"/>
                <w:szCs w:val="20"/>
              </w:rPr>
            </w:pPr>
          </w:p>
        </w:tc>
        <w:tc>
          <w:tcPr>
            <w:tcW w:w="2126" w:type="dxa"/>
            <w:gridSpan w:val="3"/>
            <w:vMerge/>
            <w:hideMark/>
          </w:tcPr>
          <w:p w:rsidR="003D23D3" w:rsidRPr="00A31F08" w:rsidRDefault="003D23D3">
            <w:pPr>
              <w:rPr>
                <w:rFonts w:ascii="Arial" w:hAnsi="Arial" w:cs="Arial"/>
                <w:sz w:val="20"/>
                <w:szCs w:val="20"/>
              </w:rPr>
            </w:pPr>
          </w:p>
        </w:tc>
        <w:tc>
          <w:tcPr>
            <w:tcW w:w="992" w:type="dxa"/>
            <w:gridSpan w:val="2"/>
            <w:tcBorders>
              <w:top w:val="nil"/>
              <w:bottom w:val="nil"/>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I/A</w:t>
            </w:r>
          </w:p>
        </w:tc>
        <w:tc>
          <w:tcPr>
            <w:tcW w:w="852" w:type="dxa"/>
            <w:tcBorders>
              <w:top w:val="nil"/>
              <w:bottom w:val="nil"/>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A/C</w:t>
            </w:r>
          </w:p>
        </w:tc>
        <w:tc>
          <w:tcPr>
            <w:tcW w:w="850" w:type="dxa"/>
            <w:gridSpan w:val="2"/>
            <w:tcBorders>
              <w:top w:val="nil"/>
              <w:bottom w:val="nil"/>
            </w:tcBorders>
            <w:noWrap/>
            <w:vAlign w:val="center"/>
            <w:hideMark/>
          </w:tcPr>
          <w:p w:rsidR="003D23D3" w:rsidRPr="00A31F08" w:rsidRDefault="003D23D3" w:rsidP="00EA2DDE">
            <w:pPr>
              <w:jc w:val="center"/>
              <w:rPr>
                <w:rFonts w:ascii="Arial" w:hAnsi="Arial" w:cs="Arial"/>
                <w:b/>
                <w:bCs/>
                <w:sz w:val="20"/>
                <w:szCs w:val="20"/>
              </w:rPr>
            </w:pPr>
          </w:p>
        </w:tc>
        <w:tc>
          <w:tcPr>
            <w:tcW w:w="851" w:type="dxa"/>
            <w:gridSpan w:val="2"/>
            <w:tcBorders>
              <w:top w:val="nil"/>
              <w:bottom w:val="nil"/>
            </w:tcBorders>
            <w:noWrap/>
            <w:vAlign w:val="center"/>
            <w:hideMark/>
          </w:tcPr>
          <w:p w:rsidR="003D23D3" w:rsidRPr="00A31F08" w:rsidRDefault="003D23D3" w:rsidP="00EA2DDE">
            <w:pPr>
              <w:jc w:val="center"/>
              <w:rPr>
                <w:rFonts w:ascii="Arial" w:hAnsi="Arial" w:cs="Arial"/>
                <w:b/>
                <w:bCs/>
                <w:sz w:val="20"/>
                <w:szCs w:val="20"/>
              </w:rPr>
            </w:pPr>
          </w:p>
        </w:tc>
      </w:tr>
      <w:tr w:rsidR="003D23D3" w:rsidRPr="00A31F08" w:rsidTr="00425D94">
        <w:tblPrEx>
          <w:jc w:val="left"/>
        </w:tblPrEx>
        <w:trPr>
          <w:gridAfter w:val="1"/>
          <w:wAfter w:w="76" w:type="dxa"/>
          <w:trHeight w:val="2440"/>
        </w:trPr>
        <w:tc>
          <w:tcPr>
            <w:tcW w:w="1701" w:type="dxa"/>
            <w:gridSpan w:val="4"/>
            <w:vMerge/>
            <w:hideMark/>
          </w:tcPr>
          <w:p w:rsidR="003D23D3" w:rsidRPr="00A31F08" w:rsidRDefault="003D23D3">
            <w:pPr>
              <w:rPr>
                <w:rFonts w:ascii="Arial" w:hAnsi="Arial" w:cs="Arial"/>
                <w:sz w:val="20"/>
                <w:szCs w:val="20"/>
              </w:rPr>
            </w:pPr>
          </w:p>
        </w:tc>
        <w:tc>
          <w:tcPr>
            <w:tcW w:w="1982" w:type="dxa"/>
            <w:gridSpan w:val="3"/>
            <w:tcBorders>
              <w:top w:val="nil"/>
              <w:bottom w:val="single" w:sz="4" w:space="0" w:color="auto"/>
            </w:tcBorders>
            <w:vAlign w:val="center"/>
            <w:hideMark/>
          </w:tcPr>
          <w:p w:rsidR="003D23D3" w:rsidRPr="00A31F08" w:rsidRDefault="003D23D3" w:rsidP="00DA1A8F">
            <w:pPr>
              <w:jc w:val="center"/>
              <w:rPr>
                <w:rFonts w:ascii="Arial" w:hAnsi="Arial" w:cs="Arial"/>
                <w:sz w:val="20"/>
                <w:szCs w:val="20"/>
              </w:rPr>
            </w:pPr>
            <w:r w:rsidRPr="00A31F08">
              <w:rPr>
                <w:rFonts w:ascii="Arial" w:hAnsi="Arial" w:cs="Arial"/>
                <w:sz w:val="20"/>
                <w:szCs w:val="20"/>
              </w:rPr>
              <w:t>6.2. Relacionar as queimadas com a morte dos seres vivos do solo e com a perda de fertilidade.</w:t>
            </w:r>
          </w:p>
        </w:tc>
        <w:tc>
          <w:tcPr>
            <w:tcW w:w="6665" w:type="dxa"/>
            <w:vMerge/>
            <w:hideMark/>
          </w:tcPr>
          <w:p w:rsidR="003D23D3" w:rsidRPr="00A31F08" w:rsidRDefault="003D23D3" w:rsidP="00EA2DDE">
            <w:pPr>
              <w:rPr>
                <w:rFonts w:ascii="Arial" w:hAnsi="Arial" w:cs="Arial"/>
                <w:sz w:val="20"/>
                <w:szCs w:val="20"/>
              </w:rPr>
            </w:pPr>
          </w:p>
        </w:tc>
        <w:tc>
          <w:tcPr>
            <w:tcW w:w="2126" w:type="dxa"/>
            <w:gridSpan w:val="3"/>
            <w:vMerge/>
            <w:tcBorders>
              <w:bottom w:val="single" w:sz="4" w:space="0" w:color="auto"/>
            </w:tcBorders>
            <w:hideMark/>
          </w:tcPr>
          <w:p w:rsidR="003D23D3" w:rsidRPr="00A31F08" w:rsidRDefault="003D23D3">
            <w:pPr>
              <w:rPr>
                <w:rFonts w:ascii="Arial" w:hAnsi="Arial" w:cs="Arial"/>
                <w:sz w:val="20"/>
                <w:szCs w:val="20"/>
              </w:rPr>
            </w:pPr>
          </w:p>
        </w:tc>
        <w:tc>
          <w:tcPr>
            <w:tcW w:w="992" w:type="dxa"/>
            <w:gridSpan w:val="2"/>
            <w:tcBorders>
              <w:top w:val="nil"/>
              <w:bottom w:val="single" w:sz="4" w:space="0" w:color="auto"/>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I/A</w:t>
            </w:r>
          </w:p>
        </w:tc>
        <w:tc>
          <w:tcPr>
            <w:tcW w:w="852" w:type="dxa"/>
            <w:tcBorders>
              <w:top w:val="nil"/>
              <w:bottom w:val="single" w:sz="4" w:space="0" w:color="auto"/>
              <w:right w:val="single" w:sz="4" w:space="0" w:color="auto"/>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A/C</w:t>
            </w:r>
          </w:p>
        </w:tc>
        <w:tc>
          <w:tcPr>
            <w:tcW w:w="850" w:type="dxa"/>
            <w:gridSpan w:val="2"/>
            <w:tcBorders>
              <w:top w:val="nil"/>
              <w:left w:val="single" w:sz="4" w:space="0" w:color="auto"/>
              <w:bottom w:val="single" w:sz="4" w:space="0" w:color="auto"/>
            </w:tcBorders>
            <w:noWrap/>
            <w:vAlign w:val="center"/>
            <w:hideMark/>
          </w:tcPr>
          <w:p w:rsidR="003D23D3" w:rsidRPr="00A31F08" w:rsidRDefault="003D23D3" w:rsidP="00EA2DDE">
            <w:pPr>
              <w:jc w:val="center"/>
              <w:rPr>
                <w:rFonts w:ascii="Arial" w:hAnsi="Arial" w:cs="Arial"/>
                <w:b/>
                <w:bCs/>
                <w:sz w:val="20"/>
                <w:szCs w:val="20"/>
              </w:rPr>
            </w:pPr>
          </w:p>
        </w:tc>
        <w:tc>
          <w:tcPr>
            <w:tcW w:w="851" w:type="dxa"/>
            <w:gridSpan w:val="2"/>
            <w:tcBorders>
              <w:top w:val="nil"/>
              <w:bottom w:val="single" w:sz="4" w:space="0" w:color="auto"/>
            </w:tcBorders>
            <w:noWrap/>
            <w:vAlign w:val="center"/>
            <w:hideMark/>
          </w:tcPr>
          <w:p w:rsidR="003D23D3" w:rsidRPr="00A31F08" w:rsidRDefault="003D23D3" w:rsidP="00EA2DDE">
            <w:pPr>
              <w:jc w:val="center"/>
              <w:rPr>
                <w:rFonts w:ascii="Arial" w:hAnsi="Arial" w:cs="Arial"/>
                <w:b/>
                <w:bCs/>
                <w:sz w:val="20"/>
                <w:szCs w:val="20"/>
              </w:rPr>
            </w:pPr>
          </w:p>
        </w:tc>
      </w:tr>
      <w:tr w:rsidR="00425D94" w:rsidRPr="00A31F08" w:rsidTr="00802E7E">
        <w:tblPrEx>
          <w:jc w:val="left"/>
        </w:tblPrEx>
        <w:trPr>
          <w:gridAfter w:val="1"/>
          <w:wAfter w:w="76" w:type="dxa"/>
          <w:trHeight w:val="2301"/>
        </w:trPr>
        <w:tc>
          <w:tcPr>
            <w:tcW w:w="1701" w:type="dxa"/>
            <w:gridSpan w:val="4"/>
            <w:vMerge/>
            <w:hideMark/>
          </w:tcPr>
          <w:p w:rsidR="00425D94" w:rsidRPr="00A31F08" w:rsidRDefault="00425D94">
            <w:pPr>
              <w:rPr>
                <w:rFonts w:ascii="Arial" w:hAnsi="Arial" w:cs="Arial"/>
                <w:sz w:val="20"/>
                <w:szCs w:val="20"/>
              </w:rPr>
            </w:pPr>
          </w:p>
        </w:tc>
        <w:tc>
          <w:tcPr>
            <w:tcW w:w="1982" w:type="dxa"/>
            <w:gridSpan w:val="3"/>
            <w:vMerge w:val="restart"/>
            <w:tcBorders>
              <w:top w:val="single" w:sz="4" w:space="0" w:color="auto"/>
              <w:bottom w:val="nil"/>
            </w:tcBorders>
            <w:vAlign w:val="center"/>
            <w:hideMark/>
          </w:tcPr>
          <w:p w:rsidR="00425D94" w:rsidRPr="00A31F08" w:rsidRDefault="00425D94" w:rsidP="00DA1A8F">
            <w:pPr>
              <w:jc w:val="center"/>
              <w:rPr>
                <w:rFonts w:ascii="Arial" w:hAnsi="Arial" w:cs="Arial"/>
                <w:sz w:val="20"/>
                <w:szCs w:val="20"/>
              </w:rPr>
            </w:pPr>
            <w:r w:rsidRPr="00A31F08">
              <w:rPr>
                <w:rFonts w:ascii="Arial" w:hAnsi="Arial" w:cs="Arial"/>
                <w:sz w:val="20"/>
                <w:szCs w:val="20"/>
              </w:rPr>
              <w:t>6.3. Analisar a permeabilidade do solo e as consequências de sua alteração em ambientes naturais ou transformados pelo ser humano.</w:t>
            </w:r>
          </w:p>
          <w:p w:rsidR="00425D94" w:rsidRPr="00A31F08" w:rsidRDefault="00425D94" w:rsidP="00DA1A8F">
            <w:pPr>
              <w:jc w:val="center"/>
              <w:rPr>
                <w:rFonts w:ascii="Arial" w:hAnsi="Arial" w:cs="Arial"/>
                <w:sz w:val="20"/>
                <w:szCs w:val="20"/>
              </w:rPr>
            </w:pPr>
          </w:p>
        </w:tc>
        <w:tc>
          <w:tcPr>
            <w:tcW w:w="6665" w:type="dxa"/>
            <w:vMerge/>
            <w:hideMark/>
          </w:tcPr>
          <w:p w:rsidR="00425D94" w:rsidRPr="00A31F08" w:rsidRDefault="00425D94" w:rsidP="00EA2DDE">
            <w:pPr>
              <w:rPr>
                <w:rFonts w:ascii="Arial" w:hAnsi="Arial" w:cs="Arial"/>
                <w:sz w:val="20"/>
                <w:szCs w:val="20"/>
              </w:rPr>
            </w:pPr>
          </w:p>
        </w:tc>
        <w:tc>
          <w:tcPr>
            <w:tcW w:w="2126" w:type="dxa"/>
            <w:gridSpan w:val="3"/>
            <w:vMerge/>
            <w:hideMark/>
          </w:tcPr>
          <w:p w:rsidR="00425D94" w:rsidRPr="00A31F08" w:rsidRDefault="00425D94">
            <w:pPr>
              <w:rPr>
                <w:rFonts w:ascii="Arial" w:hAnsi="Arial" w:cs="Arial"/>
                <w:sz w:val="20"/>
                <w:szCs w:val="20"/>
              </w:rPr>
            </w:pPr>
          </w:p>
        </w:tc>
        <w:tc>
          <w:tcPr>
            <w:tcW w:w="992" w:type="dxa"/>
            <w:gridSpan w:val="2"/>
            <w:tcBorders>
              <w:top w:val="single" w:sz="4" w:space="0" w:color="auto"/>
              <w:bottom w:val="nil"/>
            </w:tcBorders>
            <w:noWrap/>
            <w:vAlign w:val="center"/>
            <w:hideMark/>
          </w:tcPr>
          <w:p w:rsidR="00425D94" w:rsidRPr="00A31F08" w:rsidRDefault="00425D94" w:rsidP="00EA2DDE">
            <w:pPr>
              <w:jc w:val="center"/>
              <w:rPr>
                <w:rFonts w:ascii="Arial" w:hAnsi="Arial" w:cs="Arial"/>
                <w:bCs/>
                <w:sz w:val="20"/>
                <w:szCs w:val="20"/>
              </w:rPr>
            </w:pPr>
            <w:r w:rsidRPr="00A31F08">
              <w:rPr>
                <w:rFonts w:ascii="Arial" w:hAnsi="Arial" w:cs="Arial"/>
                <w:bCs/>
                <w:sz w:val="20"/>
                <w:szCs w:val="20"/>
              </w:rPr>
              <w:t>I/A</w:t>
            </w:r>
          </w:p>
        </w:tc>
        <w:tc>
          <w:tcPr>
            <w:tcW w:w="852" w:type="dxa"/>
            <w:tcBorders>
              <w:top w:val="single" w:sz="4" w:space="0" w:color="auto"/>
              <w:bottom w:val="nil"/>
            </w:tcBorders>
            <w:noWrap/>
            <w:vAlign w:val="center"/>
            <w:hideMark/>
          </w:tcPr>
          <w:p w:rsidR="00425D94" w:rsidRPr="00A31F08" w:rsidRDefault="00425D94" w:rsidP="00EA2DDE">
            <w:pPr>
              <w:jc w:val="center"/>
              <w:rPr>
                <w:rFonts w:ascii="Arial" w:hAnsi="Arial" w:cs="Arial"/>
                <w:bCs/>
                <w:sz w:val="20"/>
                <w:szCs w:val="20"/>
              </w:rPr>
            </w:pPr>
            <w:r w:rsidRPr="00A31F08">
              <w:rPr>
                <w:rFonts w:ascii="Arial" w:hAnsi="Arial" w:cs="Arial"/>
                <w:bCs/>
                <w:sz w:val="20"/>
                <w:szCs w:val="20"/>
              </w:rPr>
              <w:t>A/C</w:t>
            </w:r>
          </w:p>
        </w:tc>
        <w:tc>
          <w:tcPr>
            <w:tcW w:w="850" w:type="dxa"/>
            <w:gridSpan w:val="2"/>
            <w:tcBorders>
              <w:top w:val="single" w:sz="4" w:space="0" w:color="auto"/>
              <w:bottom w:val="nil"/>
            </w:tcBorders>
            <w:noWrap/>
            <w:vAlign w:val="center"/>
            <w:hideMark/>
          </w:tcPr>
          <w:p w:rsidR="00425D94" w:rsidRPr="00A31F08" w:rsidRDefault="00425D94" w:rsidP="00EA2DDE">
            <w:pPr>
              <w:jc w:val="center"/>
              <w:rPr>
                <w:rFonts w:ascii="Arial" w:hAnsi="Arial" w:cs="Arial"/>
                <w:b/>
                <w:bCs/>
                <w:sz w:val="20"/>
                <w:szCs w:val="20"/>
              </w:rPr>
            </w:pPr>
          </w:p>
        </w:tc>
        <w:tc>
          <w:tcPr>
            <w:tcW w:w="851" w:type="dxa"/>
            <w:gridSpan w:val="2"/>
            <w:tcBorders>
              <w:top w:val="single" w:sz="4" w:space="0" w:color="auto"/>
              <w:bottom w:val="nil"/>
            </w:tcBorders>
            <w:noWrap/>
            <w:vAlign w:val="center"/>
            <w:hideMark/>
          </w:tcPr>
          <w:p w:rsidR="00425D94" w:rsidRPr="00A31F08" w:rsidRDefault="00425D94" w:rsidP="002D4D87">
            <w:pPr>
              <w:jc w:val="center"/>
              <w:rPr>
                <w:rFonts w:ascii="Arial" w:hAnsi="Arial" w:cs="Arial"/>
                <w:b/>
                <w:bCs/>
                <w:sz w:val="20"/>
                <w:szCs w:val="20"/>
              </w:rPr>
            </w:pPr>
          </w:p>
        </w:tc>
      </w:tr>
      <w:tr w:rsidR="00802E7E" w:rsidRPr="00A31F08" w:rsidTr="00802E7E">
        <w:tblPrEx>
          <w:jc w:val="left"/>
        </w:tblPrEx>
        <w:trPr>
          <w:gridAfter w:val="1"/>
          <w:wAfter w:w="76" w:type="dxa"/>
          <w:trHeight w:val="253"/>
        </w:trPr>
        <w:tc>
          <w:tcPr>
            <w:tcW w:w="1701" w:type="dxa"/>
            <w:gridSpan w:val="4"/>
            <w:vMerge/>
          </w:tcPr>
          <w:p w:rsidR="00802E7E" w:rsidRPr="00A31F08" w:rsidRDefault="00802E7E">
            <w:pPr>
              <w:rPr>
                <w:rFonts w:ascii="Arial" w:hAnsi="Arial" w:cs="Arial"/>
                <w:sz w:val="20"/>
                <w:szCs w:val="20"/>
              </w:rPr>
            </w:pPr>
          </w:p>
        </w:tc>
        <w:tc>
          <w:tcPr>
            <w:tcW w:w="1982" w:type="dxa"/>
            <w:gridSpan w:val="3"/>
            <w:vMerge/>
            <w:tcBorders>
              <w:bottom w:val="nil"/>
            </w:tcBorders>
            <w:vAlign w:val="center"/>
          </w:tcPr>
          <w:p w:rsidR="00802E7E" w:rsidRPr="00A31F08" w:rsidRDefault="00802E7E" w:rsidP="00DA1A8F">
            <w:pPr>
              <w:jc w:val="center"/>
              <w:rPr>
                <w:rFonts w:ascii="Arial" w:hAnsi="Arial" w:cs="Arial"/>
                <w:sz w:val="20"/>
                <w:szCs w:val="20"/>
              </w:rPr>
            </w:pPr>
          </w:p>
        </w:tc>
        <w:tc>
          <w:tcPr>
            <w:tcW w:w="6665" w:type="dxa"/>
            <w:vMerge/>
          </w:tcPr>
          <w:p w:rsidR="00802E7E" w:rsidRPr="00A31F08" w:rsidRDefault="00802E7E" w:rsidP="00EA2DDE">
            <w:pPr>
              <w:rPr>
                <w:rFonts w:ascii="Arial" w:hAnsi="Arial" w:cs="Arial"/>
                <w:sz w:val="20"/>
                <w:szCs w:val="20"/>
              </w:rPr>
            </w:pPr>
          </w:p>
        </w:tc>
        <w:tc>
          <w:tcPr>
            <w:tcW w:w="2126" w:type="dxa"/>
            <w:gridSpan w:val="3"/>
            <w:vMerge/>
          </w:tcPr>
          <w:p w:rsidR="00802E7E" w:rsidRPr="00A31F08" w:rsidRDefault="00802E7E">
            <w:pPr>
              <w:rPr>
                <w:rFonts w:ascii="Arial" w:hAnsi="Arial" w:cs="Arial"/>
                <w:sz w:val="20"/>
                <w:szCs w:val="20"/>
              </w:rPr>
            </w:pPr>
          </w:p>
        </w:tc>
        <w:tc>
          <w:tcPr>
            <w:tcW w:w="992" w:type="dxa"/>
            <w:gridSpan w:val="2"/>
            <w:vMerge w:val="restart"/>
            <w:tcBorders>
              <w:top w:val="nil"/>
              <w:bottom w:val="nil"/>
            </w:tcBorders>
            <w:noWrap/>
            <w:vAlign w:val="center"/>
          </w:tcPr>
          <w:p w:rsidR="00802E7E" w:rsidRPr="00A31F08" w:rsidRDefault="00802E7E" w:rsidP="00EA2DDE">
            <w:pPr>
              <w:jc w:val="center"/>
              <w:rPr>
                <w:rFonts w:ascii="Arial" w:hAnsi="Arial" w:cs="Arial"/>
                <w:bCs/>
                <w:sz w:val="20"/>
                <w:szCs w:val="20"/>
              </w:rPr>
            </w:pPr>
            <w:r w:rsidRPr="00A31F08">
              <w:rPr>
                <w:rFonts w:ascii="Arial" w:hAnsi="Arial" w:cs="Arial"/>
                <w:bCs/>
                <w:sz w:val="20"/>
                <w:szCs w:val="20"/>
              </w:rPr>
              <w:t>I/A</w:t>
            </w:r>
          </w:p>
        </w:tc>
        <w:tc>
          <w:tcPr>
            <w:tcW w:w="852" w:type="dxa"/>
            <w:vMerge w:val="restart"/>
            <w:tcBorders>
              <w:top w:val="nil"/>
              <w:bottom w:val="nil"/>
            </w:tcBorders>
            <w:noWrap/>
            <w:vAlign w:val="center"/>
          </w:tcPr>
          <w:p w:rsidR="00802E7E" w:rsidRPr="00A31F08" w:rsidRDefault="00802E7E" w:rsidP="00EA2DDE">
            <w:pPr>
              <w:jc w:val="center"/>
              <w:rPr>
                <w:rFonts w:ascii="Arial" w:hAnsi="Arial" w:cs="Arial"/>
                <w:bCs/>
                <w:sz w:val="20"/>
                <w:szCs w:val="20"/>
              </w:rPr>
            </w:pPr>
            <w:r w:rsidRPr="00A31F08">
              <w:rPr>
                <w:rFonts w:ascii="Arial" w:hAnsi="Arial" w:cs="Arial"/>
                <w:bCs/>
                <w:sz w:val="20"/>
                <w:szCs w:val="20"/>
              </w:rPr>
              <w:t>A/C</w:t>
            </w:r>
          </w:p>
        </w:tc>
        <w:tc>
          <w:tcPr>
            <w:tcW w:w="850" w:type="dxa"/>
            <w:gridSpan w:val="2"/>
            <w:vMerge w:val="restart"/>
            <w:tcBorders>
              <w:top w:val="nil"/>
              <w:bottom w:val="nil"/>
            </w:tcBorders>
            <w:noWrap/>
            <w:vAlign w:val="center"/>
          </w:tcPr>
          <w:p w:rsidR="00802E7E" w:rsidRPr="00A31F08" w:rsidRDefault="00802E7E" w:rsidP="00EA2DDE">
            <w:pPr>
              <w:jc w:val="center"/>
              <w:rPr>
                <w:rFonts w:ascii="Arial" w:hAnsi="Arial" w:cs="Arial"/>
                <w:b/>
                <w:bCs/>
                <w:sz w:val="20"/>
                <w:szCs w:val="20"/>
              </w:rPr>
            </w:pPr>
          </w:p>
        </w:tc>
        <w:tc>
          <w:tcPr>
            <w:tcW w:w="851" w:type="dxa"/>
            <w:gridSpan w:val="2"/>
            <w:vMerge w:val="restart"/>
            <w:tcBorders>
              <w:top w:val="nil"/>
              <w:bottom w:val="nil"/>
            </w:tcBorders>
            <w:noWrap/>
            <w:vAlign w:val="center"/>
          </w:tcPr>
          <w:p w:rsidR="00802E7E" w:rsidRPr="00A31F08" w:rsidRDefault="00802E7E" w:rsidP="002D4D87">
            <w:pPr>
              <w:jc w:val="center"/>
              <w:rPr>
                <w:rFonts w:ascii="Arial" w:hAnsi="Arial" w:cs="Arial"/>
                <w:b/>
                <w:bCs/>
                <w:sz w:val="20"/>
                <w:szCs w:val="20"/>
              </w:rPr>
            </w:pPr>
          </w:p>
        </w:tc>
      </w:tr>
      <w:tr w:rsidR="00802E7E" w:rsidRPr="00A31F08" w:rsidTr="00802E7E">
        <w:tblPrEx>
          <w:jc w:val="left"/>
        </w:tblPrEx>
        <w:trPr>
          <w:gridAfter w:val="1"/>
          <w:wAfter w:w="76" w:type="dxa"/>
        </w:trPr>
        <w:tc>
          <w:tcPr>
            <w:tcW w:w="1701" w:type="dxa"/>
            <w:gridSpan w:val="4"/>
            <w:vMerge/>
            <w:hideMark/>
          </w:tcPr>
          <w:p w:rsidR="00802E7E" w:rsidRPr="00A31F08" w:rsidRDefault="00802E7E">
            <w:pPr>
              <w:rPr>
                <w:rFonts w:ascii="Arial" w:hAnsi="Arial" w:cs="Arial"/>
                <w:sz w:val="20"/>
                <w:szCs w:val="20"/>
              </w:rPr>
            </w:pPr>
          </w:p>
        </w:tc>
        <w:tc>
          <w:tcPr>
            <w:tcW w:w="1982" w:type="dxa"/>
            <w:gridSpan w:val="3"/>
            <w:tcBorders>
              <w:top w:val="nil"/>
              <w:bottom w:val="nil"/>
            </w:tcBorders>
            <w:vAlign w:val="center"/>
            <w:hideMark/>
          </w:tcPr>
          <w:p w:rsidR="00802E7E" w:rsidRPr="00A31F08" w:rsidRDefault="00802E7E" w:rsidP="00DA1A8F">
            <w:pPr>
              <w:spacing w:after="200"/>
              <w:jc w:val="center"/>
              <w:rPr>
                <w:rFonts w:ascii="Arial" w:hAnsi="Arial" w:cs="Arial"/>
                <w:sz w:val="20"/>
                <w:szCs w:val="20"/>
              </w:rPr>
            </w:pPr>
            <w:r w:rsidRPr="00A31F08">
              <w:rPr>
                <w:rFonts w:ascii="Arial" w:hAnsi="Arial" w:cs="Arial"/>
                <w:sz w:val="20"/>
                <w:szCs w:val="20"/>
              </w:rPr>
              <w:t>6.4. Analisar ações humanas e efeitos de intemperismo à erosão do solo.</w:t>
            </w:r>
          </w:p>
        </w:tc>
        <w:tc>
          <w:tcPr>
            <w:tcW w:w="6665" w:type="dxa"/>
            <w:vMerge/>
            <w:hideMark/>
          </w:tcPr>
          <w:p w:rsidR="00802E7E" w:rsidRPr="00A31F08" w:rsidRDefault="00802E7E" w:rsidP="00EA2DDE">
            <w:pPr>
              <w:rPr>
                <w:rFonts w:ascii="Arial" w:hAnsi="Arial" w:cs="Arial"/>
                <w:sz w:val="20"/>
                <w:szCs w:val="20"/>
              </w:rPr>
            </w:pPr>
          </w:p>
        </w:tc>
        <w:tc>
          <w:tcPr>
            <w:tcW w:w="2126" w:type="dxa"/>
            <w:gridSpan w:val="3"/>
            <w:vMerge/>
            <w:tcBorders>
              <w:bottom w:val="nil"/>
            </w:tcBorders>
            <w:hideMark/>
          </w:tcPr>
          <w:p w:rsidR="00802E7E" w:rsidRPr="00A31F08" w:rsidRDefault="00802E7E">
            <w:pPr>
              <w:rPr>
                <w:rFonts w:ascii="Arial" w:hAnsi="Arial" w:cs="Arial"/>
                <w:sz w:val="20"/>
                <w:szCs w:val="20"/>
              </w:rPr>
            </w:pPr>
          </w:p>
        </w:tc>
        <w:tc>
          <w:tcPr>
            <w:tcW w:w="992" w:type="dxa"/>
            <w:gridSpan w:val="2"/>
            <w:vMerge/>
            <w:tcBorders>
              <w:bottom w:val="nil"/>
            </w:tcBorders>
            <w:noWrap/>
            <w:vAlign w:val="center"/>
            <w:hideMark/>
          </w:tcPr>
          <w:p w:rsidR="00802E7E" w:rsidRPr="00A31F08" w:rsidRDefault="00802E7E" w:rsidP="00EA2DDE">
            <w:pPr>
              <w:jc w:val="center"/>
              <w:rPr>
                <w:rFonts w:ascii="Arial" w:hAnsi="Arial" w:cs="Arial"/>
                <w:bCs/>
                <w:sz w:val="20"/>
                <w:szCs w:val="20"/>
              </w:rPr>
            </w:pPr>
          </w:p>
        </w:tc>
        <w:tc>
          <w:tcPr>
            <w:tcW w:w="852" w:type="dxa"/>
            <w:vMerge/>
            <w:tcBorders>
              <w:bottom w:val="nil"/>
            </w:tcBorders>
            <w:noWrap/>
            <w:vAlign w:val="center"/>
            <w:hideMark/>
          </w:tcPr>
          <w:p w:rsidR="00802E7E" w:rsidRPr="00A31F08" w:rsidRDefault="00802E7E" w:rsidP="00EA2DDE">
            <w:pPr>
              <w:jc w:val="center"/>
              <w:rPr>
                <w:rFonts w:ascii="Arial" w:hAnsi="Arial" w:cs="Arial"/>
                <w:bCs/>
                <w:sz w:val="20"/>
                <w:szCs w:val="20"/>
              </w:rPr>
            </w:pPr>
          </w:p>
        </w:tc>
        <w:tc>
          <w:tcPr>
            <w:tcW w:w="850" w:type="dxa"/>
            <w:gridSpan w:val="2"/>
            <w:vMerge/>
            <w:tcBorders>
              <w:bottom w:val="nil"/>
            </w:tcBorders>
            <w:noWrap/>
            <w:vAlign w:val="center"/>
            <w:hideMark/>
          </w:tcPr>
          <w:p w:rsidR="00802E7E" w:rsidRPr="00A31F08" w:rsidRDefault="00802E7E" w:rsidP="002D4D87">
            <w:pPr>
              <w:jc w:val="center"/>
              <w:rPr>
                <w:rFonts w:ascii="Arial" w:hAnsi="Arial" w:cs="Arial"/>
                <w:bCs/>
                <w:sz w:val="20"/>
                <w:szCs w:val="20"/>
              </w:rPr>
            </w:pPr>
          </w:p>
        </w:tc>
        <w:tc>
          <w:tcPr>
            <w:tcW w:w="851" w:type="dxa"/>
            <w:gridSpan w:val="2"/>
            <w:vMerge/>
            <w:tcBorders>
              <w:bottom w:val="nil"/>
            </w:tcBorders>
            <w:noWrap/>
            <w:vAlign w:val="center"/>
            <w:hideMark/>
          </w:tcPr>
          <w:p w:rsidR="00802E7E" w:rsidRPr="00A31F08" w:rsidRDefault="00802E7E" w:rsidP="002D4D87">
            <w:pPr>
              <w:jc w:val="center"/>
              <w:rPr>
                <w:rFonts w:ascii="Arial" w:hAnsi="Arial" w:cs="Arial"/>
                <w:b/>
                <w:bCs/>
                <w:sz w:val="20"/>
                <w:szCs w:val="20"/>
              </w:rPr>
            </w:pPr>
          </w:p>
        </w:tc>
      </w:tr>
      <w:tr w:rsidR="003D23D3" w:rsidRPr="00A31F08" w:rsidTr="00802E7E">
        <w:tblPrEx>
          <w:jc w:val="left"/>
        </w:tblPrEx>
        <w:trPr>
          <w:gridAfter w:val="1"/>
          <w:wAfter w:w="76" w:type="dxa"/>
        </w:trPr>
        <w:tc>
          <w:tcPr>
            <w:tcW w:w="1701" w:type="dxa"/>
            <w:gridSpan w:val="4"/>
            <w:vMerge/>
            <w:hideMark/>
          </w:tcPr>
          <w:p w:rsidR="003D23D3" w:rsidRPr="00A31F08" w:rsidRDefault="003D23D3">
            <w:pPr>
              <w:rPr>
                <w:rFonts w:ascii="Arial" w:hAnsi="Arial" w:cs="Arial"/>
                <w:sz w:val="20"/>
                <w:szCs w:val="20"/>
              </w:rPr>
            </w:pPr>
          </w:p>
        </w:tc>
        <w:tc>
          <w:tcPr>
            <w:tcW w:w="1982" w:type="dxa"/>
            <w:gridSpan w:val="3"/>
            <w:tcBorders>
              <w:top w:val="nil"/>
            </w:tcBorders>
            <w:vAlign w:val="center"/>
            <w:hideMark/>
          </w:tcPr>
          <w:p w:rsidR="003D23D3" w:rsidRPr="00A31F08" w:rsidRDefault="003D23D3" w:rsidP="003D23D3">
            <w:pPr>
              <w:jc w:val="center"/>
              <w:rPr>
                <w:rFonts w:ascii="Arial" w:hAnsi="Arial" w:cs="Arial"/>
                <w:sz w:val="20"/>
                <w:szCs w:val="20"/>
              </w:rPr>
            </w:pPr>
            <w:r w:rsidRPr="00A31F08">
              <w:rPr>
                <w:rFonts w:ascii="Arial" w:hAnsi="Arial" w:cs="Arial"/>
                <w:sz w:val="20"/>
                <w:szCs w:val="20"/>
              </w:rPr>
              <w:t>6.5. Explicar técnicas de conservação dos solos, como plantação em curva de nível, rotação de cultura e de pastagem, correção do solo, adubação verde e outras.</w:t>
            </w:r>
          </w:p>
        </w:tc>
        <w:tc>
          <w:tcPr>
            <w:tcW w:w="6665" w:type="dxa"/>
            <w:vMerge/>
            <w:hideMark/>
          </w:tcPr>
          <w:p w:rsidR="003D23D3" w:rsidRPr="00A31F08" w:rsidRDefault="003D23D3" w:rsidP="00A75383">
            <w:pPr>
              <w:rPr>
                <w:sz w:val="20"/>
                <w:szCs w:val="20"/>
              </w:rPr>
            </w:pPr>
          </w:p>
        </w:tc>
        <w:tc>
          <w:tcPr>
            <w:tcW w:w="2126" w:type="dxa"/>
            <w:gridSpan w:val="3"/>
            <w:tcBorders>
              <w:top w:val="nil"/>
              <w:bottom w:val="single" w:sz="4" w:space="0" w:color="auto"/>
            </w:tcBorders>
            <w:vAlign w:val="center"/>
            <w:hideMark/>
          </w:tcPr>
          <w:p w:rsidR="003D23D3" w:rsidRPr="00A31F08" w:rsidRDefault="003D23D3" w:rsidP="003D23D3">
            <w:pPr>
              <w:jc w:val="center"/>
              <w:rPr>
                <w:rFonts w:ascii="Arial" w:hAnsi="Arial" w:cs="Arial"/>
                <w:sz w:val="20"/>
                <w:szCs w:val="20"/>
              </w:rPr>
            </w:pPr>
            <w:r w:rsidRPr="00A31F08">
              <w:rPr>
                <w:rFonts w:ascii="Arial" w:hAnsi="Arial" w:cs="Arial"/>
                <w:sz w:val="20"/>
                <w:szCs w:val="20"/>
              </w:rPr>
              <w:t>Técnicas de Conservação do Solo:</w:t>
            </w:r>
          </w:p>
          <w:p w:rsidR="003D23D3" w:rsidRPr="00A31F08" w:rsidRDefault="003D23D3" w:rsidP="003D23D3">
            <w:pPr>
              <w:jc w:val="center"/>
              <w:rPr>
                <w:rFonts w:ascii="Arial" w:hAnsi="Arial" w:cs="Arial"/>
                <w:sz w:val="20"/>
                <w:szCs w:val="20"/>
              </w:rPr>
            </w:pPr>
          </w:p>
          <w:p w:rsidR="003D23D3" w:rsidRPr="00A31F08" w:rsidRDefault="003D23D3" w:rsidP="003D23D3">
            <w:pPr>
              <w:jc w:val="center"/>
              <w:rPr>
                <w:rFonts w:ascii="Arial" w:hAnsi="Arial" w:cs="Arial"/>
                <w:sz w:val="20"/>
                <w:szCs w:val="20"/>
              </w:rPr>
            </w:pPr>
          </w:p>
          <w:p w:rsidR="003D23D3" w:rsidRPr="00A31F08" w:rsidRDefault="003D23D3" w:rsidP="003D23D3">
            <w:pPr>
              <w:jc w:val="center"/>
              <w:rPr>
                <w:rFonts w:ascii="Arial" w:hAnsi="Arial" w:cs="Arial"/>
                <w:sz w:val="20"/>
                <w:szCs w:val="20"/>
              </w:rPr>
            </w:pPr>
            <w:r w:rsidRPr="00A31F08">
              <w:rPr>
                <w:rFonts w:ascii="Arial" w:hAnsi="Arial" w:cs="Arial"/>
                <w:sz w:val="20"/>
                <w:szCs w:val="20"/>
              </w:rPr>
              <w:t>Curva de Nível</w:t>
            </w:r>
          </w:p>
          <w:p w:rsidR="003D23D3" w:rsidRPr="00A31F08" w:rsidRDefault="003D23D3" w:rsidP="003D23D3">
            <w:pPr>
              <w:jc w:val="center"/>
              <w:rPr>
                <w:rFonts w:ascii="Arial" w:hAnsi="Arial" w:cs="Arial"/>
                <w:sz w:val="20"/>
                <w:szCs w:val="20"/>
              </w:rPr>
            </w:pPr>
          </w:p>
          <w:p w:rsidR="003D23D3" w:rsidRPr="00A31F08" w:rsidRDefault="003D23D3" w:rsidP="003D23D3">
            <w:pPr>
              <w:jc w:val="center"/>
              <w:rPr>
                <w:rFonts w:ascii="Arial" w:hAnsi="Arial" w:cs="Arial"/>
                <w:sz w:val="20"/>
                <w:szCs w:val="20"/>
              </w:rPr>
            </w:pPr>
          </w:p>
          <w:p w:rsidR="003D23D3" w:rsidRPr="00A31F08" w:rsidRDefault="003D23D3" w:rsidP="003D23D3">
            <w:pPr>
              <w:jc w:val="center"/>
              <w:rPr>
                <w:rFonts w:ascii="Arial" w:hAnsi="Arial" w:cs="Arial"/>
                <w:sz w:val="20"/>
                <w:szCs w:val="20"/>
              </w:rPr>
            </w:pPr>
            <w:r w:rsidRPr="00A31F08">
              <w:rPr>
                <w:rFonts w:ascii="Arial" w:hAnsi="Arial" w:cs="Arial"/>
                <w:sz w:val="20"/>
                <w:szCs w:val="20"/>
              </w:rPr>
              <w:t>Rotação de Cultura</w:t>
            </w:r>
          </w:p>
          <w:p w:rsidR="003D23D3" w:rsidRPr="00A31F08" w:rsidRDefault="003D23D3" w:rsidP="003D23D3">
            <w:pPr>
              <w:jc w:val="center"/>
              <w:rPr>
                <w:rFonts w:ascii="Arial" w:hAnsi="Arial" w:cs="Arial"/>
                <w:sz w:val="20"/>
                <w:szCs w:val="20"/>
              </w:rPr>
            </w:pPr>
          </w:p>
          <w:p w:rsidR="003D23D3" w:rsidRPr="00A31F08" w:rsidRDefault="003D23D3" w:rsidP="003D23D3">
            <w:pPr>
              <w:jc w:val="center"/>
              <w:rPr>
                <w:rFonts w:ascii="Arial" w:hAnsi="Arial" w:cs="Arial"/>
                <w:sz w:val="20"/>
                <w:szCs w:val="20"/>
              </w:rPr>
            </w:pPr>
          </w:p>
          <w:p w:rsidR="003D23D3" w:rsidRPr="00A31F08" w:rsidRDefault="003D23D3" w:rsidP="003D23D3">
            <w:pPr>
              <w:jc w:val="center"/>
              <w:rPr>
                <w:rFonts w:ascii="Arial" w:hAnsi="Arial" w:cs="Arial"/>
                <w:sz w:val="20"/>
                <w:szCs w:val="20"/>
              </w:rPr>
            </w:pPr>
            <w:r w:rsidRPr="00A31F08">
              <w:rPr>
                <w:rFonts w:ascii="Arial" w:hAnsi="Arial" w:cs="Arial"/>
                <w:sz w:val="20"/>
                <w:szCs w:val="20"/>
              </w:rPr>
              <w:t>Adubação Verde.</w:t>
            </w:r>
          </w:p>
        </w:tc>
        <w:tc>
          <w:tcPr>
            <w:tcW w:w="992" w:type="dxa"/>
            <w:gridSpan w:val="2"/>
            <w:tcBorders>
              <w:top w:val="nil"/>
              <w:bottom w:val="single" w:sz="4" w:space="0" w:color="auto"/>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I/A</w:t>
            </w:r>
          </w:p>
        </w:tc>
        <w:tc>
          <w:tcPr>
            <w:tcW w:w="852" w:type="dxa"/>
            <w:tcBorders>
              <w:top w:val="nil"/>
            </w:tcBorders>
            <w:noWrap/>
            <w:vAlign w:val="center"/>
            <w:hideMark/>
          </w:tcPr>
          <w:p w:rsidR="003D23D3" w:rsidRPr="00A31F08" w:rsidRDefault="003D23D3" w:rsidP="00EA2DDE">
            <w:pPr>
              <w:jc w:val="center"/>
              <w:rPr>
                <w:rFonts w:ascii="Arial" w:hAnsi="Arial" w:cs="Arial"/>
                <w:bCs/>
                <w:sz w:val="20"/>
                <w:szCs w:val="20"/>
              </w:rPr>
            </w:pPr>
            <w:r w:rsidRPr="00A31F08">
              <w:rPr>
                <w:rFonts w:ascii="Arial" w:hAnsi="Arial" w:cs="Arial"/>
                <w:bCs/>
                <w:sz w:val="20"/>
                <w:szCs w:val="20"/>
              </w:rPr>
              <w:t>A/C</w:t>
            </w:r>
          </w:p>
        </w:tc>
        <w:tc>
          <w:tcPr>
            <w:tcW w:w="850" w:type="dxa"/>
            <w:gridSpan w:val="2"/>
            <w:tcBorders>
              <w:top w:val="nil"/>
            </w:tcBorders>
            <w:noWrap/>
            <w:vAlign w:val="center"/>
            <w:hideMark/>
          </w:tcPr>
          <w:p w:rsidR="003D23D3" w:rsidRPr="00A31F08" w:rsidRDefault="003D23D3" w:rsidP="00EA2DDE">
            <w:pPr>
              <w:jc w:val="center"/>
              <w:rPr>
                <w:rFonts w:ascii="Arial" w:hAnsi="Arial" w:cs="Arial"/>
                <w:b/>
                <w:bCs/>
                <w:sz w:val="20"/>
                <w:szCs w:val="20"/>
              </w:rPr>
            </w:pPr>
          </w:p>
        </w:tc>
        <w:tc>
          <w:tcPr>
            <w:tcW w:w="851" w:type="dxa"/>
            <w:gridSpan w:val="2"/>
            <w:tcBorders>
              <w:top w:val="nil"/>
            </w:tcBorders>
            <w:noWrap/>
            <w:vAlign w:val="center"/>
            <w:hideMark/>
          </w:tcPr>
          <w:p w:rsidR="003D23D3" w:rsidRPr="00A31F08" w:rsidRDefault="003D23D3" w:rsidP="002D4D87">
            <w:pPr>
              <w:jc w:val="center"/>
              <w:rPr>
                <w:rFonts w:ascii="Arial" w:hAnsi="Arial" w:cs="Arial"/>
                <w:b/>
                <w:bCs/>
                <w:sz w:val="20"/>
                <w:szCs w:val="20"/>
              </w:rPr>
            </w:pPr>
          </w:p>
        </w:tc>
      </w:tr>
    </w:tbl>
    <w:p w:rsidR="008A174B" w:rsidRPr="00A31F08" w:rsidRDefault="008A174B">
      <w:pPr>
        <w:rPr>
          <w:sz w:val="20"/>
          <w:szCs w:val="20"/>
        </w:rPr>
      </w:pPr>
    </w:p>
    <w:tbl>
      <w:tblPr>
        <w:tblStyle w:val="Tabelacomgrade"/>
        <w:tblW w:w="16054" w:type="dxa"/>
        <w:tblInd w:w="-193" w:type="dxa"/>
        <w:tblLayout w:type="fixed"/>
        <w:tblLook w:val="04A0"/>
      </w:tblPr>
      <w:tblGrid>
        <w:gridCol w:w="16"/>
        <w:gridCol w:w="1702"/>
        <w:gridCol w:w="19"/>
        <w:gridCol w:w="1948"/>
        <w:gridCol w:w="18"/>
        <w:gridCol w:w="27"/>
        <w:gridCol w:w="6636"/>
        <w:gridCol w:w="18"/>
        <w:gridCol w:w="2108"/>
        <w:gridCol w:w="18"/>
        <w:gridCol w:w="974"/>
        <w:gridCol w:w="18"/>
        <w:gridCol w:w="833"/>
        <w:gridCol w:w="27"/>
        <w:gridCol w:w="823"/>
        <w:gridCol w:w="16"/>
        <w:gridCol w:w="835"/>
        <w:gridCol w:w="18"/>
      </w:tblGrid>
      <w:tr w:rsidR="00820CCA" w:rsidRPr="00A31F08" w:rsidTr="00616859">
        <w:trPr>
          <w:gridBefore w:val="1"/>
          <w:gridAfter w:val="1"/>
          <w:wBefore w:w="16" w:type="dxa"/>
          <w:wAfter w:w="18" w:type="dxa"/>
          <w:trHeight w:val="680"/>
        </w:trPr>
        <w:tc>
          <w:tcPr>
            <w:tcW w:w="16020" w:type="dxa"/>
            <w:gridSpan w:val="16"/>
            <w:hideMark/>
          </w:tcPr>
          <w:p w:rsidR="00820CCA" w:rsidRPr="00A31F08" w:rsidRDefault="00820CCA" w:rsidP="002706A4">
            <w:pPr>
              <w:rPr>
                <w:b/>
                <w:bCs/>
                <w:sz w:val="20"/>
                <w:szCs w:val="20"/>
              </w:rPr>
            </w:pPr>
            <w:r w:rsidRPr="00A31F08">
              <w:rPr>
                <w:b/>
                <w:bCs/>
                <w:sz w:val="20"/>
                <w:szCs w:val="20"/>
              </w:rPr>
              <w:t>EIXO TEMÁTICO:      AMBIENTE E VIDA</w:t>
            </w:r>
            <w:r w:rsidRPr="00A31F08">
              <w:rPr>
                <w:b/>
                <w:bCs/>
                <w:sz w:val="20"/>
                <w:szCs w:val="20"/>
              </w:rPr>
              <w:br/>
              <w:t>TEMA: 4. DECOMPOSIÇÃO DE MATERIAIS</w:t>
            </w:r>
          </w:p>
        </w:tc>
      </w:tr>
      <w:tr w:rsidR="008A174B" w:rsidRPr="00A31F08" w:rsidTr="00820994">
        <w:trPr>
          <w:gridBefore w:val="1"/>
          <w:gridAfter w:val="1"/>
          <w:wBefore w:w="16" w:type="dxa"/>
          <w:wAfter w:w="18" w:type="dxa"/>
          <w:trHeight w:val="4866"/>
        </w:trPr>
        <w:tc>
          <w:tcPr>
            <w:tcW w:w="1702" w:type="dxa"/>
            <w:vMerge w:val="restart"/>
            <w:vAlign w:val="center"/>
            <w:hideMark/>
          </w:tcPr>
          <w:p w:rsidR="008A174B" w:rsidRPr="00A31F08" w:rsidRDefault="008A174B" w:rsidP="008A174B">
            <w:pPr>
              <w:jc w:val="center"/>
              <w:rPr>
                <w:rFonts w:ascii="Arial" w:hAnsi="Arial" w:cs="Arial"/>
                <w:sz w:val="20"/>
                <w:szCs w:val="20"/>
              </w:rPr>
            </w:pPr>
            <w:r w:rsidRPr="00A31F08">
              <w:rPr>
                <w:rFonts w:ascii="Arial" w:hAnsi="Arial" w:cs="Arial"/>
                <w:sz w:val="20"/>
                <w:szCs w:val="20"/>
              </w:rPr>
              <w:t>7. Ação de microrganismos na produção de alguns alimentos</w:t>
            </w:r>
          </w:p>
        </w:tc>
        <w:tc>
          <w:tcPr>
            <w:tcW w:w="1985" w:type="dxa"/>
            <w:gridSpan w:val="3"/>
            <w:tcBorders>
              <w:bottom w:val="nil"/>
            </w:tcBorders>
            <w:vAlign w:val="center"/>
            <w:hideMark/>
          </w:tcPr>
          <w:p w:rsidR="008A174B" w:rsidRPr="00A31F08" w:rsidRDefault="008A174B" w:rsidP="008A174B">
            <w:pPr>
              <w:jc w:val="center"/>
              <w:rPr>
                <w:rFonts w:ascii="Arial" w:hAnsi="Arial" w:cs="Arial"/>
                <w:sz w:val="20"/>
                <w:szCs w:val="20"/>
              </w:rPr>
            </w:pPr>
            <w:r w:rsidRPr="00A31F08">
              <w:rPr>
                <w:rFonts w:ascii="Arial" w:hAnsi="Arial" w:cs="Arial"/>
                <w:sz w:val="20"/>
                <w:szCs w:val="20"/>
              </w:rPr>
              <w:t>7.0. Relacionar os fatores: presença de ar, luz, calor e umidade com o desenvolvimento de microrganismos, e a ação dos microrganismos com transformações dos alimentos, como produção de pães, coalhadas, iogurte, queijos e outros.</w:t>
            </w:r>
          </w:p>
        </w:tc>
        <w:tc>
          <w:tcPr>
            <w:tcW w:w="6663" w:type="dxa"/>
            <w:gridSpan w:val="2"/>
            <w:vMerge w:val="restart"/>
            <w:hideMark/>
          </w:tcPr>
          <w:p w:rsidR="00051A91" w:rsidRPr="00A31F08" w:rsidRDefault="00051A91" w:rsidP="00051A91">
            <w:pPr>
              <w:rPr>
                <w:sz w:val="20"/>
                <w:szCs w:val="20"/>
              </w:rPr>
            </w:pPr>
          </w:p>
          <w:p w:rsidR="00051A91" w:rsidRPr="00A31F08" w:rsidRDefault="00051A91" w:rsidP="00051A91">
            <w:pPr>
              <w:rPr>
                <w:sz w:val="20"/>
                <w:szCs w:val="20"/>
              </w:rPr>
            </w:pPr>
          </w:p>
          <w:p w:rsidR="00051A91" w:rsidRPr="00A31F08" w:rsidRDefault="00051A91" w:rsidP="00051A91">
            <w:pPr>
              <w:rPr>
                <w:sz w:val="20"/>
                <w:szCs w:val="20"/>
              </w:rPr>
            </w:pPr>
          </w:p>
          <w:p w:rsidR="00051A91" w:rsidRPr="00A31F08" w:rsidRDefault="00051A91" w:rsidP="00051A91">
            <w:pPr>
              <w:rPr>
                <w:sz w:val="20"/>
                <w:szCs w:val="20"/>
              </w:rPr>
            </w:pPr>
          </w:p>
          <w:p w:rsidR="00051A91" w:rsidRPr="00A31F08" w:rsidRDefault="00051A91" w:rsidP="00051A91">
            <w:pPr>
              <w:rPr>
                <w:sz w:val="20"/>
                <w:szCs w:val="20"/>
              </w:rPr>
            </w:pPr>
          </w:p>
          <w:p w:rsidR="00051A91" w:rsidRPr="00A31F08" w:rsidRDefault="00051A91" w:rsidP="00051A91">
            <w:pPr>
              <w:jc w:val="both"/>
              <w:rPr>
                <w:rFonts w:ascii="Arial" w:hAnsi="Arial" w:cs="Arial"/>
                <w:sz w:val="20"/>
                <w:szCs w:val="20"/>
              </w:rPr>
            </w:pPr>
            <w:r w:rsidRPr="00A31F08">
              <w:rPr>
                <w:rFonts w:ascii="Arial" w:hAnsi="Arial" w:cs="Arial"/>
                <w:sz w:val="20"/>
                <w:szCs w:val="20"/>
              </w:rPr>
              <w:t>Sugerimos ao professor, para o desenvolvimento dessa habilidade, aulas práticas, verificando com os alunos que muitos fatores podem alterar a matéria, trazendo malefícios ou benefícios. Essas e outras questões são exemplares para justificar a importância desse tópico de conteúdo no ensino de Ciências. Outro aspecto importante a explicitar é o fato de o tema "Conservação dos Alimentos" ser potencialmente rico para desenvolver o estudo das propriedades dos materiais e de suas transformações</w:t>
            </w:r>
            <w:r w:rsidR="003D0872">
              <w:rPr>
                <w:rFonts w:ascii="Arial" w:hAnsi="Arial" w:cs="Arial"/>
                <w:sz w:val="20"/>
                <w:szCs w:val="20"/>
              </w:rPr>
              <w:t>, como também para formar comportamento e atitude com relação ao uso adequado dos alimentos.</w:t>
            </w:r>
          </w:p>
          <w:p w:rsidR="00AD62AF" w:rsidRPr="00A31F08" w:rsidRDefault="00AD62AF" w:rsidP="00051A91">
            <w:pPr>
              <w:jc w:val="both"/>
              <w:rPr>
                <w:rFonts w:ascii="Arial" w:hAnsi="Arial" w:cs="Arial"/>
                <w:sz w:val="20"/>
                <w:szCs w:val="20"/>
              </w:rPr>
            </w:pPr>
          </w:p>
          <w:p w:rsidR="00051A91" w:rsidRPr="00A31F08" w:rsidRDefault="00051A91" w:rsidP="00051A91">
            <w:pPr>
              <w:jc w:val="both"/>
              <w:rPr>
                <w:rFonts w:ascii="Arial" w:hAnsi="Arial" w:cs="Arial"/>
                <w:sz w:val="20"/>
                <w:szCs w:val="20"/>
              </w:rPr>
            </w:pPr>
            <w:r w:rsidRPr="00A31F08">
              <w:rPr>
                <w:rFonts w:ascii="Arial" w:hAnsi="Arial" w:cs="Arial"/>
                <w:sz w:val="20"/>
                <w:szCs w:val="20"/>
              </w:rPr>
              <w:t xml:space="preserve">O professor poderá realizar com os alunos uma visita à cozinha, à dispensa da escola, para observar como é feita a conservação dos alimentos, comparando os métodos usados antigamente com os atuais. </w:t>
            </w:r>
          </w:p>
          <w:p w:rsidR="00AD62AF" w:rsidRPr="00A31F08" w:rsidRDefault="00AD62AF" w:rsidP="00051A91">
            <w:pPr>
              <w:jc w:val="both"/>
              <w:rPr>
                <w:rFonts w:ascii="Arial" w:hAnsi="Arial" w:cs="Arial"/>
                <w:sz w:val="20"/>
                <w:szCs w:val="20"/>
              </w:rPr>
            </w:pPr>
          </w:p>
          <w:p w:rsidR="008A174B" w:rsidRPr="00A31F08" w:rsidRDefault="00051A91" w:rsidP="00051A91">
            <w:pPr>
              <w:spacing w:after="200"/>
              <w:jc w:val="both"/>
              <w:rPr>
                <w:sz w:val="20"/>
                <w:szCs w:val="20"/>
              </w:rPr>
            </w:pPr>
            <w:r w:rsidRPr="00A31F08">
              <w:rPr>
                <w:rFonts w:ascii="Arial" w:hAnsi="Arial" w:cs="Arial"/>
                <w:sz w:val="20"/>
                <w:szCs w:val="20"/>
              </w:rPr>
              <w:t>Entrevistas com merendeiras e nutricionista sobre essa temática, como também a realização de palestras com profissionais da saúde favorecem a formação de conceitos e de atitudes. Boa estratégia é realizar experimentos simples, como, por exemplo, acompanhar a fermentação do pão, do leite dentre outras experiências que demonstrem as reações químicas.</w:t>
            </w:r>
          </w:p>
        </w:tc>
        <w:tc>
          <w:tcPr>
            <w:tcW w:w="2126" w:type="dxa"/>
            <w:gridSpan w:val="2"/>
            <w:vMerge w:val="restart"/>
            <w:tcBorders>
              <w:right w:val="single" w:sz="4" w:space="0" w:color="auto"/>
            </w:tcBorders>
            <w:vAlign w:val="center"/>
            <w:hideMark/>
          </w:tcPr>
          <w:p w:rsidR="00820994" w:rsidRPr="00A31F08" w:rsidRDefault="008A174B" w:rsidP="008A174B">
            <w:pPr>
              <w:jc w:val="center"/>
              <w:rPr>
                <w:rFonts w:ascii="Arial" w:hAnsi="Arial" w:cs="Arial"/>
                <w:sz w:val="20"/>
                <w:szCs w:val="20"/>
              </w:rPr>
            </w:pPr>
            <w:r w:rsidRPr="00A31F08">
              <w:rPr>
                <w:rFonts w:ascii="Arial" w:hAnsi="Arial" w:cs="Arial"/>
                <w:sz w:val="20"/>
                <w:szCs w:val="20"/>
              </w:rPr>
              <w:t>Microrganismos e sua ação nos alimentos.</w:t>
            </w:r>
          </w:p>
          <w:p w:rsidR="00820994" w:rsidRPr="00A31F08" w:rsidRDefault="00820994" w:rsidP="008A174B">
            <w:pPr>
              <w:jc w:val="center"/>
              <w:rPr>
                <w:rFonts w:ascii="Arial" w:hAnsi="Arial" w:cs="Arial"/>
                <w:sz w:val="20"/>
                <w:szCs w:val="20"/>
              </w:rPr>
            </w:pPr>
          </w:p>
          <w:p w:rsidR="00820994" w:rsidRPr="00A31F08" w:rsidRDefault="00820994" w:rsidP="008A174B">
            <w:pPr>
              <w:jc w:val="center"/>
              <w:rPr>
                <w:rFonts w:ascii="Arial" w:hAnsi="Arial" w:cs="Arial"/>
                <w:sz w:val="20"/>
                <w:szCs w:val="20"/>
              </w:rPr>
            </w:pPr>
          </w:p>
          <w:p w:rsidR="008A174B" w:rsidRPr="00A31F08" w:rsidRDefault="008A174B" w:rsidP="008A174B">
            <w:pPr>
              <w:jc w:val="center"/>
              <w:rPr>
                <w:rFonts w:ascii="Arial" w:hAnsi="Arial" w:cs="Arial"/>
                <w:sz w:val="20"/>
                <w:szCs w:val="20"/>
              </w:rPr>
            </w:pPr>
            <w:r w:rsidRPr="00A31F08">
              <w:rPr>
                <w:rFonts w:ascii="Arial" w:hAnsi="Arial" w:cs="Arial"/>
                <w:sz w:val="20"/>
                <w:szCs w:val="20"/>
              </w:rPr>
              <w:t>Fermentação alcoólica e láctea.</w:t>
            </w:r>
          </w:p>
          <w:p w:rsidR="00820994" w:rsidRPr="00A31F08" w:rsidRDefault="00820994" w:rsidP="008A174B">
            <w:pPr>
              <w:jc w:val="center"/>
              <w:rPr>
                <w:rFonts w:ascii="Arial" w:hAnsi="Arial" w:cs="Arial"/>
                <w:sz w:val="20"/>
                <w:szCs w:val="20"/>
              </w:rPr>
            </w:pPr>
          </w:p>
          <w:p w:rsidR="00820994" w:rsidRPr="00A31F08" w:rsidRDefault="00820994" w:rsidP="008A174B">
            <w:pPr>
              <w:jc w:val="center"/>
              <w:rPr>
                <w:rFonts w:ascii="Arial" w:hAnsi="Arial" w:cs="Arial"/>
                <w:sz w:val="20"/>
                <w:szCs w:val="20"/>
              </w:rPr>
            </w:pPr>
          </w:p>
          <w:p w:rsidR="008A174B" w:rsidRPr="00A31F08" w:rsidRDefault="00820994" w:rsidP="00820994">
            <w:pPr>
              <w:jc w:val="center"/>
              <w:rPr>
                <w:rFonts w:ascii="Arial" w:hAnsi="Arial" w:cs="Arial"/>
                <w:sz w:val="20"/>
                <w:szCs w:val="20"/>
              </w:rPr>
            </w:pPr>
            <w:r w:rsidRPr="00A31F08">
              <w:rPr>
                <w:rFonts w:ascii="Arial" w:hAnsi="Arial" w:cs="Arial"/>
                <w:sz w:val="20"/>
                <w:szCs w:val="20"/>
              </w:rPr>
              <w:t>Ação do fermento biológ</w:t>
            </w:r>
            <w:r w:rsidR="008A174B" w:rsidRPr="00A31F08">
              <w:rPr>
                <w:rFonts w:ascii="Arial" w:hAnsi="Arial" w:cs="Arial"/>
                <w:sz w:val="20"/>
                <w:szCs w:val="20"/>
              </w:rPr>
              <w:t xml:space="preserve">ico nos alimentos </w:t>
            </w:r>
          </w:p>
        </w:tc>
        <w:tc>
          <w:tcPr>
            <w:tcW w:w="992" w:type="dxa"/>
            <w:gridSpan w:val="2"/>
            <w:tcBorders>
              <w:top w:val="single" w:sz="4" w:space="0" w:color="auto"/>
              <w:left w:val="single" w:sz="4" w:space="0" w:color="auto"/>
              <w:bottom w:val="nil"/>
              <w:right w:val="single" w:sz="4" w:space="0" w:color="auto"/>
            </w:tcBorders>
            <w:noWrap/>
            <w:vAlign w:val="center"/>
            <w:hideMark/>
          </w:tcPr>
          <w:p w:rsidR="008A174B" w:rsidRPr="00A31F08" w:rsidRDefault="008A174B" w:rsidP="008A174B">
            <w:pPr>
              <w:jc w:val="center"/>
              <w:rPr>
                <w:rFonts w:ascii="Arial" w:hAnsi="Arial" w:cs="Arial"/>
                <w:b/>
                <w:bCs/>
                <w:sz w:val="20"/>
                <w:szCs w:val="20"/>
              </w:rPr>
            </w:pPr>
          </w:p>
        </w:tc>
        <w:tc>
          <w:tcPr>
            <w:tcW w:w="851" w:type="dxa"/>
            <w:gridSpan w:val="2"/>
            <w:tcBorders>
              <w:top w:val="single" w:sz="4" w:space="0" w:color="auto"/>
              <w:left w:val="single" w:sz="4" w:space="0" w:color="auto"/>
              <w:bottom w:val="nil"/>
              <w:right w:val="single" w:sz="4" w:space="0" w:color="auto"/>
            </w:tcBorders>
            <w:noWrap/>
            <w:vAlign w:val="center"/>
            <w:hideMark/>
          </w:tcPr>
          <w:p w:rsidR="008A174B" w:rsidRPr="00A31F08" w:rsidRDefault="008A174B" w:rsidP="008A174B">
            <w:pPr>
              <w:jc w:val="center"/>
              <w:rPr>
                <w:rFonts w:ascii="Arial" w:hAnsi="Arial" w:cs="Arial"/>
                <w:bCs/>
                <w:sz w:val="20"/>
                <w:szCs w:val="20"/>
              </w:rPr>
            </w:pPr>
            <w:r w:rsidRPr="00A31F08">
              <w:rPr>
                <w:rFonts w:ascii="Arial" w:hAnsi="Arial" w:cs="Arial"/>
                <w:bCs/>
                <w:sz w:val="20"/>
                <w:szCs w:val="20"/>
              </w:rPr>
              <w:t>I/A/C</w:t>
            </w:r>
          </w:p>
        </w:tc>
        <w:tc>
          <w:tcPr>
            <w:tcW w:w="850" w:type="dxa"/>
            <w:gridSpan w:val="2"/>
            <w:tcBorders>
              <w:top w:val="single" w:sz="4" w:space="0" w:color="auto"/>
              <w:left w:val="single" w:sz="4" w:space="0" w:color="auto"/>
              <w:bottom w:val="nil"/>
              <w:right w:val="single" w:sz="4" w:space="0" w:color="auto"/>
            </w:tcBorders>
            <w:noWrap/>
            <w:vAlign w:val="center"/>
            <w:hideMark/>
          </w:tcPr>
          <w:p w:rsidR="008A174B" w:rsidRPr="00A31F08" w:rsidRDefault="008A174B" w:rsidP="008A174B">
            <w:pPr>
              <w:jc w:val="center"/>
              <w:rPr>
                <w:rFonts w:ascii="Arial" w:hAnsi="Arial" w:cs="Arial"/>
                <w:bCs/>
                <w:sz w:val="20"/>
                <w:szCs w:val="20"/>
              </w:rPr>
            </w:pPr>
          </w:p>
        </w:tc>
        <w:tc>
          <w:tcPr>
            <w:tcW w:w="851" w:type="dxa"/>
            <w:gridSpan w:val="2"/>
            <w:tcBorders>
              <w:top w:val="single" w:sz="4" w:space="0" w:color="auto"/>
              <w:left w:val="single" w:sz="4" w:space="0" w:color="auto"/>
              <w:bottom w:val="nil"/>
              <w:right w:val="single" w:sz="4" w:space="0" w:color="auto"/>
            </w:tcBorders>
            <w:noWrap/>
            <w:vAlign w:val="center"/>
            <w:hideMark/>
          </w:tcPr>
          <w:p w:rsidR="008A174B" w:rsidRPr="00A31F08" w:rsidRDefault="008A174B" w:rsidP="008A174B">
            <w:pPr>
              <w:jc w:val="center"/>
              <w:rPr>
                <w:rFonts w:ascii="Arial" w:hAnsi="Arial" w:cs="Arial"/>
                <w:bCs/>
                <w:sz w:val="20"/>
                <w:szCs w:val="20"/>
              </w:rPr>
            </w:pPr>
          </w:p>
        </w:tc>
      </w:tr>
      <w:tr w:rsidR="008A174B" w:rsidRPr="00A31F08" w:rsidTr="00616859">
        <w:trPr>
          <w:gridBefore w:val="1"/>
          <w:gridAfter w:val="1"/>
          <w:wBefore w:w="16" w:type="dxa"/>
          <w:wAfter w:w="18" w:type="dxa"/>
        </w:trPr>
        <w:tc>
          <w:tcPr>
            <w:tcW w:w="1702" w:type="dxa"/>
            <w:vMerge/>
            <w:hideMark/>
          </w:tcPr>
          <w:p w:rsidR="008A174B" w:rsidRPr="00A31F08" w:rsidRDefault="008A174B">
            <w:pPr>
              <w:rPr>
                <w:rFonts w:ascii="Arial" w:hAnsi="Arial" w:cs="Arial"/>
                <w:sz w:val="20"/>
                <w:szCs w:val="20"/>
              </w:rPr>
            </w:pPr>
          </w:p>
        </w:tc>
        <w:tc>
          <w:tcPr>
            <w:tcW w:w="1985" w:type="dxa"/>
            <w:gridSpan w:val="3"/>
            <w:tcBorders>
              <w:top w:val="nil"/>
            </w:tcBorders>
            <w:vAlign w:val="center"/>
            <w:hideMark/>
          </w:tcPr>
          <w:p w:rsidR="008A174B" w:rsidRPr="00A31F08" w:rsidRDefault="008A174B" w:rsidP="008A174B">
            <w:pPr>
              <w:jc w:val="center"/>
              <w:rPr>
                <w:rFonts w:ascii="Arial" w:hAnsi="Arial" w:cs="Arial"/>
                <w:sz w:val="20"/>
                <w:szCs w:val="20"/>
              </w:rPr>
            </w:pPr>
            <w:r w:rsidRPr="00A31F08">
              <w:rPr>
                <w:rFonts w:ascii="Arial" w:hAnsi="Arial" w:cs="Arial"/>
                <w:sz w:val="20"/>
                <w:szCs w:val="20"/>
              </w:rPr>
              <w:t xml:space="preserve">7.1. Reconhecer, através da comparação entre sistemas, fatores que alteram a rapidez das reações químicas, como: temperatura, superfície de </w:t>
            </w:r>
            <w:r w:rsidRPr="00A31F08">
              <w:rPr>
                <w:rFonts w:ascii="Arial" w:hAnsi="Arial" w:cs="Arial"/>
                <w:sz w:val="20"/>
                <w:szCs w:val="20"/>
              </w:rPr>
              <w:lastRenderedPageBreak/>
              <w:t>contato e catalisadores orgânicos e inorgânicos.</w:t>
            </w:r>
          </w:p>
        </w:tc>
        <w:tc>
          <w:tcPr>
            <w:tcW w:w="6663" w:type="dxa"/>
            <w:gridSpan w:val="2"/>
            <w:vMerge/>
            <w:hideMark/>
          </w:tcPr>
          <w:p w:rsidR="008A174B" w:rsidRPr="00A31F08" w:rsidRDefault="008A174B">
            <w:pPr>
              <w:rPr>
                <w:sz w:val="20"/>
                <w:szCs w:val="20"/>
              </w:rPr>
            </w:pPr>
          </w:p>
        </w:tc>
        <w:tc>
          <w:tcPr>
            <w:tcW w:w="2126" w:type="dxa"/>
            <w:gridSpan w:val="2"/>
            <w:vMerge/>
            <w:tcBorders>
              <w:right w:val="single" w:sz="4" w:space="0" w:color="auto"/>
            </w:tcBorders>
            <w:hideMark/>
          </w:tcPr>
          <w:p w:rsidR="008A174B" w:rsidRPr="00A31F08" w:rsidRDefault="008A174B">
            <w:pPr>
              <w:rPr>
                <w:rFonts w:ascii="Arial" w:hAnsi="Arial" w:cs="Arial"/>
                <w:sz w:val="20"/>
                <w:szCs w:val="20"/>
              </w:rPr>
            </w:pPr>
          </w:p>
        </w:tc>
        <w:tc>
          <w:tcPr>
            <w:tcW w:w="992" w:type="dxa"/>
            <w:gridSpan w:val="2"/>
            <w:tcBorders>
              <w:top w:val="nil"/>
              <w:left w:val="single" w:sz="4" w:space="0" w:color="auto"/>
              <w:bottom w:val="single" w:sz="4" w:space="0" w:color="auto"/>
              <w:right w:val="single" w:sz="4" w:space="0" w:color="auto"/>
            </w:tcBorders>
            <w:noWrap/>
            <w:vAlign w:val="center"/>
            <w:hideMark/>
          </w:tcPr>
          <w:p w:rsidR="008A174B" w:rsidRPr="00A31F08" w:rsidRDefault="008A174B" w:rsidP="008A174B">
            <w:pPr>
              <w:jc w:val="center"/>
              <w:rPr>
                <w:rFonts w:ascii="Arial" w:hAnsi="Arial" w:cs="Arial"/>
                <w:b/>
                <w:bCs/>
                <w:sz w:val="20"/>
                <w:szCs w:val="20"/>
              </w:rPr>
            </w:pPr>
          </w:p>
        </w:tc>
        <w:tc>
          <w:tcPr>
            <w:tcW w:w="851" w:type="dxa"/>
            <w:gridSpan w:val="2"/>
            <w:tcBorders>
              <w:top w:val="nil"/>
              <w:left w:val="single" w:sz="4" w:space="0" w:color="auto"/>
              <w:bottom w:val="single" w:sz="4" w:space="0" w:color="auto"/>
              <w:right w:val="single" w:sz="4" w:space="0" w:color="auto"/>
            </w:tcBorders>
            <w:noWrap/>
            <w:vAlign w:val="center"/>
            <w:hideMark/>
          </w:tcPr>
          <w:p w:rsidR="008A174B" w:rsidRPr="00A31F08" w:rsidRDefault="008A174B" w:rsidP="008A174B">
            <w:pPr>
              <w:jc w:val="center"/>
              <w:rPr>
                <w:rFonts w:ascii="Arial" w:hAnsi="Arial" w:cs="Arial"/>
                <w:bCs/>
                <w:sz w:val="20"/>
                <w:szCs w:val="20"/>
              </w:rPr>
            </w:pPr>
          </w:p>
        </w:tc>
        <w:tc>
          <w:tcPr>
            <w:tcW w:w="850" w:type="dxa"/>
            <w:gridSpan w:val="2"/>
            <w:tcBorders>
              <w:top w:val="nil"/>
              <w:left w:val="single" w:sz="4" w:space="0" w:color="auto"/>
              <w:bottom w:val="single" w:sz="4" w:space="0" w:color="auto"/>
              <w:right w:val="single" w:sz="4" w:space="0" w:color="auto"/>
            </w:tcBorders>
            <w:noWrap/>
            <w:vAlign w:val="center"/>
            <w:hideMark/>
          </w:tcPr>
          <w:p w:rsidR="008A174B" w:rsidRPr="00A31F08" w:rsidRDefault="008A174B" w:rsidP="008A174B">
            <w:pPr>
              <w:jc w:val="center"/>
              <w:rPr>
                <w:rFonts w:ascii="Arial" w:hAnsi="Arial" w:cs="Arial"/>
                <w:bCs/>
                <w:sz w:val="20"/>
                <w:szCs w:val="20"/>
              </w:rPr>
            </w:pPr>
          </w:p>
        </w:tc>
        <w:tc>
          <w:tcPr>
            <w:tcW w:w="851" w:type="dxa"/>
            <w:gridSpan w:val="2"/>
            <w:tcBorders>
              <w:top w:val="nil"/>
              <w:left w:val="single" w:sz="4" w:space="0" w:color="auto"/>
              <w:bottom w:val="single" w:sz="4" w:space="0" w:color="auto"/>
              <w:right w:val="single" w:sz="4" w:space="0" w:color="auto"/>
            </w:tcBorders>
            <w:noWrap/>
            <w:vAlign w:val="center"/>
            <w:hideMark/>
          </w:tcPr>
          <w:p w:rsidR="008A174B" w:rsidRPr="00A31F08" w:rsidRDefault="008A174B" w:rsidP="008A174B">
            <w:pPr>
              <w:jc w:val="center"/>
              <w:rPr>
                <w:rFonts w:ascii="Arial" w:hAnsi="Arial" w:cs="Arial"/>
                <w:bCs/>
                <w:sz w:val="20"/>
                <w:szCs w:val="20"/>
              </w:rPr>
            </w:pPr>
            <w:r w:rsidRPr="00A31F08">
              <w:rPr>
                <w:rFonts w:ascii="Arial" w:hAnsi="Arial" w:cs="Arial"/>
                <w:bCs/>
                <w:sz w:val="20"/>
                <w:szCs w:val="20"/>
              </w:rPr>
              <w:t>I/A/C</w:t>
            </w:r>
          </w:p>
        </w:tc>
      </w:tr>
      <w:tr w:rsidR="001E1C41" w:rsidRPr="00A31F08" w:rsidTr="00B04CDD">
        <w:tblPrEx>
          <w:jc w:val="center"/>
        </w:tblPrEx>
        <w:trPr>
          <w:trHeight w:val="2007"/>
          <w:jc w:val="center"/>
        </w:trPr>
        <w:tc>
          <w:tcPr>
            <w:tcW w:w="1737" w:type="dxa"/>
            <w:gridSpan w:val="3"/>
            <w:vMerge w:val="restart"/>
            <w:vAlign w:val="center"/>
            <w:hideMark/>
          </w:tcPr>
          <w:p w:rsidR="001E1C41" w:rsidRPr="00A31F08" w:rsidRDefault="001E1C41" w:rsidP="007A482E">
            <w:pPr>
              <w:jc w:val="center"/>
              <w:rPr>
                <w:rFonts w:ascii="Arial" w:hAnsi="Arial" w:cs="Arial"/>
                <w:sz w:val="20"/>
                <w:szCs w:val="20"/>
              </w:rPr>
            </w:pPr>
            <w:r w:rsidRPr="00A31F08">
              <w:rPr>
                <w:rFonts w:ascii="Arial" w:hAnsi="Arial" w:cs="Arial"/>
                <w:sz w:val="20"/>
                <w:szCs w:val="20"/>
              </w:rPr>
              <w:lastRenderedPageBreak/>
              <w:t>8.</w:t>
            </w:r>
            <w:r w:rsidRPr="00BC3F66">
              <w:rPr>
                <w:rFonts w:ascii="Arial" w:hAnsi="Arial" w:cs="Arial"/>
                <w:sz w:val="18"/>
                <w:szCs w:val="18"/>
              </w:rPr>
              <w:t>Disponibilidade e qualidade de água</w:t>
            </w:r>
          </w:p>
        </w:tc>
        <w:tc>
          <w:tcPr>
            <w:tcW w:w="1948" w:type="dxa"/>
            <w:tcBorders>
              <w:bottom w:val="nil"/>
            </w:tcBorders>
            <w:hideMark/>
          </w:tcPr>
          <w:p w:rsidR="007561E5" w:rsidRPr="00A31F08" w:rsidRDefault="007561E5" w:rsidP="00AD62AF">
            <w:pPr>
              <w:jc w:val="center"/>
              <w:rPr>
                <w:rFonts w:ascii="Arial" w:hAnsi="Arial" w:cs="Arial"/>
                <w:sz w:val="20"/>
                <w:szCs w:val="20"/>
              </w:rPr>
            </w:pPr>
          </w:p>
          <w:p w:rsidR="001E1C41" w:rsidRPr="00A31F08" w:rsidRDefault="001E1C41" w:rsidP="00AD62AF">
            <w:pPr>
              <w:jc w:val="center"/>
              <w:rPr>
                <w:rFonts w:ascii="Arial" w:hAnsi="Arial" w:cs="Arial"/>
                <w:sz w:val="20"/>
                <w:szCs w:val="20"/>
              </w:rPr>
            </w:pPr>
            <w:r w:rsidRPr="00A31F08">
              <w:rPr>
                <w:rFonts w:ascii="Arial" w:hAnsi="Arial" w:cs="Arial"/>
                <w:sz w:val="20"/>
                <w:szCs w:val="20"/>
              </w:rPr>
              <w:t>8.0. Identificar em textos e em esquemas a natureza cíclica dastransformações da água na natureza.</w:t>
            </w:r>
          </w:p>
          <w:p w:rsidR="007561E5" w:rsidRPr="00A31F08" w:rsidRDefault="007561E5" w:rsidP="00AD62AF">
            <w:pPr>
              <w:jc w:val="center"/>
              <w:rPr>
                <w:rFonts w:ascii="Arial" w:hAnsi="Arial" w:cs="Arial"/>
                <w:sz w:val="20"/>
                <w:szCs w:val="20"/>
              </w:rPr>
            </w:pPr>
          </w:p>
        </w:tc>
        <w:tc>
          <w:tcPr>
            <w:tcW w:w="6699" w:type="dxa"/>
            <w:gridSpan w:val="4"/>
            <w:vMerge w:val="restart"/>
            <w:hideMark/>
          </w:tcPr>
          <w:p w:rsidR="00616859" w:rsidRPr="00A31F08" w:rsidRDefault="00616859" w:rsidP="007A482E">
            <w:pPr>
              <w:rPr>
                <w:rFonts w:ascii="Arial" w:hAnsi="Arial" w:cs="Arial"/>
                <w:sz w:val="20"/>
                <w:szCs w:val="20"/>
              </w:rPr>
            </w:pPr>
          </w:p>
          <w:p w:rsidR="00616859" w:rsidRPr="00A31F08" w:rsidRDefault="00616859" w:rsidP="007A482E">
            <w:pPr>
              <w:rPr>
                <w:rFonts w:ascii="Arial" w:hAnsi="Arial" w:cs="Arial"/>
                <w:sz w:val="20"/>
                <w:szCs w:val="20"/>
              </w:rPr>
            </w:pPr>
          </w:p>
          <w:p w:rsidR="00AD62AF" w:rsidRPr="00A31F08" w:rsidRDefault="00AD62AF" w:rsidP="00AD62AF">
            <w:pPr>
              <w:jc w:val="both"/>
              <w:rPr>
                <w:rFonts w:ascii="Arial" w:hAnsi="Arial" w:cs="Arial"/>
                <w:sz w:val="20"/>
                <w:szCs w:val="20"/>
              </w:rPr>
            </w:pPr>
            <w:r w:rsidRPr="00A31F08">
              <w:rPr>
                <w:rFonts w:ascii="Arial" w:hAnsi="Arial" w:cs="Arial"/>
                <w:sz w:val="20"/>
                <w:szCs w:val="20"/>
              </w:rPr>
              <w:t>O tema sugere uma abordagem dos aspectos físico-químicos e biológicos da água, em contextos de seu uso e distribuição para a população. Ao abordar o ciclo da água no planeta, o professor poderá promover uma discussão em sala com os alunos sobre as consequências da intervenção humana na qualidade e distribuição da água e sua disponibilidade no ambiente.</w:t>
            </w:r>
          </w:p>
          <w:p w:rsidR="00AD62AF" w:rsidRPr="00A31F08" w:rsidRDefault="00AD62AF" w:rsidP="00AD62AF">
            <w:pPr>
              <w:jc w:val="both"/>
              <w:rPr>
                <w:rFonts w:ascii="Arial" w:hAnsi="Arial" w:cs="Arial"/>
                <w:sz w:val="20"/>
                <w:szCs w:val="20"/>
              </w:rPr>
            </w:pPr>
          </w:p>
          <w:p w:rsidR="00AD62AF" w:rsidRPr="00A31F08" w:rsidRDefault="00AD62AF" w:rsidP="00AD62AF">
            <w:pPr>
              <w:jc w:val="both"/>
              <w:rPr>
                <w:rFonts w:ascii="Arial" w:hAnsi="Arial" w:cs="Arial"/>
                <w:sz w:val="20"/>
                <w:szCs w:val="20"/>
              </w:rPr>
            </w:pPr>
            <w:r w:rsidRPr="00A31F08">
              <w:rPr>
                <w:rFonts w:ascii="Arial" w:hAnsi="Arial" w:cs="Arial"/>
                <w:sz w:val="20"/>
                <w:szCs w:val="20"/>
              </w:rPr>
              <w:t>Nas atividades de estudo desse tema, os estudantes devem compreender a qualidade, tratamento da água e as mudanças dos estados físicos, como por exemplo, solidificação, ebulição, fusão, condensação, vaporização, precipitação, desenvolvendo os experimentos com o professor em sala de aula, laboratório, cozinha da escola,  exemplificando esses processos. Visitar o Sistema de Abastecimento de Água de sua cidade, participar de palestras realizadas por profissionais do setor são ações que poderão proporcionar uma melhor compreensão da importância do saneamento básico para a qualidade de vida de uma população.</w:t>
            </w:r>
          </w:p>
          <w:p w:rsidR="00AD62AF" w:rsidRPr="00A31F08" w:rsidRDefault="00AD62AF" w:rsidP="00AD62AF">
            <w:pPr>
              <w:jc w:val="both"/>
              <w:rPr>
                <w:rFonts w:ascii="Arial" w:hAnsi="Arial" w:cs="Arial"/>
                <w:sz w:val="20"/>
                <w:szCs w:val="20"/>
              </w:rPr>
            </w:pPr>
          </w:p>
          <w:p w:rsidR="00AD62AF" w:rsidRPr="00A31F08" w:rsidRDefault="00AD62AF" w:rsidP="00AD62AF">
            <w:pPr>
              <w:jc w:val="both"/>
              <w:rPr>
                <w:rFonts w:ascii="Arial" w:hAnsi="Arial" w:cs="Arial"/>
                <w:sz w:val="20"/>
                <w:szCs w:val="20"/>
              </w:rPr>
            </w:pPr>
            <w:r w:rsidRPr="00A31F08">
              <w:rPr>
                <w:rFonts w:ascii="Arial" w:hAnsi="Arial" w:cs="Arial"/>
                <w:sz w:val="20"/>
                <w:szCs w:val="20"/>
              </w:rPr>
              <w:t>É fundamental que o professor apresente situações-problema para os estudantes discutirem e, só depois, construírem as respostas, sob sua orientação teórica.</w:t>
            </w:r>
          </w:p>
          <w:p w:rsidR="00AD62AF" w:rsidRPr="00A31F08" w:rsidRDefault="00AD62AF" w:rsidP="00AD62AF">
            <w:pPr>
              <w:jc w:val="both"/>
              <w:rPr>
                <w:rFonts w:ascii="Arial" w:hAnsi="Arial" w:cs="Arial"/>
                <w:sz w:val="20"/>
                <w:szCs w:val="20"/>
              </w:rPr>
            </w:pPr>
          </w:p>
          <w:p w:rsidR="00AD62AF" w:rsidRPr="00A31F08" w:rsidRDefault="00AD62AF" w:rsidP="00AD62AF">
            <w:pPr>
              <w:jc w:val="both"/>
              <w:rPr>
                <w:rFonts w:ascii="Arial" w:hAnsi="Arial" w:cs="Arial"/>
                <w:sz w:val="20"/>
                <w:szCs w:val="20"/>
              </w:rPr>
            </w:pPr>
            <w:r w:rsidRPr="00A31F08">
              <w:rPr>
                <w:rFonts w:ascii="Arial" w:hAnsi="Arial" w:cs="Arial"/>
                <w:sz w:val="20"/>
                <w:szCs w:val="20"/>
              </w:rPr>
              <w:t>Sugestão de site: Universidade das Águas: www.uniagua.org.br Agência Nacional das Águas: www.ana.gov.br Movi</w:t>
            </w:r>
            <w:r w:rsidR="009A3423">
              <w:rPr>
                <w:rFonts w:ascii="Arial" w:hAnsi="Arial" w:cs="Arial"/>
                <w:sz w:val="20"/>
                <w:szCs w:val="20"/>
              </w:rPr>
              <w:t>mento de cidadania pelas á</w:t>
            </w:r>
            <w:r w:rsidR="00802E7E" w:rsidRPr="00A31F08">
              <w:rPr>
                <w:rFonts w:ascii="Arial" w:hAnsi="Arial" w:cs="Arial"/>
                <w:sz w:val="20"/>
                <w:szCs w:val="20"/>
              </w:rPr>
              <w:t>guas:</w:t>
            </w:r>
            <w:hyperlink r:id="rId17" w:history="1">
              <w:r w:rsidR="00802E7E" w:rsidRPr="00A31F08">
                <w:rPr>
                  <w:rStyle w:val="Hyperlink"/>
                  <w:rFonts w:ascii="Arial" w:hAnsi="Arial" w:cs="Arial"/>
                  <w:sz w:val="20"/>
                  <w:szCs w:val="20"/>
                </w:rPr>
                <w:t>www.creaes.org.br/movimentocidadaniapelaagua.aspx</w:t>
              </w:r>
            </w:hyperlink>
          </w:p>
          <w:p w:rsidR="001E1C41" w:rsidRPr="00A31F08" w:rsidRDefault="00AD62AF" w:rsidP="00AD62AF">
            <w:pPr>
              <w:jc w:val="both"/>
              <w:rPr>
                <w:rFonts w:ascii="Arial" w:hAnsi="Arial" w:cs="Arial"/>
                <w:sz w:val="20"/>
                <w:szCs w:val="20"/>
              </w:rPr>
            </w:pPr>
            <w:r w:rsidRPr="00A31F08">
              <w:rPr>
                <w:rFonts w:ascii="Arial" w:hAnsi="Arial" w:cs="Arial"/>
                <w:sz w:val="20"/>
                <w:szCs w:val="20"/>
              </w:rPr>
              <w:t>Livro Paradidático: Água: Vida e Energia de Eloci Peres Rios Filme: Rango.</w:t>
            </w:r>
          </w:p>
        </w:tc>
        <w:tc>
          <w:tcPr>
            <w:tcW w:w="2126" w:type="dxa"/>
            <w:gridSpan w:val="2"/>
            <w:vMerge w:val="restart"/>
            <w:vAlign w:val="center"/>
            <w:hideMark/>
          </w:tcPr>
          <w:p w:rsidR="00AD62AF" w:rsidRPr="00A31F08" w:rsidRDefault="001E1C41" w:rsidP="007A482E">
            <w:pPr>
              <w:jc w:val="center"/>
              <w:rPr>
                <w:rFonts w:ascii="Arial" w:hAnsi="Arial" w:cs="Arial"/>
                <w:sz w:val="20"/>
                <w:szCs w:val="20"/>
              </w:rPr>
            </w:pPr>
            <w:r w:rsidRPr="00A31F08">
              <w:rPr>
                <w:rFonts w:ascii="Arial" w:hAnsi="Arial" w:cs="Arial"/>
                <w:sz w:val="20"/>
                <w:szCs w:val="20"/>
              </w:rPr>
              <w:t>Água</w:t>
            </w:r>
          </w:p>
          <w:p w:rsidR="00AD62AF" w:rsidRPr="00A31F08" w:rsidRDefault="00AD62AF" w:rsidP="007A482E">
            <w:pPr>
              <w:jc w:val="center"/>
              <w:rPr>
                <w:rFonts w:ascii="Arial" w:hAnsi="Arial" w:cs="Arial"/>
                <w:sz w:val="20"/>
                <w:szCs w:val="20"/>
              </w:rPr>
            </w:pPr>
          </w:p>
          <w:p w:rsidR="00AD62AF" w:rsidRPr="00A31F08" w:rsidRDefault="00AD62AF" w:rsidP="007A482E">
            <w:pPr>
              <w:jc w:val="center"/>
              <w:rPr>
                <w:rFonts w:ascii="Arial" w:hAnsi="Arial" w:cs="Arial"/>
                <w:sz w:val="20"/>
                <w:szCs w:val="20"/>
              </w:rPr>
            </w:pPr>
          </w:p>
          <w:p w:rsidR="00AD62AF" w:rsidRPr="00A31F08" w:rsidRDefault="001E1C41" w:rsidP="007A482E">
            <w:pPr>
              <w:jc w:val="center"/>
              <w:rPr>
                <w:rFonts w:ascii="Arial" w:hAnsi="Arial" w:cs="Arial"/>
                <w:sz w:val="20"/>
                <w:szCs w:val="20"/>
              </w:rPr>
            </w:pPr>
            <w:r w:rsidRPr="00A31F08">
              <w:rPr>
                <w:rFonts w:ascii="Arial" w:hAnsi="Arial" w:cs="Arial"/>
                <w:sz w:val="20"/>
                <w:szCs w:val="20"/>
              </w:rPr>
              <w:t>A água no Planeta Terra</w:t>
            </w:r>
          </w:p>
          <w:p w:rsidR="00AD62AF" w:rsidRPr="00A31F08" w:rsidRDefault="00AD62AF" w:rsidP="007A482E">
            <w:pPr>
              <w:jc w:val="center"/>
              <w:rPr>
                <w:rFonts w:ascii="Arial" w:hAnsi="Arial" w:cs="Arial"/>
                <w:sz w:val="20"/>
                <w:szCs w:val="20"/>
              </w:rPr>
            </w:pPr>
          </w:p>
          <w:p w:rsidR="00AD62AF" w:rsidRPr="00A31F08" w:rsidRDefault="00AD62AF" w:rsidP="007A482E">
            <w:pPr>
              <w:jc w:val="center"/>
              <w:rPr>
                <w:rFonts w:ascii="Arial" w:hAnsi="Arial" w:cs="Arial"/>
                <w:sz w:val="20"/>
                <w:szCs w:val="20"/>
              </w:rPr>
            </w:pPr>
          </w:p>
          <w:p w:rsidR="00AD62AF" w:rsidRPr="00A31F08" w:rsidRDefault="001E1C41" w:rsidP="007A482E">
            <w:pPr>
              <w:jc w:val="center"/>
              <w:rPr>
                <w:rFonts w:ascii="Arial" w:hAnsi="Arial" w:cs="Arial"/>
                <w:sz w:val="20"/>
                <w:szCs w:val="20"/>
              </w:rPr>
            </w:pPr>
            <w:r w:rsidRPr="00A31F08">
              <w:rPr>
                <w:rFonts w:ascii="Arial" w:hAnsi="Arial" w:cs="Arial"/>
                <w:sz w:val="20"/>
                <w:szCs w:val="20"/>
              </w:rPr>
              <w:t>O Ciclo da água na Natureza</w:t>
            </w:r>
          </w:p>
          <w:p w:rsidR="00AD62AF" w:rsidRPr="00A31F08" w:rsidRDefault="00AD62AF" w:rsidP="007A482E">
            <w:pPr>
              <w:jc w:val="center"/>
              <w:rPr>
                <w:rFonts w:ascii="Arial" w:hAnsi="Arial" w:cs="Arial"/>
                <w:sz w:val="20"/>
                <w:szCs w:val="20"/>
              </w:rPr>
            </w:pPr>
          </w:p>
          <w:p w:rsidR="00AD62AF" w:rsidRPr="00A31F08" w:rsidRDefault="00AD62AF" w:rsidP="007A482E">
            <w:pPr>
              <w:jc w:val="center"/>
              <w:rPr>
                <w:rFonts w:ascii="Arial" w:hAnsi="Arial" w:cs="Arial"/>
                <w:sz w:val="20"/>
                <w:szCs w:val="20"/>
              </w:rPr>
            </w:pPr>
          </w:p>
          <w:p w:rsidR="00AD62AF" w:rsidRPr="00A31F08" w:rsidRDefault="001E1C41" w:rsidP="007A482E">
            <w:pPr>
              <w:jc w:val="center"/>
              <w:rPr>
                <w:rFonts w:ascii="Arial" w:hAnsi="Arial" w:cs="Arial"/>
                <w:sz w:val="20"/>
                <w:szCs w:val="20"/>
              </w:rPr>
            </w:pPr>
            <w:r w:rsidRPr="00A31F08">
              <w:rPr>
                <w:rFonts w:ascii="Arial" w:hAnsi="Arial" w:cs="Arial"/>
                <w:sz w:val="20"/>
                <w:szCs w:val="20"/>
              </w:rPr>
              <w:t>Mudanças de estado físico da água.</w:t>
            </w:r>
          </w:p>
          <w:p w:rsidR="00AD62AF" w:rsidRPr="00A31F08" w:rsidRDefault="00AD62AF" w:rsidP="007A482E">
            <w:pPr>
              <w:jc w:val="center"/>
              <w:rPr>
                <w:rFonts w:ascii="Arial" w:hAnsi="Arial" w:cs="Arial"/>
                <w:sz w:val="20"/>
                <w:szCs w:val="20"/>
              </w:rPr>
            </w:pPr>
          </w:p>
          <w:p w:rsidR="00AD62AF" w:rsidRPr="00A31F08" w:rsidRDefault="00AD62AF" w:rsidP="007A482E">
            <w:pPr>
              <w:jc w:val="center"/>
              <w:rPr>
                <w:rFonts w:ascii="Arial" w:hAnsi="Arial" w:cs="Arial"/>
                <w:sz w:val="20"/>
                <w:szCs w:val="20"/>
              </w:rPr>
            </w:pPr>
          </w:p>
          <w:p w:rsidR="00AD62AF" w:rsidRPr="00A31F08" w:rsidRDefault="001E1C41" w:rsidP="007A482E">
            <w:pPr>
              <w:jc w:val="center"/>
              <w:rPr>
                <w:rFonts w:ascii="Arial" w:hAnsi="Arial" w:cs="Arial"/>
                <w:sz w:val="20"/>
                <w:szCs w:val="20"/>
              </w:rPr>
            </w:pPr>
            <w:r w:rsidRPr="00A31F08">
              <w:rPr>
                <w:rFonts w:ascii="Arial" w:hAnsi="Arial" w:cs="Arial"/>
                <w:sz w:val="20"/>
                <w:szCs w:val="20"/>
              </w:rPr>
              <w:t>Propriedades da água</w:t>
            </w:r>
          </w:p>
          <w:p w:rsidR="00AD62AF" w:rsidRPr="00A31F08" w:rsidRDefault="00AD62AF" w:rsidP="007A482E">
            <w:pPr>
              <w:jc w:val="center"/>
              <w:rPr>
                <w:rFonts w:ascii="Arial" w:hAnsi="Arial" w:cs="Arial"/>
                <w:sz w:val="20"/>
                <w:szCs w:val="20"/>
              </w:rPr>
            </w:pPr>
          </w:p>
          <w:p w:rsidR="00AD62AF" w:rsidRPr="00A31F08" w:rsidRDefault="00AD62AF" w:rsidP="007A482E">
            <w:pPr>
              <w:jc w:val="center"/>
              <w:rPr>
                <w:rFonts w:ascii="Arial" w:hAnsi="Arial" w:cs="Arial"/>
                <w:sz w:val="20"/>
                <w:szCs w:val="20"/>
              </w:rPr>
            </w:pPr>
          </w:p>
          <w:p w:rsidR="00AD62AF" w:rsidRPr="00A31F08" w:rsidRDefault="001E1C41" w:rsidP="007A482E">
            <w:pPr>
              <w:jc w:val="center"/>
              <w:rPr>
                <w:rFonts w:ascii="Arial" w:hAnsi="Arial" w:cs="Arial"/>
                <w:sz w:val="20"/>
                <w:szCs w:val="20"/>
              </w:rPr>
            </w:pPr>
            <w:r w:rsidRPr="00A31F08">
              <w:rPr>
                <w:rFonts w:ascii="Arial" w:hAnsi="Arial" w:cs="Arial"/>
                <w:sz w:val="20"/>
                <w:szCs w:val="20"/>
              </w:rPr>
              <w:t>Importância e tratamento da água, do solo  e esgoto.</w:t>
            </w:r>
          </w:p>
          <w:p w:rsidR="00AD62AF" w:rsidRPr="00A31F08" w:rsidRDefault="00AD62AF" w:rsidP="007A482E">
            <w:pPr>
              <w:jc w:val="center"/>
              <w:rPr>
                <w:rFonts w:ascii="Arial" w:hAnsi="Arial" w:cs="Arial"/>
                <w:sz w:val="20"/>
                <w:szCs w:val="20"/>
              </w:rPr>
            </w:pPr>
          </w:p>
          <w:p w:rsidR="00AD62AF" w:rsidRPr="00A31F08" w:rsidRDefault="00AD62AF" w:rsidP="007A482E">
            <w:pPr>
              <w:jc w:val="center"/>
              <w:rPr>
                <w:rFonts w:ascii="Arial" w:hAnsi="Arial" w:cs="Arial"/>
                <w:sz w:val="20"/>
                <w:szCs w:val="20"/>
              </w:rPr>
            </w:pPr>
          </w:p>
          <w:p w:rsidR="001E1C41" w:rsidRPr="00A31F08" w:rsidRDefault="001E1C41" w:rsidP="007A482E">
            <w:pPr>
              <w:jc w:val="center"/>
              <w:rPr>
                <w:rFonts w:ascii="Arial" w:hAnsi="Arial" w:cs="Arial"/>
                <w:sz w:val="20"/>
                <w:szCs w:val="20"/>
              </w:rPr>
            </w:pPr>
            <w:r w:rsidRPr="00A31F08">
              <w:rPr>
                <w:rFonts w:ascii="Arial" w:hAnsi="Arial" w:cs="Arial"/>
                <w:sz w:val="20"/>
                <w:szCs w:val="20"/>
              </w:rPr>
              <w:t>Práticas para conservação  do solo, ar e os problemas na atmosfera.</w:t>
            </w:r>
          </w:p>
        </w:tc>
        <w:tc>
          <w:tcPr>
            <w:tcW w:w="992" w:type="dxa"/>
            <w:gridSpan w:val="2"/>
            <w:tcBorders>
              <w:bottom w:val="nil"/>
            </w:tcBorders>
            <w:noWrap/>
            <w:vAlign w:val="center"/>
            <w:hideMark/>
          </w:tcPr>
          <w:p w:rsidR="001E1C41" w:rsidRPr="00A31F08" w:rsidRDefault="001E1C41" w:rsidP="00616859">
            <w:pPr>
              <w:jc w:val="center"/>
              <w:rPr>
                <w:rFonts w:ascii="Arial" w:hAnsi="Arial" w:cs="Arial"/>
                <w:bCs/>
                <w:sz w:val="20"/>
                <w:szCs w:val="20"/>
              </w:rPr>
            </w:pPr>
            <w:r w:rsidRPr="00A31F08">
              <w:rPr>
                <w:rFonts w:ascii="Arial" w:hAnsi="Arial" w:cs="Arial"/>
                <w:bCs/>
                <w:sz w:val="20"/>
                <w:szCs w:val="20"/>
              </w:rPr>
              <w:t>A/C</w:t>
            </w:r>
          </w:p>
        </w:tc>
        <w:tc>
          <w:tcPr>
            <w:tcW w:w="860" w:type="dxa"/>
            <w:gridSpan w:val="2"/>
            <w:tcBorders>
              <w:bottom w:val="nil"/>
            </w:tcBorders>
            <w:noWrap/>
            <w:vAlign w:val="center"/>
            <w:hideMark/>
          </w:tcPr>
          <w:p w:rsidR="001E1C41" w:rsidRPr="00A31F08" w:rsidRDefault="001E1C41" w:rsidP="00616859">
            <w:pPr>
              <w:jc w:val="center"/>
              <w:rPr>
                <w:rFonts w:ascii="Arial" w:hAnsi="Arial" w:cs="Arial"/>
                <w:bCs/>
                <w:sz w:val="20"/>
                <w:szCs w:val="20"/>
              </w:rPr>
            </w:pPr>
          </w:p>
        </w:tc>
        <w:tc>
          <w:tcPr>
            <w:tcW w:w="839" w:type="dxa"/>
            <w:gridSpan w:val="2"/>
            <w:tcBorders>
              <w:bottom w:val="nil"/>
            </w:tcBorders>
            <w:noWrap/>
            <w:vAlign w:val="center"/>
            <w:hideMark/>
          </w:tcPr>
          <w:p w:rsidR="001E1C41" w:rsidRPr="00A31F08" w:rsidRDefault="001E1C41" w:rsidP="00616859">
            <w:pPr>
              <w:jc w:val="center"/>
              <w:rPr>
                <w:rFonts w:ascii="Arial" w:hAnsi="Arial" w:cs="Arial"/>
                <w:bCs/>
                <w:sz w:val="20"/>
                <w:szCs w:val="20"/>
              </w:rPr>
            </w:pPr>
          </w:p>
        </w:tc>
        <w:tc>
          <w:tcPr>
            <w:tcW w:w="853" w:type="dxa"/>
            <w:gridSpan w:val="2"/>
            <w:tcBorders>
              <w:bottom w:val="nil"/>
            </w:tcBorders>
            <w:noWrap/>
            <w:vAlign w:val="center"/>
            <w:hideMark/>
          </w:tcPr>
          <w:p w:rsidR="001E1C41" w:rsidRPr="00A31F08" w:rsidRDefault="001E1C41" w:rsidP="00616859">
            <w:pPr>
              <w:jc w:val="center"/>
              <w:rPr>
                <w:rFonts w:ascii="Arial" w:hAnsi="Arial" w:cs="Arial"/>
                <w:b/>
                <w:bCs/>
                <w:sz w:val="20"/>
                <w:szCs w:val="20"/>
              </w:rPr>
            </w:pPr>
          </w:p>
        </w:tc>
      </w:tr>
      <w:tr w:rsidR="001E1C41" w:rsidRPr="00A31F08" w:rsidTr="00B04CDD">
        <w:tblPrEx>
          <w:jc w:val="center"/>
        </w:tblPrEx>
        <w:trPr>
          <w:trHeight w:val="1072"/>
          <w:jc w:val="center"/>
        </w:trPr>
        <w:tc>
          <w:tcPr>
            <w:tcW w:w="1737" w:type="dxa"/>
            <w:gridSpan w:val="3"/>
            <w:vMerge/>
            <w:hideMark/>
          </w:tcPr>
          <w:p w:rsidR="001E1C41" w:rsidRPr="00A31F08" w:rsidRDefault="001E1C41">
            <w:pPr>
              <w:rPr>
                <w:rFonts w:ascii="Arial" w:hAnsi="Arial" w:cs="Arial"/>
                <w:sz w:val="20"/>
                <w:szCs w:val="20"/>
              </w:rPr>
            </w:pPr>
          </w:p>
        </w:tc>
        <w:tc>
          <w:tcPr>
            <w:tcW w:w="1948" w:type="dxa"/>
            <w:tcBorders>
              <w:top w:val="nil"/>
              <w:bottom w:val="nil"/>
            </w:tcBorders>
            <w:hideMark/>
          </w:tcPr>
          <w:p w:rsidR="001E1C41" w:rsidRPr="00A31F08" w:rsidRDefault="001E1C41" w:rsidP="007561E5">
            <w:pPr>
              <w:jc w:val="center"/>
              <w:rPr>
                <w:rFonts w:ascii="Arial" w:hAnsi="Arial" w:cs="Arial"/>
                <w:sz w:val="20"/>
                <w:szCs w:val="20"/>
              </w:rPr>
            </w:pPr>
            <w:r w:rsidRPr="00A31F08">
              <w:rPr>
                <w:rFonts w:ascii="Arial" w:hAnsi="Arial" w:cs="Arial"/>
                <w:sz w:val="20"/>
                <w:szCs w:val="20"/>
              </w:rPr>
              <w:t>8.1. Reconhecer as mudanças de estado da água em situaçõesreais.</w:t>
            </w:r>
          </w:p>
        </w:tc>
        <w:tc>
          <w:tcPr>
            <w:tcW w:w="6699" w:type="dxa"/>
            <w:gridSpan w:val="4"/>
            <w:vMerge/>
            <w:hideMark/>
          </w:tcPr>
          <w:p w:rsidR="001E1C41" w:rsidRPr="00A31F08" w:rsidRDefault="001E1C41">
            <w:pPr>
              <w:rPr>
                <w:rFonts w:ascii="Arial" w:hAnsi="Arial" w:cs="Arial"/>
                <w:sz w:val="20"/>
                <w:szCs w:val="20"/>
              </w:rPr>
            </w:pPr>
          </w:p>
        </w:tc>
        <w:tc>
          <w:tcPr>
            <w:tcW w:w="2126" w:type="dxa"/>
            <w:gridSpan w:val="2"/>
            <w:vMerge/>
            <w:hideMark/>
          </w:tcPr>
          <w:p w:rsidR="001E1C41" w:rsidRPr="00A31F08" w:rsidRDefault="001E1C41">
            <w:pPr>
              <w:rPr>
                <w:rFonts w:ascii="Arial" w:hAnsi="Arial" w:cs="Arial"/>
                <w:sz w:val="20"/>
                <w:szCs w:val="20"/>
              </w:rPr>
            </w:pPr>
          </w:p>
        </w:tc>
        <w:tc>
          <w:tcPr>
            <w:tcW w:w="992" w:type="dxa"/>
            <w:gridSpan w:val="2"/>
            <w:tcBorders>
              <w:top w:val="nil"/>
              <w:bottom w:val="nil"/>
            </w:tcBorders>
            <w:noWrap/>
            <w:vAlign w:val="center"/>
            <w:hideMark/>
          </w:tcPr>
          <w:p w:rsidR="001E1C41" w:rsidRPr="00A31F08" w:rsidRDefault="001E1C41" w:rsidP="00616859">
            <w:pPr>
              <w:jc w:val="center"/>
              <w:rPr>
                <w:rFonts w:ascii="Arial" w:hAnsi="Arial" w:cs="Arial"/>
                <w:bCs/>
                <w:sz w:val="20"/>
                <w:szCs w:val="20"/>
              </w:rPr>
            </w:pPr>
            <w:r w:rsidRPr="00A31F08">
              <w:rPr>
                <w:rFonts w:ascii="Arial" w:hAnsi="Arial" w:cs="Arial"/>
                <w:bCs/>
                <w:sz w:val="20"/>
                <w:szCs w:val="20"/>
              </w:rPr>
              <w:t>A/C</w:t>
            </w:r>
          </w:p>
        </w:tc>
        <w:tc>
          <w:tcPr>
            <w:tcW w:w="860" w:type="dxa"/>
            <w:gridSpan w:val="2"/>
            <w:tcBorders>
              <w:top w:val="nil"/>
              <w:bottom w:val="nil"/>
            </w:tcBorders>
            <w:noWrap/>
            <w:vAlign w:val="center"/>
            <w:hideMark/>
          </w:tcPr>
          <w:p w:rsidR="001E1C41" w:rsidRPr="00A31F08" w:rsidRDefault="001E1C41" w:rsidP="00616859">
            <w:pPr>
              <w:jc w:val="center"/>
              <w:rPr>
                <w:rFonts w:ascii="Arial" w:hAnsi="Arial" w:cs="Arial"/>
                <w:bCs/>
                <w:sz w:val="20"/>
                <w:szCs w:val="20"/>
              </w:rPr>
            </w:pPr>
          </w:p>
        </w:tc>
        <w:tc>
          <w:tcPr>
            <w:tcW w:w="839" w:type="dxa"/>
            <w:gridSpan w:val="2"/>
            <w:tcBorders>
              <w:top w:val="nil"/>
              <w:bottom w:val="nil"/>
            </w:tcBorders>
            <w:noWrap/>
            <w:vAlign w:val="center"/>
            <w:hideMark/>
          </w:tcPr>
          <w:p w:rsidR="001E1C41" w:rsidRPr="00A31F08" w:rsidRDefault="001E1C41" w:rsidP="00616859">
            <w:pPr>
              <w:jc w:val="center"/>
              <w:rPr>
                <w:rFonts w:ascii="Arial" w:hAnsi="Arial" w:cs="Arial"/>
                <w:bCs/>
                <w:sz w:val="20"/>
                <w:szCs w:val="20"/>
              </w:rPr>
            </w:pPr>
          </w:p>
        </w:tc>
        <w:tc>
          <w:tcPr>
            <w:tcW w:w="853" w:type="dxa"/>
            <w:gridSpan w:val="2"/>
            <w:tcBorders>
              <w:top w:val="nil"/>
              <w:bottom w:val="nil"/>
            </w:tcBorders>
            <w:noWrap/>
            <w:vAlign w:val="center"/>
            <w:hideMark/>
          </w:tcPr>
          <w:p w:rsidR="001E1C41" w:rsidRPr="00A31F08" w:rsidRDefault="001E1C41" w:rsidP="00616859">
            <w:pPr>
              <w:jc w:val="center"/>
              <w:rPr>
                <w:rFonts w:ascii="Arial" w:hAnsi="Arial" w:cs="Arial"/>
                <w:b/>
                <w:bCs/>
                <w:sz w:val="20"/>
                <w:szCs w:val="20"/>
              </w:rPr>
            </w:pPr>
          </w:p>
        </w:tc>
      </w:tr>
      <w:tr w:rsidR="001E1C41" w:rsidRPr="00A31F08" w:rsidTr="003551B5">
        <w:tblPrEx>
          <w:jc w:val="center"/>
        </w:tblPrEx>
        <w:trPr>
          <w:trHeight w:val="2688"/>
          <w:jc w:val="center"/>
        </w:trPr>
        <w:tc>
          <w:tcPr>
            <w:tcW w:w="1737" w:type="dxa"/>
            <w:gridSpan w:val="3"/>
            <w:vMerge/>
            <w:hideMark/>
          </w:tcPr>
          <w:p w:rsidR="001E1C41" w:rsidRPr="00A31F08" w:rsidRDefault="001E1C41">
            <w:pPr>
              <w:rPr>
                <w:rFonts w:ascii="Arial" w:hAnsi="Arial" w:cs="Arial"/>
                <w:sz w:val="20"/>
                <w:szCs w:val="20"/>
              </w:rPr>
            </w:pPr>
          </w:p>
        </w:tc>
        <w:tc>
          <w:tcPr>
            <w:tcW w:w="1948" w:type="dxa"/>
            <w:tcBorders>
              <w:top w:val="nil"/>
              <w:bottom w:val="nil"/>
            </w:tcBorders>
            <w:hideMark/>
          </w:tcPr>
          <w:p w:rsidR="001E1C41" w:rsidRPr="00A31F08" w:rsidRDefault="001E1C41" w:rsidP="007561E5">
            <w:pPr>
              <w:jc w:val="center"/>
              <w:rPr>
                <w:rFonts w:ascii="Arial" w:hAnsi="Arial" w:cs="Arial"/>
                <w:sz w:val="20"/>
                <w:szCs w:val="20"/>
              </w:rPr>
            </w:pPr>
            <w:r w:rsidRPr="00A31F08">
              <w:rPr>
                <w:rFonts w:ascii="Arial" w:hAnsi="Arial" w:cs="Arial"/>
                <w:sz w:val="20"/>
                <w:szCs w:val="20"/>
              </w:rPr>
              <w:t>8.2. Associar a importância da água às suas propriedades específicas, como, por exemplo, a presença de água no estadolíquido à temperatura ambiente e como solvente.</w:t>
            </w:r>
          </w:p>
        </w:tc>
        <w:tc>
          <w:tcPr>
            <w:tcW w:w="6699" w:type="dxa"/>
            <w:gridSpan w:val="4"/>
            <w:vMerge/>
            <w:hideMark/>
          </w:tcPr>
          <w:p w:rsidR="001E1C41" w:rsidRPr="00A31F08" w:rsidRDefault="001E1C41">
            <w:pPr>
              <w:rPr>
                <w:rFonts w:ascii="Arial" w:hAnsi="Arial" w:cs="Arial"/>
                <w:sz w:val="20"/>
                <w:szCs w:val="20"/>
              </w:rPr>
            </w:pPr>
          </w:p>
        </w:tc>
        <w:tc>
          <w:tcPr>
            <w:tcW w:w="2126" w:type="dxa"/>
            <w:gridSpan w:val="2"/>
            <w:vMerge/>
            <w:hideMark/>
          </w:tcPr>
          <w:p w:rsidR="001E1C41" w:rsidRPr="00A31F08" w:rsidRDefault="001E1C41">
            <w:pPr>
              <w:rPr>
                <w:rFonts w:ascii="Arial" w:hAnsi="Arial" w:cs="Arial"/>
                <w:sz w:val="20"/>
                <w:szCs w:val="20"/>
              </w:rPr>
            </w:pPr>
          </w:p>
        </w:tc>
        <w:tc>
          <w:tcPr>
            <w:tcW w:w="992" w:type="dxa"/>
            <w:gridSpan w:val="2"/>
            <w:tcBorders>
              <w:top w:val="nil"/>
              <w:bottom w:val="nil"/>
            </w:tcBorders>
            <w:noWrap/>
            <w:vAlign w:val="center"/>
            <w:hideMark/>
          </w:tcPr>
          <w:p w:rsidR="001E1C41" w:rsidRPr="00A31F08" w:rsidRDefault="001E1C41" w:rsidP="00616859">
            <w:pPr>
              <w:jc w:val="center"/>
              <w:rPr>
                <w:rFonts w:ascii="Arial" w:hAnsi="Arial" w:cs="Arial"/>
                <w:bCs/>
                <w:sz w:val="20"/>
                <w:szCs w:val="20"/>
              </w:rPr>
            </w:pPr>
            <w:r w:rsidRPr="00A31F08">
              <w:rPr>
                <w:rFonts w:ascii="Arial" w:hAnsi="Arial" w:cs="Arial"/>
                <w:bCs/>
                <w:sz w:val="20"/>
                <w:szCs w:val="20"/>
              </w:rPr>
              <w:t>A/C</w:t>
            </w:r>
          </w:p>
        </w:tc>
        <w:tc>
          <w:tcPr>
            <w:tcW w:w="860" w:type="dxa"/>
            <w:gridSpan w:val="2"/>
            <w:tcBorders>
              <w:top w:val="nil"/>
              <w:bottom w:val="nil"/>
            </w:tcBorders>
            <w:noWrap/>
            <w:vAlign w:val="center"/>
            <w:hideMark/>
          </w:tcPr>
          <w:p w:rsidR="001E1C41" w:rsidRPr="00A31F08" w:rsidRDefault="001E1C41" w:rsidP="00616859">
            <w:pPr>
              <w:jc w:val="center"/>
              <w:rPr>
                <w:rFonts w:ascii="Arial" w:hAnsi="Arial" w:cs="Arial"/>
                <w:bCs/>
                <w:sz w:val="20"/>
                <w:szCs w:val="20"/>
              </w:rPr>
            </w:pPr>
          </w:p>
        </w:tc>
        <w:tc>
          <w:tcPr>
            <w:tcW w:w="839" w:type="dxa"/>
            <w:gridSpan w:val="2"/>
            <w:tcBorders>
              <w:top w:val="nil"/>
              <w:bottom w:val="nil"/>
            </w:tcBorders>
            <w:noWrap/>
            <w:vAlign w:val="center"/>
            <w:hideMark/>
          </w:tcPr>
          <w:p w:rsidR="001E1C41" w:rsidRPr="00A31F08" w:rsidRDefault="001E1C41" w:rsidP="00616859">
            <w:pPr>
              <w:jc w:val="center"/>
              <w:rPr>
                <w:rFonts w:ascii="Arial" w:hAnsi="Arial" w:cs="Arial"/>
                <w:bCs/>
                <w:sz w:val="20"/>
                <w:szCs w:val="20"/>
              </w:rPr>
            </w:pPr>
          </w:p>
        </w:tc>
        <w:tc>
          <w:tcPr>
            <w:tcW w:w="853" w:type="dxa"/>
            <w:gridSpan w:val="2"/>
            <w:tcBorders>
              <w:top w:val="nil"/>
              <w:bottom w:val="nil"/>
            </w:tcBorders>
            <w:noWrap/>
            <w:vAlign w:val="center"/>
            <w:hideMark/>
          </w:tcPr>
          <w:p w:rsidR="001E1C41" w:rsidRPr="00A31F08" w:rsidRDefault="001E1C41" w:rsidP="00616859">
            <w:pPr>
              <w:jc w:val="center"/>
              <w:rPr>
                <w:rFonts w:ascii="Arial" w:hAnsi="Arial" w:cs="Arial"/>
                <w:b/>
                <w:bCs/>
                <w:sz w:val="20"/>
                <w:szCs w:val="20"/>
              </w:rPr>
            </w:pPr>
          </w:p>
        </w:tc>
      </w:tr>
      <w:tr w:rsidR="001E1C41" w:rsidRPr="00A31F08" w:rsidTr="00425D94">
        <w:tblPrEx>
          <w:jc w:val="center"/>
        </w:tblPrEx>
        <w:trPr>
          <w:jc w:val="center"/>
        </w:trPr>
        <w:tc>
          <w:tcPr>
            <w:tcW w:w="1737" w:type="dxa"/>
            <w:gridSpan w:val="3"/>
            <w:vMerge/>
            <w:hideMark/>
          </w:tcPr>
          <w:p w:rsidR="001E1C41" w:rsidRPr="00A31F08" w:rsidRDefault="001E1C41">
            <w:pPr>
              <w:rPr>
                <w:rFonts w:ascii="Arial" w:hAnsi="Arial" w:cs="Arial"/>
                <w:sz w:val="20"/>
                <w:szCs w:val="20"/>
              </w:rPr>
            </w:pPr>
          </w:p>
        </w:tc>
        <w:tc>
          <w:tcPr>
            <w:tcW w:w="1948" w:type="dxa"/>
            <w:tcBorders>
              <w:top w:val="nil"/>
              <w:bottom w:val="single" w:sz="4" w:space="0" w:color="auto"/>
            </w:tcBorders>
            <w:hideMark/>
          </w:tcPr>
          <w:p w:rsidR="001E1C41" w:rsidRPr="00A31F08" w:rsidRDefault="001E1C41" w:rsidP="00AD62AF">
            <w:pPr>
              <w:jc w:val="center"/>
              <w:rPr>
                <w:rFonts w:ascii="Arial" w:hAnsi="Arial" w:cs="Arial"/>
                <w:sz w:val="20"/>
                <w:szCs w:val="20"/>
              </w:rPr>
            </w:pPr>
            <w:r w:rsidRPr="00A31F08">
              <w:rPr>
                <w:rFonts w:ascii="Arial" w:hAnsi="Arial" w:cs="Arial"/>
                <w:sz w:val="20"/>
                <w:szCs w:val="20"/>
              </w:rPr>
              <w:t>8.3. Reconhecer a importância da água para os seres vivos.</w:t>
            </w:r>
          </w:p>
        </w:tc>
        <w:tc>
          <w:tcPr>
            <w:tcW w:w="6699" w:type="dxa"/>
            <w:gridSpan w:val="4"/>
            <w:vMerge/>
            <w:hideMark/>
          </w:tcPr>
          <w:p w:rsidR="001E1C41" w:rsidRPr="00A31F08" w:rsidRDefault="001E1C41">
            <w:pPr>
              <w:rPr>
                <w:rFonts w:ascii="Arial" w:hAnsi="Arial" w:cs="Arial"/>
                <w:sz w:val="20"/>
                <w:szCs w:val="20"/>
              </w:rPr>
            </w:pPr>
          </w:p>
        </w:tc>
        <w:tc>
          <w:tcPr>
            <w:tcW w:w="2126" w:type="dxa"/>
            <w:gridSpan w:val="2"/>
            <w:vMerge/>
            <w:hideMark/>
          </w:tcPr>
          <w:p w:rsidR="001E1C41" w:rsidRPr="00A31F08" w:rsidRDefault="001E1C41">
            <w:pPr>
              <w:rPr>
                <w:rFonts w:ascii="Arial" w:hAnsi="Arial" w:cs="Arial"/>
                <w:sz w:val="20"/>
                <w:szCs w:val="20"/>
              </w:rPr>
            </w:pPr>
          </w:p>
        </w:tc>
        <w:tc>
          <w:tcPr>
            <w:tcW w:w="992" w:type="dxa"/>
            <w:gridSpan w:val="2"/>
            <w:tcBorders>
              <w:top w:val="nil"/>
              <w:bottom w:val="single" w:sz="4" w:space="0" w:color="auto"/>
            </w:tcBorders>
            <w:noWrap/>
            <w:vAlign w:val="center"/>
            <w:hideMark/>
          </w:tcPr>
          <w:p w:rsidR="001E1C41" w:rsidRPr="00A31F08" w:rsidRDefault="001E1C41" w:rsidP="00616859">
            <w:pPr>
              <w:jc w:val="center"/>
              <w:rPr>
                <w:rFonts w:ascii="Arial" w:hAnsi="Arial" w:cs="Arial"/>
                <w:bCs/>
                <w:sz w:val="20"/>
                <w:szCs w:val="20"/>
              </w:rPr>
            </w:pPr>
            <w:r w:rsidRPr="00A31F08">
              <w:rPr>
                <w:rFonts w:ascii="Arial" w:hAnsi="Arial" w:cs="Arial"/>
                <w:bCs/>
                <w:sz w:val="20"/>
                <w:szCs w:val="20"/>
              </w:rPr>
              <w:t>A</w:t>
            </w:r>
          </w:p>
        </w:tc>
        <w:tc>
          <w:tcPr>
            <w:tcW w:w="860" w:type="dxa"/>
            <w:gridSpan w:val="2"/>
            <w:tcBorders>
              <w:top w:val="nil"/>
              <w:bottom w:val="single" w:sz="4" w:space="0" w:color="auto"/>
            </w:tcBorders>
            <w:noWrap/>
            <w:vAlign w:val="center"/>
            <w:hideMark/>
          </w:tcPr>
          <w:p w:rsidR="001E1C41" w:rsidRPr="00A31F08" w:rsidRDefault="001E1C41" w:rsidP="00616859">
            <w:pPr>
              <w:jc w:val="center"/>
              <w:rPr>
                <w:rFonts w:ascii="Arial" w:hAnsi="Arial" w:cs="Arial"/>
                <w:bCs/>
                <w:sz w:val="20"/>
                <w:szCs w:val="20"/>
              </w:rPr>
            </w:pPr>
            <w:r w:rsidRPr="00A31F08">
              <w:rPr>
                <w:rFonts w:ascii="Arial" w:hAnsi="Arial" w:cs="Arial"/>
                <w:bCs/>
                <w:sz w:val="20"/>
                <w:szCs w:val="20"/>
              </w:rPr>
              <w:t>A/C</w:t>
            </w:r>
          </w:p>
        </w:tc>
        <w:tc>
          <w:tcPr>
            <w:tcW w:w="839" w:type="dxa"/>
            <w:gridSpan w:val="2"/>
            <w:tcBorders>
              <w:top w:val="nil"/>
              <w:bottom w:val="single" w:sz="4" w:space="0" w:color="auto"/>
            </w:tcBorders>
            <w:noWrap/>
            <w:vAlign w:val="center"/>
            <w:hideMark/>
          </w:tcPr>
          <w:p w:rsidR="001E1C41" w:rsidRPr="00A31F08" w:rsidRDefault="001E1C41" w:rsidP="00616859">
            <w:pPr>
              <w:jc w:val="center"/>
              <w:rPr>
                <w:rFonts w:ascii="Arial" w:hAnsi="Arial" w:cs="Arial"/>
                <w:bCs/>
                <w:sz w:val="20"/>
                <w:szCs w:val="20"/>
              </w:rPr>
            </w:pPr>
          </w:p>
        </w:tc>
        <w:tc>
          <w:tcPr>
            <w:tcW w:w="853" w:type="dxa"/>
            <w:gridSpan w:val="2"/>
            <w:tcBorders>
              <w:top w:val="nil"/>
              <w:bottom w:val="single" w:sz="4" w:space="0" w:color="auto"/>
            </w:tcBorders>
            <w:noWrap/>
            <w:vAlign w:val="center"/>
            <w:hideMark/>
          </w:tcPr>
          <w:p w:rsidR="001E1C41" w:rsidRPr="00A31F08" w:rsidRDefault="001E1C41" w:rsidP="00616859">
            <w:pPr>
              <w:jc w:val="center"/>
              <w:rPr>
                <w:rFonts w:ascii="Arial" w:hAnsi="Arial" w:cs="Arial"/>
                <w:b/>
                <w:bCs/>
                <w:sz w:val="20"/>
                <w:szCs w:val="20"/>
              </w:rPr>
            </w:pPr>
          </w:p>
        </w:tc>
      </w:tr>
      <w:tr w:rsidR="001E1C41" w:rsidRPr="00A31F08" w:rsidTr="00E251FE">
        <w:tblPrEx>
          <w:jc w:val="center"/>
        </w:tblPrEx>
        <w:trPr>
          <w:trHeight w:val="2574"/>
          <w:jc w:val="center"/>
        </w:trPr>
        <w:tc>
          <w:tcPr>
            <w:tcW w:w="1737" w:type="dxa"/>
            <w:gridSpan w:val="3"/>
            <w:vMerge/>
            <w:hideMark/>
          </w:tcPr>
          <w:p w:rsidR="001E1C41" w:rsidRPr="00A31F08" w:rsidRDefault="001E1C41">
            <w:pPr>
              <w:rPr>
                <w:sz w:val="20"/>
                <w:szCs w:val="20"/>
              </w:rPr>
            </w:pPr>
          </w:p>
        </w:tc>
        <w:tc>
          <w:tcPr>
            <w:tcW w:w="1948" w:type="dxa"/>
            <w:tcBorders>
              <w:top w:val="single" w:sz="4" w:space="0" w:color="auto"/>
              <w:bottom w:val="single" w:sz="4" w:space="0" w:color="auto"/>
            </w:tcBorders>
            <w:vAlign w:val="center"/>
            <w:hideMark/>
          </w:tcPr>
          <w:p w:rsidR="001E1C41" w:rsidRPr="00A31F08" w:rsidRDefault="001E1C41" w:rsidP="00616859">
            <w:pPr>
              <w:jc w:val="center"/>
              <w:rPr>
                <w:rFonts w:ascii="Arial" w:hAnsi="Arial" w:cs="Arial"/>
                <w:sz w:val="20"/>
                <w:szCs w:val="20"/>
              </w:rPr>
            </w:pPr>
            <w:r w:rsidRPr="00A31F08">
              <w:rPr>
                <w:rFonts w:ascii="Arial" w:hAnsi="Arial" w:cs="Arial"/>
                <w:sz w:val="20"/>
                <w:szCs w:val="20"/>
              </w:rPr>
              <w:t>8.4. Descrever as etapas de tratamento, origem (captação), tipo de tratamento, reconhecendo a importância da qualidade da água para consumo humano.</w:t>
            </w:r>
          </w:p>
        </w:tc>
        <w:tc>
          <w:tcPr>
            <w:tcW w:w="6699" w:type="dxa"/>
            <w:gridSpan w:val="4"/>
            <w:vMerge/>
            <w:tcBorders>
              <w:bottom w:val="single" w:sz="4" w:space="0" w:color="auto"/>
            </w:tcBorders>
            <w:hideMark/>
          </w:tcPr>
          <w:p w:rsidR="001E1C41" w:rsidRPr="00A31F08" w:rsidRDefault="001E1C41">
            <w:pPr>
              <w:rPr>
                <w:sz w:val="20"/>
                <w:szCs w:val="20"/>
              </w:rPr>
            </w:pPr>
          </w:p>
        </w:tc>
        <w:tc>
          <w:tcPr>
            <w:tcW w:w="2126" w:type="dxa"/>
            <w:gridSpan w:val="2"/>
            <w:vMerge/>
            <w:hideMark/>
          </w:tcPr>
          <w:p w:rsidR="001E1C41" w:rsidRPr="00A31F08" w:rsidRDefault="001E1C41">
            <w:pPr>
              <w:rPr>
                <w:sz w:val="20"/>
                <w:szCs w:val="20"/>
              </w:rPr>
            </w:pPr>
          </w:p>
        </w:tc>
        <w:tc>
          <w:tcPr>
            <w:tcW w:w="992" w:type="dxa"/>
            <w:gridSpan w:val="2"/>
            <w:tcBorders>
              <w:top w:val="single" w:sz="4" w:space="0" w:color="auto"/>
            </w:tcBorders>
            <w:noWrap/>
            <w:vAlign w:val="center"/>
            <w:hideMark/>
          </w:tcPr>
          <w:p w:rsidR="001E1C41" w:rsidRPr="00A31F08" w:rsidRDefault="001E1C41" w:rsidP="00B4095C">
            <w:pPr>
              <w:jc w:val="center"/>
              <w:rPr>
                <w:bCs/>
                <w:sz w:val="20"/>
                <w:szCs w:val="20"/>
              </w:rPr>
            </w:pPr>
            <w:r w:rsidRPr="00A31F08">
              <w:rPr>
                <w:bCs/>
                <w:sz w:val="20"/>
                <w:szCs w:val="20"/>
              </w:rPr>
              <w:t>A/C</w:t>
            </w:r>
          </w:p>
        </w:tc>
        <w:tc>
          <w:tcPr>
            <w:tcW w:w="860" w:type="dxa"/>
            <w:gridSpan w:val="2"/>
            <w:tcBorders>
              <w:top w:val="single" w:sz="4" w:space="0" w:color="auto"/>
            </w:tcBorders>
            <w:noWrap/>
            <w:vAlign w:val="center"/>
            <w:hideMark/>
          </w:tcPr>
          <w:p w:rsidR="001E1C41" w:rsidRPr="00A31F08" w:rsidRDefault="001E1C41" w:rsidP="00B4095C">
            <w:pPr>
              <w:jc w:val="center"/>
              <w:rPr>
                <w:b/>
                <w:bCs/>
                <w:sz w:val="20"/>
                <w:szCs w:val="20"/>
              </w:rPr>
            </w:pPr>
          </w:p>
        </w:tc>
        <w:tc>
          <w:tcPr>
            <w:tcW w:w="839" w:type="dxa"/>
            <w:gridSpan w:val="2"/>
            <w:tcBorders>
              <w:top w:val="single" w:sz="4" w:space="0" w:color="auto"/>
            </w:tcBorders>
            <w:noWrap/>
            <w:vAlign w:val="center"/>
            <w:hideMark/>
          </w:tcPr>
          <w:p w:rsidR="001E1C41" w:rsidRPr="00A31F08" w:rsidRDefault="001E1C41" w:rsidP="00B4095C">
            <w:pPr>
              <w:jc w:val="center"/>
              <w:rPr>
                <w:b/>
                <w:bCs/>
                <w:sz w:val="20"/>
                <w:szCs w:val="20"/>
              </w:rPr>
            </w:pPr>
          </w:p>
        </w:tc>
        <w:tc>
          <w:tcPr>
            <w:tcW w:w="853" w:type="dxa"/>
            <w:gridSpan w:val="2"/>
            <w:tcBorders>
              <w:top w:val="single" w:sz="4" w:space="0" w:color="auto"/>
            </w:tcBorders>
            <w:noWrap/>
            <w:vAlign w:val="center"/>
            <w:hideMark/>
          </w:tcPr>
          <w:p w:rsidR="001E1C41" w:rsidRPr="00A31F08" w:rsidRDefault="001E1C41" w:rsidP="00B4095C">
            <w:pPr>
              <w:jc w:val="center"/>
              <w:rPr>
                <w:b/>
                <w:bCs/>
                <w:sz w:val="20"/>
                <w:szCs w:val="20"/>
              </w:rPr>
            </w:pPr>
          </w:p>
        </w:tc>
      </w:tr>
      <w:tr w:rsidR="005F7F0E" w:rsidRPr="00A31F08" w:rsidTr="00E251FE">
        <w:tblPrEx>
          <w:jc w:val="center"/>
        </w:tblPrEx>
        <w:trPr>
          <w:trHeight w:val="1582"/>
          <w:jc w:val="center"/>
        </w:trPr>
        <w:tc>
          <w:tcPr>
            <w:tcW w:w="1737" w:type="dxa"/>
            <w:gridSpan w:val="3"/>
            <w:vAlign w:val="center"/>
            <w:hideMark/>
          </w:tcPr>
          <w:p w:rsidR="005F7F0E" w:rsidRPr="00A31F08" w:rsidRDefault="005F7F0E" w:rsidP="005F7F0E">
            <w:pPr>
              <w:jc w:val="center"/>
              <w:rPr>
                <w:rFonts w:ascii="Arial" w:hAnsi="Arial" w:cs="Arial"/>
                <w:sz w:val="20"/>
                <w:szCs w:val="20"/>
              </w:rPr>
            </w:pPr>
            <w:r w:rsidRPr="00A31F08">
              <w:rPr>
                <w:rFonts w:ascii="Arial" w:hAnsi="Arial" w:cs="Arial"/>
                <w:sz w:val="20"/>
                <w:szCs w:val="20"/>
              </w:rPr>
              <w:t>9. Doenças de veiculação hídrica</w:t>
            </w:r>
          </w:p>
        </w:tc>
        <w:tc>
          <w:tcPr>
            <w:tcW w:w="1948" w:type="dxa"/>
            <w:vAlign w:val="center"/>
            <w:hideMark/>
          </w:tcPr>
          <w:p w:rsidR="005F7F0E" w:rsidRPr="00A31F08" w:rsidRDefault="005F7F0E" w:rsidP="00616859">
            <w:pPr>
              <w:jc w:val="center"/>
              <w:rPr>
                <w:rFonts w:ascii="Arial" w:hAnsi="Arial" w:cs="Arial"/>
                <w:sz w:val="20"/>
                <w:szCs w:val="20"/>
              </w:rPr>
            </w:pPr>
            <w:r w:rsidRPr="00A31F08">
              <w:rPr>
                <w:rFonts w:ascii="Arial" w:hAnsi="Arial" w:cs="Arial"/>
                <w:sz w:val="20"/>
                <w:szCs w:val="20"/>
              </w:rPr>
              <w:t>9.0. Relacionar, em situações-problema, a ocorrência de doenças veiculadas pela água, como a diarreia, à aglomeração humana, ao descuido com o saneamento ambiental e à existência de esgoto não tratado.</w:t>
            </w:r>
          </w:p>
        </w:tc>
        <w:tc>
          <w:tcPr>
            <w:tcW w:w="6699" w:type="dxa"/>
            <w:gridSpan w:val="4"/>
            <w:tcBorders>
              <w:top w:val="single" w:sz="4" w:space="0" w:color="auto"/>
              <w:bottom w:val="single" w:sz="4" w:space="0" w:color="auto"/>
              <w:right w:val="single" w:sz="4" w:space="0" w:color="auto"/>
            </w:tcBorders>
            <w:hideMark/>
          </w:tcPr>
          <w:p w:rsidR="005F7F0E" w:rsidRPr="00A31F08" w:rsidRDefault="005F7F0E">
            <w:pPr>
              <w:rPr>
                <w:rFonts w:ascii="Arial" w:hAnsi="Arial" w:cs="Arial"/>
                <w:sz w:val="20"/>
                <w:szCs w:val="20"/>
              </w:rPr>
            </w:pPr>
          </w:p>
          <w:p w:rsidR="00425D94" w:rsidRPr="00634A56" w:rsidRDefault="00425D94" w:rsidP="00425D94">
            <w:pPr>
              <w:jc w:val="both"/>
              <w:rPr>
                <w:rFonts w:ascii="Arial" w:hAnsi="Arial" w:cs="Arial"/>
                <w:sz w:val="20"/>
                <w:szCs w:val="20"/>
              </w:rPr>
            </w:pPr>
            <w:r w:rsidRPr="00634A56">
              <w:rPr>
                <w:rFonts w:ascii="Arial" w:hAnsi="Arial" w:cs="Arial"/>
                <w:sz w:val="20"/>
                <w:szCs w:val="20"/>
              </w:rPr>
              <w:t>O professor poderá promover, com os alunos, uma pesquisa de campo para conhecer melhor as condições de saneamento básico de sua cidade. As entrevistas, as palestras, as leituras, os filmes como Saneamento Básico, os documentários e vídeos (TV Escola), com a intermediação do professor, fazem com se ampliem os conhecimentos e que se garanta o desenvolvimento das habilidades desse tópico.</w:t>
            </w:r>
          </w:p>
          <w:p w:rsidR="00425D94" w:rsidRPr="00A31F08" w:rsidRDefault="00425D94" w:rsidP="00425D94">
            <w:pPr>
              <w:jc w:val="both"/>
              <w:rPr>
                <w:rFonts w:ascii="Arial" w:hAnsi="Arial" w:cs="Arial"/>
                <w:sz w:val="20"/>
                <w:szCs w:val="20"/>
              </w:rPr>
            </w:pPr>
            <w:r w:rsidRPr="00A31F08">
              <w:rPr>
                <w:rFonts w:ascii="Arial" w:hAnsi="Arial" w:cs="Arial"/>
                <w:sz w:val="20"/>
                <w:szCs w:val="20"/>
              </w:rPr>
              <w:t xml:space="preserve">Possibilitar ao aluno a compreensão dasdoenças provocadas pela falta de higiene e de saneamento, das consequências da urbanização e da necessidade de melhoria  das condições de saneamento básico, enquanto política pública, favorece a conscientização e a formação cidadã do aluno. </w:t>
            </w:r>
          </w:p>
          <w:p w:rsidR="00425D94" w:rsidRDefault="00425D94" w:rsidP="00425D94">
            <w:pPr>
              <w:jc w:val="both"/>
              <w:rPr>
                <w:rFonts w:ascii="Arial" w:hAnsi="Arial" w:cs="Arial"/>
                <w:sz w:val="20"/>
                <w:szCs w:val="20"/>
              </w:rPr>
            </w:pPr>
            <w:r w:rsidRPr="00A31F08">
              <w:rPr>
                <w:rFonts w:ascii="Arial" w:hAnsi="Arial" w:cs="Arial"/>
                <w:sz w:val="20"/>
                <w:szCs w:val="20"/>
              </w:rPr>
              <w:t>É importante também discutir com os alunos sobre o desconhecimento das pessoas acerca dos problemas causados por atitudes inadequadas em relação ao cuidado com os recursos hídricos e sobre a necessidade da participação de todos na recuperação e manutenção da qualidade da água. Discutir os problemas ambientais enfrentados no campo e na cidade que comprometem a saúde da população torna-se básico ao desenvolvimento dessa temática. Na prática, o professor poderá pesquisar com o seus alunos a origem da água que abastece a escola e o bairro e sua análise, trabalhar sobre a transmissão de doenças, sintomas, profilaxia daquelas que mais atingem a população do entorno da escola e da comunidade.</w:t>
            </w:r>
          </w:p>
          <w:p w:rsidR="00425D94" w:rsidRPr="00A31F08" w:rsidRDefault="00425D94" w:rsidP="00425D94">
            <w:pPr>
              <w:jc w:val="both"/>
              <w:rPr>
                <w:rFonts w:ascii="Arial" w:hAnsi="Arial" w:cs="Arial"/>
                <w:sz w:val="20"/>
                <w:szCs w:val="20"/>
              </w:rPr>
            </w:pPr>
            <w:r w:rsidRPr="00A31F08">
              <w:rPr>
                <w:rFonts w:ascii="Arial" w:hAnsi="Arial" w:cs="Arial"/>
                <w:sz w:val="20"/>
                <w:szCs w:val="20"/>
              </w:rPr>
              <w:t xml:space="preserve">Sugerimos que o professor realize com seus alunos  entrevista com  </w:t>
            </w:r>
          </w:p>
          <w:p w:rsidR="00425D94" w:rsidRPr="00A31F08" w:rsidRDefault="00425D94" w:rsidP="00802E7E">
            <w:pPr>
              <w:jc w:val="both"/>
              <w:rPr>
                <w:rFonts w:ascii="Arial" w:hAnsi="Arial" w:cs="Arial"/>
                <w:sz w:val="20"/>
                <w:szCs w:val="20"/>
              </w:rPr>
            </w:pPr>
            <w:r w:rsidRPr="00A31F08">
              <w:rPr>
                <w:rFonts w:ascii="Arial" w:hAnsi="Arial" w:cs="Arial"/>
                <w:sz w:val="20"/>
                <w:szCs w:val="20"/>
              </w:rPr>
              <w:t xml:space="preserve">profissional da saúde de sua cidade sobre o índice de doenças regionais existente no local e sobre como prevenir essas doenças , os registros devem ser feitos pelos alunos através de relatórios, cartazes, produção de cartilhas orientadoras para a escola e para a comunidade. O </w:t>
            </w:r>
            <w:r w:rsidRPr="00A31F08">
              <w:rPr>
                <w:rFonts w:ascii="Arial" w:hAnsi="Arial" w:cs="Arial"/>
                <w:sz w:val="20"/>
                <w:szCs w:val="20"/>
              </w:rPr>
              <w:lastRenderedPageBreak/>
              <w:t>professor poderá trabalhar com o livro didático, com  textos e atividades diversas, usando a sua criatividade de acordo com o assunto proposto. Ele deverá discutir e propor atividades de Ciências que poderá desenvolver em sala de aula, para que os alunos sejam capazes de ler e compreender os textos de gêneros específicos na disciplina de Ciências, familiarizando-se com a linguagem científica, estabelecendo relação entre o que se conhece e o que se lê e produzindo textos</w:t>
            </w:r>
          </w:p>
        </w:tc>
        <w:tc>
          <w:tcPr>
            <w:tcW w:w="2126" w:type="dxa"/>
            <w:gridSpan w:val="2"/>
            <w:tcBorders>
              <w:left w:val="single" w:sz="4" w:space="0" w:color="auto"/>
            </w:tcBorders>
            <w:vAlign w:val="center"/>
            <w:hideMark/>
          </w:tcPr>
          <w:p w:rsidR="005F7F0E" w:rsidRPr="00A31F08" w:rsidRDefault="00DB7D90" w:rsidP="005F7F0E">
            <w:pPr>
              <w:jc w:val="center"/>
              <w:rPr>
                <w:rFonts w:ascii="Arial" w:hAnsi="Arial" w:cs="Arial"/>
                <w:sz w:val="20"/>
                <w:szCs w:val="20"/>
              </w:rPr>
            </w:pPr>
            <w:r>
              <w:rPr>
                <w:rFonts w:ascii="Arial" w:hAnsi="Arial" w:cs="Arial"/>
                <w:sz w:val="20"/>
                <w:szCs w:val="20"/>
              </w:rPr>
              <w:lastRenderedPageBreak/>
              <w:t>Saneamento básico</w:t>
            </w:r>
          </w:p>
          <w:p w:rsidR="005F7F0E" w:rsidRPr="00A31F08" w:rsidRDefault="005F7F0E" w:rsidP="005F7F0E">
            <w:pPr>
              <w:jc w:val="center"/>
              <w:rPr>
                <w:rFonts w:ascii="Arial" w:hAnsi="Arial" w:cs="Arial"/>
                <w:sz w:val="20"/>
                <w:szCs w:val="20"/>
              </w:rPr>
            </w:pPr>
          </w:p>
          <w:p w:rsidR="005F7F0E" w:rsidRPr="00A31F08" w:rsidRDefault="005F7F0E" w:rsidP="005F7F0E">
            <w:pPr>
              <w:jc w:val="center"/>
              <w:rPr>
                <w:rFonts w:ascii="Arial" w:hAnsi="Arial" w:cs="Arial"/>
                <w:sz w:val="20"/>
                <w:szCs w:val="20"/>
              </w:rPr>
            </w:pPr>
          </w:p>
          <w:p w:rsidR="005F7F0E" w:rsidRPr="00A31F08" w:rsidRDefault="005F7F0E" w:rsidP="005F7F0E">
            <w:pPr>
              <w:jc w:val="center"/>
              <w:rPr>
                <w:rFonts w:ascii="Arial" w:hAnsi="Arial" w:cs="Arial"/>
                <w:sz w:val="20"/>
                <w:szCs w:val="20"/>
              </w:rPr>
            </w:pPr>
          </w:p>
          <w:p w:rsidR="005F7F0E" w:rsidRPr="00A31F08" w:rsidRDefault="005F7F0E" w:rsidP="005F7F0E">
            <w:pPr>
              <w:jc w:val="center"/>
              <w:rPr>
                <w:rFonts w:ascii="Arial" w:hAnsi="Arial" w:cs="Arial"/>
                <w:sz w:val="20"/>
                <w:szCs w:val="20"/>
              </w:rPr>
            </w:pPr>
            <w:r w:rsidRPr="00A31F08">
              <w:rPr>
                <w:rFonts w:ascii="Arial" w:hAnsi="Arial" w:cs="Arial"/>
                <w:sz w:val="20"/>
                <w:szCs w:val="20"/>
              </w:rPr>
              <w:t>Doenças veiculadas pela água.</w:t>
            </w:r>
          </w:p>
        </w:tc>
        <w:tc>
          <w:tcPr>
            <w:tcW w:w="992" w:type="dxa"/>
            <w:gridSpan w:val="2"/>
            <w:noWrap/>
            <w:vAlign w:val="center"/>
            <w:hideMark/>
          </w:tcPr>
          <w:p w:rsidR="005F7F0E" w:rsidRPr="00A31F08" w:rsidRDefault="005F7F0E" w:rsidP="00B4095C">
            <w:pPr>
              <w:jc w:val="center"/>
              <w:rPr>
                <w:rFonts w:ascii="Arial" w:hAnsi="Arial" w:cs="Arial"/>
                <w:sz w:val="20"/>
                <w:szCs w:val="20"/>
              </w:rPr>
            </w:pPr>
            <w:r w:rsidRPr="00A31F08">
              <w:rPr>
                <w:rFonts w:ascii="Arial" w:hAnsi="Arial" w:cs="Arial"/>
                <w:sz w:val="20"/>
                <w:szCs w:val="20"/>
              </w:rPr>
              <w:t>I/A</w:t>
            </w:r>
          </w:p>
        </w:tc>
        <w:tc>
          <w:tcPr>
            <w:tcW w:w="860" w:type="dxa"/>
            <w:gridSpan w:val="2"/>
            <w:noWrap/>
            <w:vAlign w:val="center"/>
            <w:hideMark/>
          </w:tcPr>
          <w:p w:rsidR="005F7F0E" w:rsidRPr="00A31F08" w:rsidRDefault="005F7F0E" w:rsidP="00B4095C">
            <w:pPr>
              <w:jc w:val="center"/>
              <w:rPr>
                <w:rFonts w:ascii="Arial" w:hAnsi="Arial" w:cs="Arial"/>
                <w:sz w:val="20"/>
                <w:szCs w:val="20"/>
              </w:rPr>
            </w:pPr>
          </w:p>
        </w:tc>
        <w:tc>
          <w:tcPr>
            <w:tcW w:w="839" w:type="dxa"/>
            <w:gridSpan w:val="2"/>
            <w:noWrap/>
            <w:vAlign w:val="center"/>
            <w:hideMark/>
          </w:tcPr>
          <w:p w:rsidR="005F7F0E" w:rsidRPr="00A31F08" w:rsidRDefault="005F7F0E" w:rsidP="00B4095C">
            <w:pPr>
              <w:jc w:val="center"/>
              <w:rPr>
                <w:rFonts w:ascii="Arial" w:hAnsi="Arial" w:cs="Arial"/>
                <w:sz w:val="20"/>
                <w:szCs w:val="20"/>
              </w:rPr>
            </w:pPr>
            <w:r w:rsidRPr="00A31F08">
              <w:rPr>
                <w:rFonts w:ascii="Arial" w:hAnsi="Arial" w:cs="Arial"/>
                <w:sz w:val="20"/>
                <w:szCs w:val="20"/>
              </w:rPr>
              <w:t>A/C</w:t>
            </w:r>
          </w:p>
        </w:tc>
        <w:tc>
          <w:tcPr>
            <w:tcW w:w="853" w:type="dxa"/>
            <w:gridSpan w:val="2"/>
            <w:noWrap/>
            <w:vAlign w:val="center"/>
            <w:hideMark/>
          </w:tcPr>
          <w:p w:rsidR="005F7F0E" w:rsidRPr="00A31F08" w:rsidRDefault="005F7F0E" w:rsidP="00B4095C">
            <w:pPr>
              <w:jc w:val="center"/>
              <w:rPr>
                <w:rFonts w:ascii="Arial" w:hAnsi="Arial" w:cs="Arial"/>
                <w:sz w:val="20"/>
                <w:szCs w:val="20"/>
              </w:rPr>
            </w:pPr>
          </w:p>
        </w:tc>
      </w:tr>
      <w:tr w:rsidR="00820CCA" w:rsidRPr="00A31F08" w:rsidTr="00616859">
        <w:tblPrEx>
          <w:jc w:val="center"/>
        </w:tblPrEx>
        <w:trPr>
          <w:jc w:val="center"/>
        </w:trPr>
        <w:tc>
          <w:tcPr>
            <w:tcW w:w="16054" w:type="dxa"/>
            <w:gridSpan w:val="18"/>
            <w:hideMark/>
          </w:tcPr>
          <w:p w:rsidR="00B04CDD" w:rsidRDefault="00820CCA" w:rsidP="00B04CDD">
            <w:pPr>
              <w:rPr>
                <w:rFonts w:ascii="Arial" w:hAnsi="Arial" w:cs="Arial"/>
                <w:b/>
                <w:bCs/>
                <w:sz w:val="20"/>
                <w:szCs w:val="20"/>
              </w:rPr>
            </w:pPr>
            <w:r w:rsidRPr="00A31F08">
              <w:rPr>
                <w:rFonts w:ascii="Arial" w:hAnsi="Arial" w:cs="Arial"/>
                <w:b/>
                <w:bCs/>
                <w:sz w:val="20"/>
                <w:szCs w:val="20"/>
              </w:rPr>
              <w:lastRenderedPageBreak/>
              <w:t>EIXO TEMÁTICO:      AMBIENTE E VIDA</w:t>
            </w:r>
          </w:p>
          <w:p w:rsidR="00820CCA" w:rsidRPr="00A31F08" w:rsidRDefault="00820CCA" w:rsidP="00B04CDD">
            <w:pPr>
              <w:rPr>
                <w:rFonts w:ascii="Arial" w:hAnsi="Arial" w:cs="Arial"/>
                <w:b/>
                <w:bCs/>
                <w:sz w:val="20"/>
                <w:szCs w:val="20"/>
              </w:rPr>
            </w:pPr>
            <w:r w:rsidRPr="00A31F08">
              <w:rPr>
                <w:rFonts w:ascii="Arial" w:hAnsi="Arial" w:cs="Arial"/>
                <w:b/>
                <w:bCs/>
                <w:sz w:val="20"/>
                <w:szCs w:val="20"/>
              </w:rPr>
              <w:t>TEMA: 6. ENERGIA NOS AMBIENTES</w:t>
            </w:r>
          </w:p>
        </w:tc>
      </w:tr>
      <w:tr w:rsidR="001E1C41" w:rsidRPr="00A31F08" w:rsidTr="00D405A9">
        <w:tblPrEx>
          <w:jc w:val="center"/>
        </w:tblPrEx>
        <w:trPr>
          <w:trHeight w:val="1470"/>
          <w:jc w:val="center"/>
        </w:trPr>
        <w:tc>
          <w:tcPr>
            <w:tcW w:w="1718" w:type="dxa"/>
            <w:gridSpan w:val="2"/>
            <w:vMerge w:val="restart"/>
            <w:hideMark/>
          </w:tcPr>
          <w:p w:rsidR="001E1C41" w:rsidRPr="00A31F08" w:rsidRDefault="001E1C41" w:rsidP="002706A4">
            <w:pPr>
              <w:rPr>
                <w:rFonts w:ascii="Arial" w:hAnsi="Arial" w:cs="Arial"/>
                <w:sz w:val="20"/>
                <w:szCs w:val="20"/>
              </w:rPr>
            </w:pPr>
          </w:p>
        </w:tc>
        <w:tc>
          <w:tcPr>
            <w:tcW w:w="2012" w:type="dxa"/>
            <w:gridSpan w:val="4"/>
            <w:tcBorders>
              <w:bottom w:val="nil"/>
            </w:tcBorders>
            <w:vAlign w:val="center"/>
            <w:hideMark/>
          </w:tcPr>
          <w:p w:rsidR="001E1C41" w:rsidRPr="00A31F08" w:rsidRDefault="001E1C41" w:rsidP="00D405A9">
            <w:pPr>
              <w:jc w:val="center"/>
              <w:rPr>
                <w:rFonts w:ascii="Arial" w:hAnsi="Arial" w:cs="Arial"/>
                <w:sz w:val="20"/>
                <w:szCs w:val="20"/>
              </w:rPr>
            </w:pPr>
            <w:r w:rsidRPr="00A31F08">
              <w:rPr>
                <w:rFonts w:ascii="Arial" w:hAnsi="Arial" w:cs="Arial"/>
                <w:sz w:val="20"/>
                <w:szCs w:val="20"/>
              </w:rPr>
              <w:t>10.0. Identificar o Sol como fonte básica de energia na Terra, a presença de vegetais no início das teias alimentares</w:t>
            </w:r>
            <w:r w:rsidR="00D405A9">
              <w:rPr>
                <w:rFonts w:ascii="Arial" w:hAnsi="Arial" w:cs="Arial"/>
                <w:sz w:val="20"/>
                <w:szCs w:val="20"/>
              </w:rPr>
              <w:t>.</w:t>
            </w:r>
          </w:p>
        </w:tc>
        <w:tc>
          <w:tcPr>
            <w:tcW w:w="6654" w:type="dxa"/>
            <w:gridSpan w:val="2"/>
            <w:vMerge w:val="restart"/>
            <w:hideMark/>
          </w:tcPr>
          <w:p w:rsidR="00A75383" w:rsidRPr="00A31F08" w:rsidRDefault="00A75383">
            <w:pPr>
              <w:rPr>
                <w:rFonts w:ascii="Arial" w:hAnsi="Arial" w:cs="Arial"/>
                <w:sz w:val="20"/>
                <w:szCs w:val="20"/>
              </w:rPr>
            </w:pPr>
          </w:p>
          <w:p w:rsidR="009A390C" w:rsidRDefault="009A390C" w:rsidP="009A390C">
            <w:pPr>
              <w:jc w:val="both"/>
              <w:rPr>
                <w:rFonts w:ascii="Arial" w:hAnsi="Arial" w:cs="Arial"/>
                <w:sz w:val="20"/>
                <w:szCs w:val="20"/>
              </w:rPr>
            </w:pPr>
            <w:r w:rsidRPr="00A31F08">
              <w:rPr>
                <w:rFonts w:ascii="Arial" w:hAnsi="Arial" w:cs="Arial"/>
                <w:sz w:val="20"/>
                <w:szCs w:val="20"/>
              </w:rPr>
              <w:t xml:space="preserve">O professor pode propor para turma a realização de alguns experimentos, como envolvendo uma planta em saco plástico transparente, para observar a transpiração do vegetal, explicando a função da água no processo da fotossíntese.  A execução de pequenos procedimentos é importante, pois mobiliza a participação dos alunos e serve como exercícios que estimulam a elaboração de hipóteses e a interpretação de dados experimentais. </w:t>
            </w:r>
          </w:p>
          <w:p w:rsidR="00B04CDD" w:rsidRPr="00A31F08" w:rsidRDefault="00B04CDD" w:rsidP="009A390C">
            <w:pPr>
              <w:jc w:val="both"/>
              <w:rPr>
                <w:rFonts w:ascii="Arial" w:hAnsi="Arial" w:cs="Arial"/>
                <w:sz w:val="20"/>
                <w:szCs w:val="20"/>
              </w:rPr>
            </w:pPr>
          </w:p>
          <w:p w:rsidR="009A390C" w:rsidRDefault="009A390C" w:rsidP="009A390C">
            <w:pPr>
              <w:jc w:val="both"/>
              <w:rPr>
                <w:rFonts w:ascii="Arial" w:hAnsi="Arial" w:cs="Arial"/>
                <w:sz w:val="20"/>
                <w:szCs w:val="20"/>
              </w:rPr>
            </w:pPr>
            <w:r w:rsidRPr="00A31F08">
              <w:rPr>
                <w:rFonts w:ascii="Arial" w:hAnsi="Arial" w:cs="Arial"/>
                <w:sz w:val="20"/>
                <w:szCs w:val="20"/>
              </w:rPr>
              <w:t xml:space="preserve">Nessa etapa de ensino, o professor pode também direcionar a discussão para a importância da produção da matéria orgânica pelos organismos autótrofos. Confeccionar cartazes e maquetes sobre cadeias/teias alimentares e o ciclo do carbono permite ao aluno exercitar essas aprendizagens </w:t>
            </w:r>
          </w:p>
          <w:p w:rsidR="00B04CDD" w:rsidRPr="00A31F08" w:rsidRDefault="00B04CDD" w:rsidP="009A390C">
            <w:pPr>
              <w:jc w:val="both"/>
              <w:rPr>
                <w:rFonts w:ascii="Arial" w:hAnsi="Arial" w:cs="Arial"/>
                <w:sz w:val="20"/>
                <w:szCs w:val="20"/>
              </w:rPr>
            </w:pPr>
          </w:p>
          <w:p w:rsidR="009A390C" w:rsidRDefault="009A390C" w:rsidP="009A390C">
            <w:pPr>
              <w:jc w:val="both"/>
              <w:rPr>
                <w:rFonts w:ascii="Arial" w:hAnsi="Arial" w:cs="Arial"/>
                <w:sz w:val="20"/>
                <w:szCs w:val="20"/>
              </w:rPr>
            </w:pPr>
            <w:r w:rsidRPr="00A31F08">
              <w:rPr>
                <w:rFonts w:ascii="Arial" w:hAnsi="Arial" w:cs="Arial"/>
                <w:sz w:val="20"/>
                <w:szCs w:val="20"/>
              </w:rPr>
              <w:t>Sugerimos também que os alunos com</w:t>
            </w:r>
            <w:r w:rsidR="00425D94" w:rsidRPr="00A31F08">
              <w:rPr>
                <w:rFonts w:ascii="Arial" w:hAnsi="Arial" w:cs="Arial"/>
                <w:sz w:val="20"/>
                <w:szCs w:val="20"/>
              </w:rPr>
              <w:t xml:space="preserve"> gravuras de revistas, jornais </w:t>
            </w:r>
            <w:r w:rsidRPr="00A31F08">
              <w:rPr>
                <w:rFonts w:ascii="Arial" w:hAnsi="Arial" w:cs="Arial"/>
                <w:sz w:val="20"/>
                <w:szCs w:val="20"/>
              </w:rPr>
              <w:t>e livros construam mural com cadeias e teias alimentares, fazendo a exposição dos trabalhos na escola.</w:t>
            </w:r>
          </w:p>
          <w:p w:rsidR="00B04CDD" w:rsidRPr="00A31F08" w:rsidRDefault="00B04CDD" w:rsidP="009A390C">
            <w:pPr>
              <w:jc w:val="both"/>
              <w:rPr>
                <w:rFonts w:ascii="Arial" w:hAnsi="Arial" w:cs="Arial"/>
                <w:sz w:val="20"/>
                <w:szCs w:val="20"/>
              </w:rPr>
            </w:pPr>
          </w:p>
          <w:p w:rsidR="009A390C" w:rsidRPr="00A31F08" w:rsidRDefault="009A390C" w:rsidP="009A390C">
            <w:pPr>
              <w:jc w:val="both"/>
              <w:rPr>
                <w:rFonts w:ascii="Arial" w:hAnsi="Arial" w:cs="Arial"/>
                <w:sz w:val="20"/>
                <w:szCs w:val="20"/>
              </w:rPr>
            </w:pPr>
            <w:r w:rsidRPr="00A31F08">
              <w:rPr>
                <w:rFonts w:ascii="Arial" w:hAnsi="Arial" w:cs="Arial"/>
                <w:sz w:val="20"/>
                <w:szCs w:val="20"/>
              </w:rPr>
              <w:t xml:space="preserve">O </w:t>
            </w:r>
            <w:r w:rsidR="00A515EA" w:rsidRPr="00A31F08">
              <w:rPr>
                <w:rFonts w:ascii="Arial" w:hAnsi="Arial" w:cs="Arial"/>
                <w:sz w:val="20"/>
                <w:szCs w:val="20"/>
              </w:rPr>
              <w:t>p</w:t>
            </w:r>
            <w:r w:rsidRPr="00A31F08">
              <w:rPr>
                <w:rFonts w:ascii="Arial" w:hAnsi="Arial" w:cs="Arial"/>
                <w:sz w:val="20"/>
                <w:szCs w:val="20"/>
              </w:rPr>
              <w:t>rofessor pode propor à turma a realização de experimentos envolvendo os processos de respiração celular e fermentação.  É importante, para realização de qualquer experimento, que o professor permita o levantamento de hipótese, a experimentação, a observação, a discussão e a conclusão. Toda prática experimental deverá ser acrescida de relatório científico elaborado pelos alunos.</w:t>
            </w:r>
          </w:p>
          <w:p w:rsidR="00A515EA" w:rsidRPr="00A31F08" w:rsidRDefault="00A515EA" w:rsidP="009A390C">
            <w:pPr>
              <w:jc w:val="both"/>
              <w:rPr>
                <w:rFonts w:ascii="Arial" w:hAnsi="Arial" w:cs="Arial"/>
                <w:sz w:val="20"/>
                <w:szCs w:val="20"/>
              </w:rPr>
            </w:pPr>
          </w:p>
        </w:tc>
        <w:tc>
          <w:tcPr>
            <w:tcW w:w="2126" w:type="dxa"/>
            <w:gridSpan w:val="2"/>
            <w:vMerge w:val="restart"/>
            <w:tcBorders>
              <w:top w:val="single" w:sz="4" w:space="0" w:color="auto"/>
              <w:bottom w:val="single" w:sz="4" w:space="0" w:color="auto"/>
            </w:tcBorders>
            <w:vAlign w:val="center"/>
            <w:hideMark/>
          </w:tcPr>
          <w:p w:rsidR="00425D94" w:rsidRPr="00A31F08" w:rsidRDefault="00425D94"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Fonte Natural de Energia</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Obtenção de energia pelos seres vivos</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Transformação da energia luminosa</w:t>
            </w:r>
            <w:r w:rsidR="00A75383" w:rsidRPr="00A31F08">
              <w:rPr>
                <w:rFonts w:ascii="Arial" w:hAnsi="Arial" w:cs="Arial"/>
                <w:sz w:val="20"/>
                <w:szCs w:val="20"/>
              </w:rPr>
              <w:t>.</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Fotossíntese</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Respiração</w:t>
            </w:r>
            <w:r w:rsidR="00A75383" w:rsidRPr="00A31F08">
              <w:rPr>
                <w:rFonts w:ascii="Arial" w:hAnsi="Arial" w:cs="Arial"/>
                <w:sz w:val="20"/>
                <w:szCs w:val="20"/>
              </w:rPr>
              <w:t>.</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Fermentação</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A75383" w:rsidRPr="00A31F08" w:rsidRDefault="001E1C41" w:rsidP="00A75383">
            <w:pPr>
              <w:jc w:val="center"/>
              <w:rPr>
                <w:rFonts w:ascii="Arial" w:hAnsi="Arial" w:cs="Arial"/>
                <w:sz w:val="20"/>
                <w:szCs w:val="20"/>
              </w:rPr>
            </w:pPr>
            <w:r w:rsidRPr="00A31F08">
              <w:rPr>
                <w:rFonts w:ascii="Arial" w:hAnsi="Arial" w:cs="Arial"/>
                <w:sz w:val="20"/>
                <w:szCs w:val="20"/>
              </w:rPr>
              <w:t>Método de conserv</w:t>
            </w:r>
            <w:r w:rsidR="00B4095C" w:rsidRPr="00A31F08">
              <w:rPr>
                <w:rFonts w:ascii="Arial" w:hAnsi="Arial" w:cs="Arial"/>
                <w:sz w:val="20"/>
                <w:szCs w:val="20"/>
              </w:rPr>
              <w:t>a</w:t>
            </w:r>
            <w:r w:rsidRPr="00A31F08">
              <w:rPr>
                <w:rFonts w:ascii="Arial" w:hAnsi="Arial" w:cs="Arial"/>
                <w:sz w:val="20"/>
                <w:szCs w:val="20"/>
              </w:rPr>
              <w:t>ção de alimentos</w:t>
            </w:r>
          </w:p>
          <w:p w:rsidR="00A75383" w:rsidRPr="00A31F08" w:rsidRDefault="00A75383" w:rsidP="00A75383">
            <w:pPr>
              <w:jc w:val="center"/>
              <w:rPr>
                <w:rFonts w:ascii="Arial" w:hAnsi="Arial" w:cs="Arial"/>
                <w:sz w:val="20"/>
                <w:szCs w:val="20"/>
              </w:rPr>
            </w:pPr>
          </w:p>
          <w:p w:rsidR="00A75383" w:rsidRPr="00A31F08" w:rsidRDefault="00A75383" w:rsidP="00A75383">
            <w:pPr>
              <w:jc w:val="center"/>
              <w:rPr>
                <w:rFonts w:ascii="Arial" w:hAnsi="Arial" w:cs="Arial"/>
                <w:sz w:val="20"/>
                <w:szCs w:val="20"/>
              </w:rPr>
            </w:pPr>
          </w:p>
          <w:p w:rsidR="001E1C41" w:rsidRPr="00A31F08" w:rsidRDefault="00B04CDD" w:rsidP="00B04CDD">
            <w:pPr>
              <w:jc w:val="center"/>
              <w:rPr>
                <w:rFonts w:ascii="Arial" w:hAnsi="Arial" w:cs="Arial"/>
                <w:sz w:val="20"/>
                <w:szCs w:val="20"/>
              </w:rPr>
            </w:pPr>
            <w:r w:rsidRPr="00A31F08">
              <w:rPr>
                <w:rFonts w:ascii="Arial" w:hAnsi="Arial" w:cs="Arial"/>
                <w:sz w:val="20"/>
                <w:szCs w:val="20"/>
              </w:rPr>
              <w:t>Cadeia e Teia Alimentar</w:t>
            </w:r>
            <w:r>
              <w:rPr>
                <w:rFonts w:ascii="Arial" w:hAnsi="Arial" w:cs="Arial"/>
                <w:sz w:val="20"/>
                <w:szCs w:val="20"/>
              </w:rPr>
              <w:t>.</w:t>
            </w:r>
          </w:p>
        </w:tc>
        <w:tc>
          <w:tcPr>
            <w:tcW w:w="992" w:type="dxa"/>
            <w:gridSpan w:val="2"/>
            <w:tcBorders>
              <w:bottom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A/C</w:t>
            </w:r>
          </w:p>
        </w:tc>
        <w:tc>
          <w:tcPr>
            <w:tcW w:w="860" w:type="dxa"/>
            <w:gridSpan w:val="2"/>
            <w:tcBorders>
              <w:bottom w:val="nil"/>
            </w:tcBorders>
            <w:noWrap/>
            <w:vAlign w:val="center"/>
            <w:hideMark/>
          </w:tcPr>
          <w:p w:rsidR="001E1C41" w:rsidRPr="00A31F08" w:rsidRDefault="001E1C41" w:rsidP="00B4095C">
            <w:pPr>
              <w:jc w:val="center"/>
              <w:rPr>
                <w:rFonts w:ascii="Arial" w:hAnsi="Arial" w:cs="Arial"/>
                <w:bCs/>
                <w:sz w:val="20"/>
                <w:szCs w:val="20"/>
              </w:rPr>
            </w:pPr>
          </w:p>
        </w:tc>
        <w:tc>
          <w:tcPr>
            <w:tcW w:w="839" w:type="dxa"/>
            <w:gridSpan w:val="2"/>
            <w:tcBorders>
              <w:bottom w:val="nil"/>
            </w:tcBorders>
            <w:noWrap/>
            <w:vAlign w:val="center"/>
            <w:hideMark/>
          </w:tcPr>
          <w:p w:rsidR="001E1C41" w:rsidRPr="00A31F08" w:rsidRDefault="001E1C41" w:rsidP="00B4095C">
            <w:pPr>
              <w:jc w:val="center"/>
              <w:rPr>
                <w:rFonts w:ascii="Arial" w:hAnsi="Arial" w:cs="Arial"/>
                <w:bCs/>
                <w:sz w:val="20"/>
                <w:szCs w:val="20"/>
              </w:rPr>
            </w:pPr>
          </w:p>
        </w:tc>
        <w:tc>
          <w:tcPr>
            <w:tcW w:w="853" w:type="dxa"/>
            <w:gridSpan w:val="2"/>
            <w:tcBorders>
              <w:bottom w:val="nil"/>
            </w:tcBorders>
            <w:noWrap/>
            <w:vAlign w:val="center"/>
            <w:hideMark/>
          </w:tcPr>
          <w:p w:rsidR="001E1C41" w:rsidRPr="00A31F08" w:rsidRDefault="001E1C41" w:rsidP="00B4095C">
            <w:pPr>
              <w:jc w:val="center"/>
              <w:rPr>
                <w:rFonts w:ascii="Arial" w:hAnsi="Arial" w:cs="Arial"/>
                <w:bCs/>
                <w:sz w:val="20"/>
                <w:szCs w:val="20"/>
              </w:rPr>
            </w:pPr>
          </w:p>
        </w:tc>
      </w:tr>
      <w:tr w:rsidR="001E1C41" w:rsidRPr="00A31F08" w:rsidTr="00D405A9">
        <w:tblPrEx>
          <w:jc w:val="center"/>
        </w:tblPrEx>
        <w:trPr>
          <w:trHeight w:val="2744"/>
          <w:jc w:val="center"/>
        </w:trPr>
        <w:tc>
          <w:tcPr>
            <w:tcW w:w="1718" w:type="dxa"/>
            <w:gridSpan w:val="2"/>
            <w:vMerge/>
            <w:hideMark/>
          </w:tcPr>
          <w:p w:rsidR="001E1C41" w:rsidRPr="00A31F08" w:rsidRDefault="001E1C41">
            <w:pPr>
              <w:rPr>
                <w:rFonts w:ascii="Arial" w:hAnsi="Arial" w:cs="Arial"/>
                <w:sz w:val="20"/>
                <w:szCs w:val="20"/>
              </w:rPr>
            </w:pPr>
          </w:p>
        </w:tc>
        <w:tc>
          <w:tcPr>
            <w:tcW w:w="2012" w:type="dxa"/>
            <w:gridSpan w:val="4"/>
            <w:tcBorders>
              <w:top w:val="nil"/>
              <w:bottom w:val="nil"/>
            </w:tcBorders>
            <w:vAlign w:val="center"/>
            <w:hideMark/>
          </w:tcPr>
          <w:p w:rsidR="001E1C41" w:rsidRPr="00A31F08" w:rsidRDefault="001E1C41" w:rsidP="00A75383">
            <w:pPr>
              <w:jc w:val="center"/>
              <w:rPr>
                <w:rFonts w:ascii="Arial" w:hAnsi="Arial" w:cs="Arial"/>
                <w:sz w:val="20"/>
                <w:szCs w:val="20"/>
              </w:rPr>
            </w:pPr>
            <w:r w:rsidRPr="00A31F08">
              <w:rPr>
                <w:rFonts w:ascii="Arial" w:hAnsi="Arial" w:cs="Arial"/>
                <w:sz w:val="20"/>
                <w:szCs w:val="20"/>
              </w:rPr>
              <w:t>10.1.Relacionar produção de alimento (glicose) pela fotossíntese com transformação de energia luminosa e de transformação de materiais (água, gás carbônico e sais).</w:t>
            </w:r>
          </w:p>
        </w:tc>
        <w:tc>
          <w:tcPr>
            <w:tcW w:w="6654" w:type="dxa"/>
            <w:gridSpan w:val="2"/>
            <w:vMerge/>
            <w:hideMark/>
          </w:tcPr>
          <w:p w:rsidR="001E1C41" w:rsidRPr="00A31F08" w:rsidRDefault="001E1C41">
            <w:pPr>
              <w:rPr>
                <w:rFonts w:ascii="Arial" w:hAnsi="Arial" w:cs="Arial"/>
                <w:sz w:val="20"/>
                <w:szCs w:val="20"/>
              </w:rPr>
            </w:pPr>
          </w:p>
        </w:tc>
        <w:tc>
          <w:tcPr>
            <w:tcW w:w="2126" w:type="dxa"/>
            <w:gridSpan w:val="2"/>
            <w:vMerge/>
            <w:tcBorders>
              <w:bottom w:val="single" w:sz="4" w:space="0" w:color="auto"/>
            </w:tcBorders>
            <w:hideMark/>
          </w:tcPr>
          <w:p w:rsidR="001E1C41" w:rsidRPr="00A31F08" w:rsidRDefault="001E1C41">
            <w:pPr>
              <w:rPr>
                <w:rFonts w:ascii="Arial" w:hAnsi="Arial" w:cs="Arial"/>
                <w:sz w:val="20"/>
                <w:szCs w:val="20"/>
              </w:rPr>
            </w:pPr>
          </w:p>
        </w:tc>
        <w:tc>
          <w:tcPr>
            <w:tcW w:w="992"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I/A</w:t>
            </w:r>
          </w:p>
        </w:tc>
        <w:tc>
          <w:tcPr>
            <w:tcW w:w="860"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A/C</w:t>
            </w:r>
          </w:p>
        </w:tc>
        <w:tc>
          <w:tcPr>
            <w:tcW w:w="839"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p>
        </w:tc>
        <w:tc>
          <w:tcPr>
            <w:tcW w:w="853"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p>
        </w:tc>
      </w:tr>
      <w:tr w:rsidR="001E1C41" w:rsidRPr="00A31F08" w:rsidTr="00D405A9">
        <w:tblPrEx>
          <w:jc w:val="center"/>
        </w:tblPrEx>
        <w:trPr>
          <w:trHeight w:val="618"/>
          <w:jc w:val="center"/>
        </w:trPr>
        <w:tc>
          <w:tcPr>
            <w:tcW w:w="1718" w:type="dxa"/>
            <w:gridSpan w:val="2"/>
            <w:vMerge/>
            <w:hideMark/>
          </w:tcPr>
          <w:p w:rsidR="001E1C41" w:rsidRPr="00A31F08" w:rsidRDefault="001E1C41">
            <w:pPr>
              <w:rPr>
                <w:rFonts w:ascii="Arial" w:hAnsi="Arial" w:cs="Arial"/>
                <w:sz w:val="20"/>
                <w:szCs w:val="20"/>
              </w:rPr>
            </w:pPr>
          </w:p>
        </w:tc>
        <w:tc>
          <w:tcPr>
            <w:tcW w:w="2012" w:type="dxa"/>
            <w:gridSpan w:val="4"/>
            <w:tcBorders>
              <w:top w:val="nil"/>
              <w:bottom w:val="nil"/>
            </w:tcBorders>
            <w:vAlign w:val="center"/>
            <w:hideMark/>
          </w:tcPr>
          <w:p w:rsidR="001E1C41" w:rsidRDefault="001E1C41" w:rsidP="00B04CDD">
            <w:pPr>
              <w:jc w:val="center"/>
              <w:rPr>
                <w:rFonts w:ascii="Arial" w:hAnsi="Arial" w:cs="Arial"/>
                <w:sz w:val="20"/>
                <w:szCs w:val="20"/>
              </w:rPr>
            </w:pPr>
            <w:r w:rsidRPr="00A31F08">
              <w:rPr>
                <w:rFonts w:ascii="Arial" w:hAnsi="Arial" w:cs="Arial"/>
                <w:sz w:val="20"/>
                <w:szCs w:val="20"/>
              </w:rPr>
              <w:t>10.2. Identificar o alimento como fonte de energia.</w:t>
            </w:r>
          </w:p>
          <w:p w:rsidR="00D405A9" w:rsidRPr="00A31F08" w:rsidRDefault="00D405A9" w:rsidP="00B04CDD">
            <w:pPr>
              <w:jc w:val="center"/>
              <w:rPr>
                <w:rFonts w:ascii="Arial" w:hAnsi="Arial" w:cs="Arial"/>
                <w:sz w:val="20"/>
                <w:szCs w:val="20"/>
              </w:rPr>
            </w:pPr>
          </w:p>
        </w:tc>
        <w:tc>
          <w:tcPr>
            <w:tcW w:w="6654" w:type="dxa"/>
            <w:gridSpan w:val="2"/>
            <w:vMerge/>
            <w:hideMark/>
          </w:tcPr>
          <w:p w:rsidR="001E1C41" w:rsidRPr="00A31F08" w:rsidRDefault="001E1C41">
            <w:pPr>
              <w:rPr>
                <w:rFonts w:ascii="Arial" w:hAnsi="Arial" w:cs="Arial"/>
                <w:sz w:val="20"/>
                <w:szCs w:val="20"/>
              </w:rPr>
            </w:pPr>
          </w:p>
        </w:tc>
        <w:tc>
          <w:tcPr>
            <w:tcW w:w="2126" w:type="dxa"/>
            <w:gridSpan w:val="2"/>
            <w:vMerge/>
            <w:tcBorders>
              <w:bottom w:val="single" w:sz="4" w:space="0" w:color="auto"/>
            </w:tcBorders>
            <w:hideMark/>
          </w:tcPr>
          <w:p w:rsidR="001E1C41" w:rsidRPr="00A31F08" w:rsidRDefault="001E1C41">
            <w:pPr>
              <w:rPr>
                <w:rFonts w:ascii="Arial" w:hAnsi="Arial" w:cs="Arial"/>
                <w:sz w:val="20"/>
                <w:szCs w:val="20"/>
              </w:rPr>
            </w:pPr>
          </w:p>
        </w:tc>
        <w:tc>
          <w:tcPr>
            <w:tcW w:w="992"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p>
        </w:tc>
        <w:tc>
          <w:tcPr>
            <w:tcW w:w="860"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p>
        </w:tc>
        <w:tc>
          <w:tcPr>
            <w:tcW w:w="839"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I/A/C</w:t>
            </w:r>
          </w:p>
        </w:tc>
        <w:tc>
          <w:tcPr>
            <w:tcW w:w="853" w:type="dxa"/>
            <w:gridSpan w:val="2"/>
            <w:tcBorders>
              <w:top w:val="nil"/>
              <w:bottom w:val="nil"/>
            </w:tcBorders>
            <w:noWrap/>
            <w:vAlign w:val="center"/>
            <w:hideMark/>
          </w:tcPr>
          <w:p w:rsidR="001E1C41" w:rsidRPr="00A31F08" w:rsidRDefault="001E1C41" w:rsidP="00B4095C">
            <w:pPr>
              <w:jc w:val="center"/>
              <w:rPr>
                <w:rFonts w:ascii="Arial" w:hAnsi="Arial" w:cs="Arial"/>
                <w:bCs/>
                <w:sz w:val="20"/>
                <w:szCs w:val="20"/>
              </w:rPr>
            </w:pPr>
          </w:p>
        </w:tc>
      </w:tr>
      <w:tr w:rsidR="001E1C41" w:rsidRPr="00A31F08" w:rsidTr="00425D94">
        <w:tblPrEx>
          <w:jc w:val="center"/>
        </w:tblPrEx>
        <w:trPr>
          <w:jc w:val="center"/>
        </w:trPr>
        <w:tc>
          <w:tcPr>
            <w:tcW w:w="1718" w:type="dxa"/>
            <w:gridSpan w:val="2"/>
            <w:vMerge/>
            <w:hideMark/>
          </w:tcPr>
          <w:p w:rsidR="001E1C41" w:rsidRPr="00A31F08" w:rsidRDefault="001E1C41">
            <w:pPr>
              <w:rPr>
                <w:rFonts w:ascii="Arial" w:hAnsi="Arial" w:cs="Arial"/>
                <w:sz w:val="20"/>
                <w:szCs w:val="20"/>
              </w:rPr>
            </w:pPr>
          </w:p>
        </w:tc>
        <w:tc>
          <w:tcPr>
            <w:tcW w:w="2012" w:type="dxa"/>
            <w:gridSpan w:val="4"/>
            <w:tcBorders>
              <w:top w:val="nil"/>
            </w:tcBorders>
            <w:vAlign w:val="center"/>
            <w:hideMark/>
          </w:tcPr>
          <w:p w:rsidR="001E1C41" w:rsidRPr="00A31F08" w:rsidRDefault="001E1C41" w:rsidP="00A75383">
            <w:pPr>
              <w:jc w:val="center"/>
              <w:rPr>
                <w:rFonts w:ascii="Arial" w:hAnsi="Arial" w:cs="Arial"/>
                <w:sz w:val="20"/>
                <w:szCs w:val="20"/>
              </w:rPr>
            </w:pPr>
            <w:r w:rsidRPr="00A31F08">
              <w:rPr>
                <w:rFonts w:ascii="Arial" w:hAnsi="Arial" w:cs="Arial"/>
                <w:sz w:val="20"/>
                <w:szCs w:val="20"/>
              </w:rPr>
              <w:t>10.3. Relacionar respiração e fermentação com processos de obtenção de energia a partir de alimentos.</w:t>
            </w:r>
          </w:p>
        </w:tc>
        <w:tc>
          <w:tcPr>
            <w:tcW w:w="6654" w:type="dxa"/>
            <w:gridSpan w:val="2"/>
            <w:vMerge/>
            <w:hideMark/>
          </w:tcPr>
          <w:p w:rsidR="001E1C41" w:rsidRPr="00A31F08" w:rsidRDefault="001E1C41">
            <w:pPr>
              <w:rPr>
                <w:rFonts w:ascii="Arial" w:hAnsi="Arial" w:cs="Arial"/>
                <w:sz w:val="20"/>
                <w:szCs w:val="20"/>
              </w:rPr>
            </w:pPr>
          </w:p>
        </w:tc>
        <w:tc>
          <w:tcPr>
            <w:tcW w:w="2126" w:type="dxa"/>
            <w:gridSpan w:val="2"/>
            <w:vMerge/>
            <w:tcBorders>
              <w:bottom w:val="single" w:sz="4" w:space="0" w:color="auto"/>
            </w:tcBorders>
            <w:hideMark/>
          </w:tcPr>
          <w:p w:rsidR="001E1C41" w:rsidRPr="00A31F08" w:rsidRDefault="001E1C41">
            <w:pPr>
              <w:rPr>
                <w:rFonts w:ascii="Arial" w:hAnsi="Arial" w:cs="Arial"/>
                <w:sz w:val="20"/>
                <w:szCs w:val="20"/>
              </w:rPr>
            </w:pPr>
          </w:p>
        </w:tc>
        <w:tc>
          <w:tcPr>
            <w:tcW w:w="992" w:type="dxa"/>
            <w:gridSpan w:val="2"/>
            <w:tcBorders>
              <w:top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I</w:t>
            </w:r>
          </w:p>
        </w:tc>
        <w:tc>
          <w:tcPr>
            <w:tcW w:w="860" w:type="dxa"/>
            <w:gridSpan w:val="2"/>
            <w:tcBorders>
              <w:top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A</w:t>
            </w:r>
          </w:p>
        </w:tc>
        <w:tc>
          <w:tcPr>
            <w:tcW w:w="839" w:type="dxa"/>
            <w:gridSpan w:val="2"/>
            <w:tcBorders>
              <w:top w:val="nil"/>
            </w:tcBorders>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A/C</w:t>
            </w:r>
          </w:p>
        </w:tc>
        <w:tc>
          <w:tcPr>
            <w:tcW w:w="853" w:type="dxa"/>
            <w:gridSpan w:val="2"/>
            <w:tcBorders>
              <w:top w:val="nil"/>
            </w:tcBorders>
            <w:noWrap/>
            <w:vAlign w:val="center"/>
            <w:hideMark/>
          </w:tcPr>
          <w:p w:rsidR="001E1C41" w:rsidRPr="00A31F08" w:rsidRDefault="001E1C41" w:rsidP="00B4095C">
            <w:pPr>
              <w:jc w:val="center"/>
              <w:rPr>
                <w:rFonts w:ascii="Arial" w:hAnsi="Arial" w:cs="Arial"/>
                <w:bCs/>
                <w:sz w:val="20"/>
                <w:szCs w:val="20"/>
              </w:rPr>
            </w:pPr>
          </w:p>
        </w:tc>
      </w:tr>
    </w:tbl>
    <w:p w:rsidR="00B4095C" w:rsidRPr="00A31F08" w:rsidRDefault="00B4095C">
      <w:pPr>
        <w:rPr>
          <w:sz w:val="20"/>
          <w:szCs w:val="20"/>
        </w:rPr>
      </w:pPr>
    </w:p>
    <w:tbl>
      <w:tblPr>
        <w:tblpPr w:leftFromText="141" w:rightFromText="141" w:vertAnchor="text" w:tblpX="11161" w:tblpY="-15633"/>
        <w:tblW w:w="0" w:type="auto"/>
        <w:tblCellMar>
          <w:left w:w="70" w:type="dxa"/>
          <w:right w:w="70" w:type="dxa"/>
        </w:tblCellMar>
        <w:tblLook w:val="0000"/>
      </w:tblPr>
      <w:tblGrid>
        <w:gridCol w:w="673"/>
      </w:tblGrid>
      <w:tr w:rsidR="00B4095C" w:rsidRPr="00A31F08" w:rsidTr="00B4095C">
        <w:tc>
          <w:tcPr>
            <w:tcW w:w="673" w:type="dxa"/>
          </w:tcPr>
          <w:p w:rsidR="00B4095C" w:rsidRPr="00A31F08" w:rsidRDefault="00B4095C" w:rsidP="00B4095C">
            <w:pPr>
              <w:rPr>
                <w:sz w:val="20"/>
                <w:szCs w:val="20"/>
              </w:rPr>
            </w:pPr>
          </w:p>
        </w:tc>
      </w:tr>
    </w:tbl>
    <w:tbl>
      <w:tblPr>
        <w:tblStyle w:val="Tabelacomgrade"/>
        <w:tblW w:w="16019" w:type="dxa"/>
        <w:tblInd w:w="-176" w:type="dxa"/>
        <w:tblLayout w:type="fixed"/>
        <w:tblLook w:val="04A0"/>
      </w:tblPr>
      <w:tblGrid>
        <w:gridCol w:w="1694"/>
        <w:gridCol w:w="1837"/>
        <w:gridCol w:w="153"/>
        <w:gridCol w:w="6664"/>
        <w:gridCol w:w="2126"/>
        <w:gridCol w:w="992"/>
        <w:gridCol w:w="851"/>
        <w:gridCol w:w="850"/>
        <w:gridCol w:w="8"/>
        <w:gridCol w:w="34"/>
        <w:gridCol w:w="810"/>
      </w:tblGrid>
      <w:tr w:rsidR="00820CCA" w:rsidRPr="00A31F08" w:rsidTr="009A390C">
        <w:trPr>
          <w:trHeight w:val="680"/>
        </w:trPr>
        <w:tc>
          <w:tcPr>
            <w:tcW w:w="16019" w:type="dxa"/>
            <w:gridSpan w:val="11"/>
            <w:hideMark/>
          </w:tcPr>
          <w:p w:rsidR="00820CCA" w:rsidRPr="00A31F08" w:rsidRDefault="00820CCA" w:rsidP="002706A4">
            <w:pPr>
              <w:rPr>
                <w:b/>
                <w:bCs/>
                <w:sz w:val="20"/>
                <w:szCs w:val="20"/>
              </w:rPr>
            </w:pPr>
            <w:r w:rsidRPr="00A31F08">
              <w:rPr>
                <w:b/>
                <w:bCs/>
                <w:sz w:val="20"/>
                <w:szCs w:val="20"/>
              </w:rPr>
              <w:t>EIXO TEMÁTICO:      AMBIENTE E VIDA</w:t>
            </w:r>
            <w:r w:rsidRPr="00A31F08">
              <w:rPr>
                <w:b/>
                <w:bCs/>
                <w:sz w:val="20"/>
                <w:szCs w:val="20"/>
              </w:rPr>
              <w:br/>
              <w:t>TEMA: 7. EVOLUÇÃO DOS SERES VIVOS</w:t>
            </w:r>
          </w:p>
        </w:tc>
      </w:tr>
      <w:tr w:rsidR="002F4AD3" w:rsidRPr="00A31F08" w:rsidTr="004938B0">
        <w:trPr>
          <w:trHeight w:val="269"/>
        </w:trPr>
        <w:tc>
          <w:tcPr>
            <w:tcW w:w="1695" w:type="dxa"/>
            <w:vMerge w:val="restart"/>
            <w:vAlign w:val="center"/>
            <w:hideMark/>
          </w:tcPr>
          <w:p w:rsidR="001E1C41" w:rsidRPr="00A31F08" w:rsidRDefault="001E1C41" w:rsidP="00B4095C">
            <w:pPr>
              <w:jc w:val="center"/>
              <w:rPr>
                <w:rFonts w:ascii="Arial" w:hAnsi="Arial" w:cs="Arial"/>
                <w:sz w:val="20"/>
                <w:szCs w:val="20"/>
              </w:rPr>
            </w:pPr>
            <w:r w:rsidRPr="00A31F08">
              <w:rPr>
                <w:rFonts w:ascii="Arial" w:hAnsi="Arial" w:cs="Arial"/>
                <w:sz w:val="20"/>
                <w:szCs w:val="20"/>
              </w:rPr>
              <w:t>11. Fósseis como</w:t>
            </w:r>
            <w:r w:rsidRPr="00A31F08">
              <w:rPr>
                <w:rFonts w:ascii="Arial" w:hAnsi="Arial" w:cs="Arial"/>
                <w:sz w:val="20"/>
                <w:szCs w:val="20"/>
              </w:rPr>
              <w:br/>
              <w:t>evidências da evolução</w:t>
            </w:r>
          </w:p>
        </w:tc>
        <w:tc>
          <w:tcPr>
            <w:tcW w:w="1990" w:type="dxa"/>
            <w:gridSpan w:val="2"/>
            <w:vMerge w:val="restart"/>
            <w:vAlign w:val="center"/>
            <w:hideMark/>
          </w:tcPr>
          <w:p w:rsidR="001E1C41" w:rsidRPr="00A31F08" w:rsidRDefault="001E1C41" w:rsidP="00B4095C">
            <w:pPr>
              <w:jc w:val="center"/>
              <w:rPr>
                <w:rFonts w:ascii="Arial" w:hAnsi="Arial" w:cs="Arial"/>
                <w:sz w:val="20"/>
                <w:szCs w:val="20"/>
              </w:rPr>
            </w:pPr>
            <w:r w:rsidRPr="00A31F08">
              <w:rPr>
                <w:rFonts w:ascii="Arial" w:hAnsi="Arial" w:cs="Arial"/>
                <w:sz w:val="20"/>
                <w:szCs w:val="20"/>
              </w:rPr>
              <w:t>11.0. Relacionar informações obtidas através do estudo dos fósseis a características da Terra no passado, seus habitantes e ambientes.</w:t>
            </w:r>
          </w:p>
        </w:tc>
        <w:tc>
          <w:tcPr>
            <w:tcW w:w="6664" w:type="dxa"/>
            <w:vMerge w:val="restart"/>
            <w:hideMark/>
          </w:tcPr>
          <w:p w:rsidR="002A1E83" w:rsidRPr="00A31F08" w:rsidRDefault="002A1E83" w:rsidP="00A75383">
            <w:pPr>
              <w:spacing w:after="200"/>
              <w:rPr>
                <w:rFonts w:ascii="Arial" w:hAnsi="Arial" w:cs="Arial"/>
                <w:sz w:val="20"/>
                <w:szCs w:val="20"/>
              </w:rPr>
            </w:pPr>
          </w:p>
          <w:p w:rsidR="009A390C" w:rsidRPr="00A31F08" w:rsidRDefault="009A390C" w:rsidP="009A390C">
            <w:pPr>
              <w:jc w:val="both"/>
              <w:rPr>
                <w:rFonts w:ascii="Arial" w:hAnsi="Arial" w:cs="Arial"/>
                <w:sz w:val="20"/>
                <w:szCs w:val="20"/>
              </w:rPr>
            </w:pPr>
            <w:r w:rsidRPr="00A31F08">
              <w:rPr>
                <w:rFonts w:ascii="Arial" w:hAnsi="Arial" w:cs="Arial"/>
                <w:sz w:val="20"/>
                <w:szCs w:val="20"/>
              </w:rPr>
              <w:t xml:space="preserve">O professor pode iniciar a discussão apresentando e lendo um conto de determinada cultura sobre a criação do mundo. Ele pode perguntar se os alunos conhecem outras explicações para a formação do mundo e dos seres vivos. O professor, então, com o auxílio de ilustrações, de reconstrução de ambientes e de seres vivos extintos ou de ecossistemas pré-históricos, solicitar à classe que fale sobre essas figuras e essas etapas da vida no Planeta. Ele poderá abordar esse tema  fazendo de forma interdisciplinar com o professor de História. </w:t>
            </w:r>
          </w:p>
          <w:p w:rsidR="009A390C" w:rsidRPr="00A31F08" w:rsidRDefault="009A390C" w:rsidP="009A390C">
            <w:pPr>
              <w:jc w:val="both"/>
              <w:rPr>
                <w:rFonts w:ascii="Arial" w:hAnsi="Arial" w:cs="Arial"/>
                <w:sz w:val="20"/>
                <w:szCs w:val="20"/>
              </w:rPr>
            </w:pPr>
          </w:p>
          <w:p w:rsidR="007B5325" w:rsidRDefault="009A390C" w:rsidP="009A390C">
            <w:pPr>
              <w:jc w:val="both"/>
              <w:rPr>
                <w:rFonts w:ascii="Arial" w:hAnsi="Arial" w:cs="Arial"/>
                <w:sz w:val="20"/>
                <w:szCs w:val="20"/>
              </w:rPr>
            </w:pPr>
            <w:r w:rsidRPr="00A31F08">
              <w:rPr>
                <w:rFonts w:ascii="Arial" w:hAnsi="Arial" w:cs="Arial"/>
                <w:sz w:val="20"/>
                <w:szCs w:val="20"/>
              </w:rPr>
              <w:t>Recomendamos, quando possível, visitas, dirigidas pelo professor, a sítios pré-históricos, a museus de História Natural, anális</w:t>
            </w:r>
            <w:r w:rsidR="00473236">
              <w:rPr>
                <w:rFonts w:ascii="Arial" w:hAnsi="Arial" w:cs="Arial"/>
                <w:sz w:val="20"/>
                <w:szCs w:val="20"/>
              </w:rPr>
              <w:t>e de pedras cortadas (ardósia, São T</w:t>
            </w:r>
            <w:r w:rsidRPr="00A31F08">
              <w:rPr>
                <w:rFonts w:ascii="Arial" w:hAnsi="Arial" w:cs="Arial"/>
                <w:sz w:val="20"/>
                <w:szCs w:val="20"/>
              </w:rPr>
              <w:t>omé e outras) que permitem a visualização de fósseis, construção com os alunos de pequeno museu natural-científico com referências pesquisadas, exploração de filmes, de documentários, vídeos (TV Escola), dentre outras alternativas pedagógicas que possam enriquecer o desenvolvimento dessa unidade que já traz implícita a magia do desconhecido e, por isso, desperta a curiosidade.</w:t>
            </w:r>
          </w:p>
          <w:p w:rsidR="009A390C" w:rsidRPr="00A31F08" w:rsidRDefault="009A390C" w:rsidP="009A390C">
            <w:pPr>
              <w:jc w:val="both"/>
              <w:rPr>
                <w:rFonts w:ascii="Arial" w:hAnsi="Arial" w:cs="Arial"/>
                <w:sz w:val="20"/>
                <w:szCs w:val="20"/>
              </w:rPr>
            </w:pPr>
          </w:p>
          <w:p w:rsidR="009A390C" w:rsidRPr="00A31F08" w:rsidRDefault="009A390C" w:rsidP="009A390C">
            <w:pPr>
              <w:jc w:val="both"/>
              <w:rPr>
                <w:rFonts w:ascii="Arial" w:hAnsi="Arial" w:cs="Arial"/>
                <w:sz w:val="20"/>
                <w:szCs w:val="20"/>
              </w:rPr>
            </w:pPr>
            <w:r w:rsidRPr="00A31F08">
              <w:rPr>
                <w:rFonts w:ascii="Arial" w:hAnsi="Arial" w:cs="Arial"/>
                <w:sz w:val="20"/>
                <w:szCs w:val="20"/>
              </w:rPr>
              <w:t>Como sugestão para o trabalho com as unidades desse eixo, apresentamos filmes como A origem das espécies de Charles Darwin a série Jurassic Park e Indiana Jones, A Guerra do Fogo e os livros paradidáticos: A Fascinante Aventura da Vida e A Evolução dos Seres Vivos, de Neide Simões de Mattos e Suzana FacchiniGranato.,</w:t>
            </w:r>
            <w:hyperlink r:id="rId18" w:history="1">
              <w:r w:rsidR="007B5325" w:rsidRPr="00356AB1">
                <w:rPr>
                  <w:rStyle w:val="Hyperlink"/>
                  <w:rFonts w:ascii="Arial" w:hAnsi="Arial" w:cs="Arial"/>
                  <w:sz w:val="20"/>
                  <w:szCs w:val="20"/>
                </w:rPr>
                <w:t>www.youtube.com.br</w:t>
              </w:r>
            </w:hyperlink>
            <w:r w:rsidRPr="00A31F08">
              <w:rPr>
                <w:rFonts w:ascii="Arial" w:hAnsi="Arial" w:cs="Arial"/>
                <w:sz w:val="20"/>
                <w:szCs w:val="20"/>
              </w:rPr>
              <w:t>), dentre outras.</w:t>
            </w:r>
          </w:p>
          <w:p w:rsidR="009A390C" w:rsidRPr="00A31F08" w:rsidRDefault="009A390C" w:rsidP="009A390C">
            <w:pPr>
              <w:jc w:val="both"/>
              <w:rPr>
                <w:rFonts w:ascii="Arial" w:hAnsi="Arial" w:cs="Arial"/>
                <w:sz w:val="20"/>
                <w:szCs w:val="20"/>
              </w:rPr>
            </w:pPr>
          </w:p>
          <w:p w:rsidR="001E1C41" w:rsidRPr="00A31F08" w:rsidRDefault="009A390C" w:rsidP="009A390C">
            <w:pPr>
              <w:spacing w:after="200"/>
              <w:jc w:val="both"/>
              <w:rPr>
                <w:rFonts w:ascii="Arial" w:hAnsi="Arial" w:cs="Arial"/>
                <w:sz w:val="20"/>
                <w:szCs w:val="20"/>
              </w:rPr>
            </w:pPr>
            <w:r w:rsidRPr="00A31F08">
              <w:rPr>
                <w:rFonts w:ascii="Arial" w:hAnsi="Arial" w:cs="Arial"/>
                <w:sz w:val="20"/>
                <w:szCs w:val="20"/>
              </w:rPr>
              <w:t>É preciso lembrar que a</w:t>
            </w:r>
            <w:r w:rsidR="00567F56">
              <w:rPr>
                <w:rFonts w:ascii="Arial" w:hAnsi="Arial" w:cs="Arial"/>
                <w:sz w:val="20"/>
                <w:szCs w:val="20"/>
              </w:rPr>
              <w:t xml:space="preserve"> Arte Audiovisual, a Pintura, a</w:t>
            </w:r>
            <w:r w:rsidRPr="00A31F08">
              <w:rPr>
                <w:rFonts w:ascii="Arial" w:hAnsi="Arial" w:cs="Arial"/>
                <w:sz w:val="20"/>
                <w:szCs w:val="20"/>
              </w:rPr>
              <w:t xml:space="preserve"> Escultura e a Literatura são ricas em obras que exploram essa temática e devem ser trabalhadas também nas aulas de Ciências.</w:t>
            </w:r>
          </w:p>
        </w:tc>
        <w:tc>
          <w:tcPr>
            <w:tcW w:w="2125" w:type="dxa"/>
            <w:vMerge w:val="restart"/>
            <w:vAlign w:val="center"/>
            <w:hideMark/>
          </w:tcPr>
          <w:p w:rsidR="00A75383" w:rsidRPr="00A31F08" w:rsidRDefault="001E1C41" w:rsidP="00A515EA">
            <w:pPr>
              <w:jc w:val="center"/>
              <w:rPr>
                <w:rFonts w:ascii="Arial" w:hAnsi="Arial" w:cs="Arial"/>
                <w:sz w:val="20"/>
                <w:szCs w:val="20"/>
              </w:rPr>
            </w:pPr>
            <w:r w:rsidRPr="00A31F08">
              <w:rPr>
                <w:rFonts w:ascii="Arial" w:hAnsi="Arial" w:cs="Arial"/>
                <w:sz w:val="20"/>
                <w:szCs w:val="20"/>
              </w:rPr>
              <w:t>Evolução dos seres vivos</w:t>
            </w:r>
          </w:p>
          <w:p w:rsidR="00A75383" w:rsidRPr="00A31F08" w:rsidRDefault="00A75383" w:rsidP="00A515EA">
            <w:pPr>
              <w:jc w:val="center"/>
              <w:rPr>
                <w:rFonts w:ascii="Arial" w:hAnsi="Arial" w:cs="Arial"/>
                <w:sz w:val="20"/>
                <w:szCs w:val="20"/>
              </w:rPr>
            </w:pPr>
          </w:p>
          <w:p w:rsidR="00A75383" w:rsidRPr="00A31F08" w:rsidRDefault="00A75383" w:rsidP="00A515EA">
            <w:pPr>
              <w:jc w:val="center"/>
              <w:rPr>
                <w:rFonts w:ascii="Arial" w:hAnsi="Arial" w:cs="Arial"/>
                <w:sz w:val="20"/>
                <w:szCs w:val="20"/>
              </w:rPr>
            </w:pPr>
          </w:p>
          <w:p w:rsidR="001E1C41" w:rsidRPr="00A31F08" w:rsidRDefault="001E1C41" w:rsidP="00A515EA">
            <w:pPr>
              <w:jc w:val="center"/>
              <w:rPr>
                <w:rFonts w:ascii="Arial" w:hAnsi="Arial" w:cs="Arial"/>
                <w:sz w:val="20"/>
                <w:szCs w:val="20"/>
              </w:rPr>
            </w:pPr>
            <w:r w:rsidRPr="00A31F08">
              <w:rPr>
                <w:rFonts w:ascii="Arial" w:hAnsi="Arial" w:cs="Arial"/>
                <w:sz w:val="20"/>
                <w:szCs w:val="20"/>
              </w:rPr>
              <w:t>Estudo dos fósseis</w:t>
            </w:r>
          </w:p>
        </w:tc>
        <w:tc>
          <w:tcPr>
            <w:tcW w:w="992" w:type="dxa"/>
            <w:vMerge w:val="restart"/>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I/A</w:t>
            </w:r>
          </w:p>
        </w:tc>
        <w:tc>
          <w:tcPr>
            <w:tcW w:w="851" w:type="dxa"/>
            <w:vMerge w:val="restart"/>
            <w:noWrap/>
            <w:vAlign w:val="center"/>
            <w:hideMark/>
          </w:tcPr>
          <w:p w:rsidR="001E1C41" w:rsidRPr="00A31F08" w:rsidRDefault="001E1C41" w:rsidP="00B4095C">
            <w:pPr>
              <w:jc w:val="center"/>
              <w:rPr>
                <w:rFonts w:ascii="Arial" w:hAnsi="Arial" w:cs="Arial"/>
                <w:bCs/>
                <w:sz w:val="20"/>
                <w:szCs w:val="20"/>
              </w:rPr>
            </w:pPr>
            <w:r w:rsidRPr="00A31F08">
              <w:rPr>
                <w:rFonts w:ascii="Arial" w:hAnsi="Arial" w:cs="Arial"/>
                <w:bCs/>
                <w:sz w:val="20"/>
                <w:szCs w:val="20"/>
              </w:rPr>
              <w:t>A/C</w:t>
            </w:r>
          </w:p>
        </w:tc>
        <w:tc>
          <w:tcPr>
            <w:tcW w:w="850" w:type="dxa"/>
            <w:vMerge w:val="restart"/>
            <w:noWrap/>
            <w:vAlign w:val="center"/>
            <w:hideMark/>
          </w:tcPr>
          <w:p w:rsidR="001E1C41" w:rsidRPr="00A31F08" w:rsidRDefault="001E1C41" w:rsidP="00B4095C">
            <w:pPr>
              <w:jc w:val="center"/>
              <w:rPr>
                <w:rFonts w:ascii="Arial" w:hAnsi="Arial" w:cs="Arial"/>
                <w:sz w:val="20"/>
                <w:szCs w:val="20"/>
              </w:rPr>
            </w:pPr>
          </w:p>
        </w:tc>
        <w:tc>
          <w:tcPr>
            <w:tcW w:w="852" w:type="dxa"/>
            <w:gridSpan w:val="3"/>
            <w:vMerge w:val="restart"/>
            <w:noWrap/>
            <w:vAlign w:val="center"/>
            <w:hideMark/>
          </w:tcPr>
          <w:p w:rsidR="001E1C41" w:rsidRPr="00A31F08" w:rsidRDefault="001E1C41" w:rsidP="00F142FA">
            <w:pPr>
              <w:jc w:val="center"/>
              <w:rPr>
                <w:sz w:val="20"/>
                <w:szCs w:val="20"/>
              </w:rPr>
            </w:pPr>
          </w:p>
        </w:tc>
      </w:tr>
      <w:tr w:rsidR="002F4AD3" w:rsidRPr="00A31F08" w:rsidTr="004938B0">
        <w:trPr>
          <w:trHeight w:val="269"/>
        </w:trPr>
        <w:tc>
          <w:tcPr>
            <w:tcW w:w="1695" w:type="dxa"/>
            <w:vMerge/>
            <w:hideMark/>
          </w:tcPr>
          <w:p w:rsidR="001E1C41" w:rsidRPr="00A31F08" w:rsidRDefault="001E1C41">
            <w:pPr>
              <w:rPr>
                <w:sz w:val="20"/>
                <w:szCs w:val="20"/>
              </w:rPr>
            </w:pPr>
          </w:p>
        </w:tc>
        <w:tc>
          <w:tcPr>
            <w:tcW w:w="1990" w:type="dxa"/>
            <w:gridSpan w:val="2"/>
            <w:vMerge/>
            <w:hideMark/>
          </w:tcPr>
          <w:p w:rsidR="001E1C41" w:rsidRPr="00A31F08" w:rsidRDefault="001E1C41">
            <w:pPr>
              <w:rPr>
                <w:sz w:val="20"/>
                <w:szCs w:val="20"/>
              </w:rPr>
            </w:pPr>
          </w:p>
        </w:tc>
        <w:tc>
          <w:tcPr>
            <w:tcW w:w="6664" w:type="dxa"/>
            <w:vMerge/>
            <w:hideMark/>
          </w:tcPr>
          <w:p w:rsidR="001E1C41" w:rsidRPr="00A31F08" w:rsidRDefault="001E1C41">
            <w:pPr>
              <w:rPr>
                <w:sz w:val="20"/>
                <w:szCs w:val="20"/>
              </w:rPr>
            </w:pPr>
          </w:p>
        </w:tc>
        <w:tc>
          <w:tcPr>
            <w:tcW w:w="2125" w:type="dxa"/>
            <w:vMerge/>
            <w:hideMark/>
          </w:tcPr>
          <w:p w:rsidR="001E1C41" w:rsidRPr="00A31F08" w:rsidRDefault="001E1C41">
            <w:pPr>
              <w:rPr>
                <w:sz w:val="20"/>
                <w:szCs w:val="20"/>
              </w:rPr>
            </w:pPr>
          </w:p>
        </w:tc>
        <w:tc>
          <w:tcPr>
            <w:tcW w:w="992" w:type="dxa"/>
            <w:vMerge/>
            <w:hideMark/>
          </w:tcPr>
          <w:p w:rsidR="001E1C41" w:rsidRPr="00A31F08" w:rsidRDefault="001E1C41">
            <w:pPr>
              <w:rPr>
                <w:b/>
                <w:bCs/>
                <w:sz w:val="20"/>
                <w:szCs w:val="20"/>
              </w:rPr>
            </w:pPr>
          </w:p>
        </w:tc>
        <w:tc>
          <w:tcPr>
            <w:tcW w:w="851" w:type="dxa"/>
            <w:vMerge/>
            <w:hideMark/>
          </w:tcPr>
          <w:p w:rsidR="001E1C41" w:rsidRPr="00A31F08" w:rsidRDefault="001E1C41">
            <w:pPr>
              <w:rPr>
                <w:b/>
                <w:bCs/>
                <w:sz w:val="20"/>
                <w:szCs w:val="20"/>
              </w:rPr>
            </w:pPr>
          </w:p>
        </w:tc>
        <w:tc>
          <w:tcPr>
            <w:tcW w:w="850" w:type="dxa"/>
            <w:vMerge/>
            <w:hideMark/>
          </w:tcPr>
          <w:p w:rsidR="001E1C41" w:rsidRPr="00A31F08" w:rsidRDefault="001E1C41">
            <w:pPr>
              <w:rPr>
                <w:sz w:val="20"/>
                <w:szCs w:val="20"/>
              </w:rPr>
            </w:pPr>
          </w:p>
        </w:tc>
        <w:tc>
          <w:tcPr>
            <w:tcW w:w="852" w:type="dxa"/>
            <w:gridSpan w:val="3"/>
            <w:vMerge/>
            <w:hideMark/>
          </w:tcPr>
          <w:p w:rsidR="001E1C41" w:rsidRPr="00A31F08" w:rsidRDefault="001E1C41">
            <w:pPr>
              <w:rPr>
                <w:sz w:val="20"/>
                <w:szCs w:val="20"/>
              </w:rPr>
            </w:pPr>
          </w:p>
        </w:tc>
      </w:tr>
      <w:tr w:rsidR="002F4AD3" w:rsidRPr="00A31F08" w:rsidTr="004938B0">
        <w:trPr>
          <w:trHeight w:val="269"/>
        </w:trPr>
        <w:tc>
          <w:tcPr>
            <w:tcW w:w="1695" w:type="dxa"/>
            <w:vMerge/>
            <w:hideMark/>
          </w:tcPr>
          <w:p w:rsidR="001E1C41" w:rsidRPr="00A31F08" w:rsidRDefault="001E1C41">
            <w:pPr>
              <w:rPr>
                <w:sz w:val="20"/>
                <w:szCs w:val="20"/>
              </w:rPr>
            </w:pPr>
          </w:p>
        </w:tc>
        <w:tc>
          <w:tcPr>
            <w:tcW w:w="1990" w:type="dxa"/>
            <w:gridSpan w:val="2"/>
            <w:vMerge/>
            <w:tcBorders>
              <w:bottom w:val="single" w:sz="4" w:space="0" w:color="auto"/>
            </w:tcBorders>
            <w:hideMark/>
          </w:tcPr>
          <w:p w:rsidR="001E1C41" w:rsidRPr="00A31F08" w:rsidRDefault="001E1C41">
            <w:pPr>
              <w:rPr>
                <w:sz w:val="20"/>
                <w:szCs w:val="20"/>
              </w:rPr>
            </w:pPr>
          </w:p>
        </w:tc>
        <w:tc>
          <w:tcPr>
            <w:tcW w:w="6664" w:type="dxa"/>
            <w:vMerge/>
            <w:hideMark/>
          </w:tcPr>
          <w:p w:rsidR="001E1C41" w:rsidRPr="00A31F08" w:rsidRDefault="001E1C41">
            <w:pPr>
              <w:rPr>
                <w:sz w:val="20"/>
                <w:szCs w:val="20"/>
              </w:rPr>
            </w:pPr>
          </w:p>
        </w:tc>
        <w:tc>
          <w:tcPr>
            <w:tcW w:w="2125" w:type="dxa"/>
            <w:vMerge/>
            <w:hideMark/>
          </w:tcPr>
          <w:p w:rsidR="001E1C41" w:rsidRPr="00A31F08" w:rsidRDefault="001E1C41">
            <w:pPr>
              <w:rPr>
                <w:sz w:val="20"/>
                <w:szCs w:val="20"/>
              </w:rPr>
            </w:pPr>
          </w:p>
        </w:tc>
        <w:tc>
          <w:tcPr>
            <w:tcW w:w="992" w:type="dxa"/>
            <w:vMerge/>
            <w:tcBorders>
              <w:bottom w:val="single" w:sz="4" w:space="0" w:color="auto"/>
            </w:tcBorders>
            <w:hideMark/>
          </w:tcPr>
          <w:p w:rsidR="001E1C41" w:rsidRPr="00A31F08" w:rsidRDefault="001E1C41">
            <w:pPr>
              <w:rPr>
                <w:b/>
                <w:bCs/>
                <w:sz w:val="20"/>
                <w:szCs w:val="20"/>
              </w:rPr>
            </w:pPr>
          </w:p>
        </w:tc>
        <w:tc>
          <w:tcPr>
            <w:tcW w:w="851" w:type="dxa"/>
            <w:vMerge/>
            <w:tcBorders>
              <w:bottom w:val="single" w:sz="4" w:space="0" w:color="auto"/>
            </w:tcBorders>
            <w:hideMark/>
          </w:tcPr>
          <w:p w:rsidR="001E1C41" w:rsidRPr="00A31F08" w:rsidRDefault="001E1C41">
            <w:pPr>
              <w:rPr>
                <w:b/>
                <w:bCs/>
                <w:sz w:val="20"/>
                <w:szCs w:val="20"/>
              </w:rPr>
            </w:pPr>
          </w:p>
        </w:tc>
        <w:tc>
          <w:tcPr>
            <w:tcW w:w="850" w:type="dxa"/>
            <w:vMerge/>
            <w:hideMark/>
          </w:tcPr>
          <w:p w:rsidR="001E1C41" w:rsidRPr="00A31F08" w:rsidRDefault="001E1C41">
            <w:pPr>
              <w:rPr>
                <w:sz w:val="20"/>
                <w:szCs w:val="20"/>
              </w:rPr>
            </w:pPr>
          </w:p>
        </w:tc>
        <w:tc>
          <w:tcPr>
            <w:tcW w:w="852" w:type="dxa"/>
            <w:gridSpan w:val="3"/>
            <w:vMerge/>
            <w:hideMark/>
          </w:tcPr>
          <w:p w:rsidR="001E1C41" w:rsidRPr="00A31F08" w:rsidRDefault="001E1C41">
            <w:pPr>
              <w:rPr>
                <w:sz w:val="20"/>
                <w:szCs w:val="20"/>
              </w:rPr>
            </w:pPr>
          </w:p>
        </w:tc>
      </w:tr>
      <w:tr w:rsidR="00F142FA" w:rsidRPr="00A31F08" w:rsidTr="004938B0">
        <w:trPr>
          <w:trHeight w:val="2743"/>
        </w:trPr>
        <w:tc>
          <w:tcPr>
            <w:tcW w:w="1695" w:type="dxa"/>
            <w:vMerge w:val="restart"/>
            <w:vAlign w:val="center"/>
            <w:hideMark/>
          </w:tcPr>
          <w:p w:rsidR="00F142FA" w:rsidRPr="00A31F08" w:rsidRDefault="00F142FA" w:rsidP="009A390C">
            <w:pPr>
              <w:jc w:val="center"/>
              <w:rPr>
                <w:rFonts w:ascii="Arial" w:hAnsi="Arial" w:cs="Arial"/>
                <w:sz w:val="20"/>
                <w:szCs w:val="20"/>
              </w:rPr>
            </w:pPr>
            <w:r w:rsidRPr="00A31F08">
              <w:rPr>
                <w:rFonts w:ascii="Arial" w:hAnsi="Arial" w:cs="Arial"/>
                <w:sz w:val="20"/>
                <w:szCs w:val="20"/>
              </w:rPr>
              <w:lastRenderedPageBreak/>
              <w:t>12. A Seleção natural</w:t>
            </w:r>
          </w:p>
        </w:tc>
        <w:tc>
          <w:tcPr>
            <w:tcW w:w="1990" w:type="dxa"/>
            <w:gridSpan w:val="2"/>
            <w:tcBorders>
              <w:bottom w:val="nil"/>
            </w:tcBorders>
            <w:vAlign w:val="center"/>
            <w:hideMark/>
          </w:tcPr>
          <w:p w:rsidR="00F142FA" w:rsidRPr="00A31F08" w:rsidRDefault="00F142FA" w:rsidP="009A390C">
            <w:pPr>
              <w:jc w:val="center"/>
              <w:rPr>
                <w:rFonts w:ascii="Arial" w:hAnsi="Arial" w:cs="Arial"/>
                <w:sz w:val="20"/>
                <w:szCs w:val="20"/>
              </w:rPr>
            </w:pPr>
            <w:r w:rsidRPr="00A31F08">
              <w:rPr>
                <w:rFonts w:ascii="Arial" w:hAnsi="Arial" w:cs="Arial"/>
                <w:sz w:val="20"/>
                <w:szCs w:val="20"/>
              </w:rPr>
              <w:t>12.0. Comparar as explicações de Darwin e Lamarck sobre a evolução.</w:t>
            </w:r>
          </w:p>
        </w:tc>
        <w:tc>
          <w:tcPr>
            <w:tcW w:w="6664" w:type="dxa"/>
            <w:vMerge w:val="restart"/>
            <w:hideMark/>
          </w:tcPr>
          <w:p w:rsidR="009A390C" w:rsidRPr="00A31F08" w:rsidRDefault="009A390C" w:rsidP="009A390C">
            <w:pPr>
              <w:rPr>
                <w:rFonts w:ascii="Arial" w:hAnsi="Arial" w:cs="Arial"/>
                <w:sz w:val="20"/>
                <w:szCs w:val="20"/>
              </w:rPr>
            </w:pPr>
          </w:p>
          <w:p w:rsidR="009A390C" w:rsidRPr="00A31F08" w:rsidRDefault="009A390C" w:rsidP="009A390C">
            <w:pPr>
              <w:jc w:val="both"/>
              <w:rPr>
                <w:rFonts w:ascii="Arial" w:hAnsi="Arial" w:cs="Arial"/>
                <w:sz w:val="20"/>
                <w:szCs w:val="20"/>
              </w:rPr>
            </w:pPr>
            <w:r w:rsidRPr="00A31F08">
              <w:rPr>
                <w:rFonts w:ascii="Arial" w:hAnsi="Arial" w:cs="Arial"/>
                <w:sz w:val="20"/>
                <w:szCs w:val="20"/>
              </w:rPr>
              <w:t xml:space="preserve">O professor pode iniciar o estudo, em uma perspectiva histórica, sobre as teorias evolutivas de Lamarck e Darwin. Esse estudo das teorias evolutivas pode começar com uma aula expositiva em que o professor apresente as ideias desses dois teóricos. Propor aos alunos que analisem casos de adaptação de organismos e que eles formulem dois tipos de explicação, uma inspirada nas ideias de Lamarck e outra nas ideias de Darwin. De posse dessas explicações díspares, o professor deve discutir com os alunos em que elas se distanciam e quais são os critérios que fazem com as ideias darwinianas sejam privilegiadas pelos cientistas, em suas pesquisas sobre a evolução dos seres vivos. </w:t>
            </w:r>
          </w:p>
          <w:p w:rsidR="009A390C" w:rsidRPr="00A31F08" w:rsidRDefault="009A390C" w:rsidP="009A390C">
            <w:pPr>
              <w:jc w:val="both"/>
              <w:rPr>
                <w:rFonts w:ascii="Arial" w:hAnsi="Arial" w:cs="Arial"/>
                <w:sz w:val="20"/>
                <w:szCs w:val="20"/>
              </w:rPr>
            </w:pPr>
          </w:p>
          <w:p w:rsidR="009A390C" w:rsidRPr="00A31F08" w:rsidRDefault="009A390C" w:rsidP="009A390C">
            <w:pPr>
              <w:jc w:val="both"/>
              <w:rPr>
                <w:rFonts w:ascii="Arial" w:hAnsi="Arial" w:cs="Arial"/>
                <w:sz w:val="20"/>
                <w:szCs w:val="20"/>
              </w:rPr>
            </w:pPr>
            <w:r w:rsidRPr="00A31F08">
              <w:rPr>
                <w:rFonts w:ascii="Arial" w:hAnsi="Arial" w:cs="Arial"/>
                <w:sz w:val="20"/>
                <w:szCs w:val="20"/>
              </w:rPr>
              <w:t>A seleção natural pode gerar questionamentos sobre a evolução humana, o professor deve abordar o tema, evidenciando que existem ainda muitas dúvidas sobre esse assunto. Os vestígios de hominídeos são poucos e ainda existem muitas controvérsias entre os pesquisadores da área.</w:t>
            </w:r>
          </w:p>
          <w:p w:rsidR="009A390C" w:rsidRPr="00A31F08" w:rsidRDefault="009A390C" w:rsidP="009A390C">
            <w:pPr>
              <w:jc w:val="both"/>
              <w:rPr>
                <w:rFonts w:ascii="Arial" w:hAnsi="Arial" w:cs="Arial"/>
                <w:sz w:val="20"/>
                <w:szCs w:val="20"/>
              </w:rPr>
            </w:pPr>
          </w:p>
          <w:p w:rsidR="009A390C" w:rsidRPr="00A31F08" w:rsidRDefault="009A390C" w:rsidP="009A390C">
            <w:pPr>
              <w:jc w:val="both"/>
              <w:rPr>
                <w:rFonts w:ascii="Arial" w:hAnsi="Arial" w:cs="Arial"/>
                <w:sz w:val="20"/>
                <w:szCs w:val="20"/>
              </w:rPr>
            </w:pPr>
            <w:r w:rsidRPr="00A31F08">
              <w:rPr>
                <w:rFonts w:ascii="Arial" w:hAnsi="Arial" w:cs="Arial"/>
                <w:sz w:val="20"/>
                <w:szCs w:val="20"/>
              </w:rPr>
              <w:t>O professor deve apresentar que, atualmente, diferentes explicações científicas são propostas sobre a evolução humana e que todas têm em comum a afirmação da ancestralidade comum entre símios e humanos. O professor poderá abordar esse tema de forma interdisciplinar com o professor de História.</w:t>
            </w:r>
          </w:p>
          <w:p w:rsidR="009A390C" w:rsidRPr="00A31F08" w:rsidRDefault="009A390C" w:rsidP="009A390C">
            <w:pPr>
              <w:jc w:val="both"/>
              <w:rPr>
                <w:rFonts w:ascii="Arial" w:hAnsi="Arial" w:cs="Arial"/>
                <w:sz w:val="20"/>
                <w:szCs w:val="20"/>
              </w:rPr>
            </w:pPr>
          </w:p>
          <w:p w:rsidR="00F142FA" w:rsidRPr="00A31F08" w:rsidRDefault="009A390C" w:rsidP="009A390C">
            <w:pPr>
              <w:spacing w:after="200"/>
              <w:jc w:val="both"/>
              <w:rPr>
                <w:rFonts w:ascii="Arial" w:hAnsi="Arial" w:cs="Arial"/>
                <w:sz w:val="20"/>
                <w:szCs w:val="20"/>
              </w:rPr>
            </w:pPr>
            <w:r w:rsidRPr="00A31F08">
              <w:rPr>
                <w:rFonts w:ascii="Arial" w:hAnsi="Arial" w:cs="Arial"/>
                <w:sz w:val="20"/>
                <w:szCs w:val="20"/>
              </w:rPr>
              <w:t>Sugerimos a leitura de textos, de pequenos trechos do Livro: Darwin e o Pensamento Evolucionista - Marco Braga, Andréia Guerra, José Cláudio Rei.</w:t>
            </w:r>
          </w:p>
        </w:tc>
        <w:tc>
          <w:tcPr>
            <w:tcW w:w="2125" w:type="dxa"/>
            <w:vMerge w:val="restart"/>
            <w:vAlign w:val="center"/>
            <w:hideMark/>
          </w:tcPr>
          <w:p w:rsidR="009A390C" w:rsidRPr="00A31F08" w:rsidRDefault="00F142FA" w:rsidP="009A390C">
            <w:pPr>
              <w:jc w:val="center"/>
              <w:rPr>
                <w:rFonts w:ascii="Arial" w:hAnsi="Arial" w:cs="Arial"/>
                <w:sz w:val="20"/>
                <w:szCs w:val="20"/>
              </w:rPr>
            </w:pPr>
            <w:r w:rsidRPr="00A31F08">
              <w:rPr>
                <w:rFonts w:ascii="Arial" w:hAnsi="Arial" w:cs="Arial"/>
                <w:sz w:val="20"/>
                <w:szCs w:val="20"/>
              </w:rPr>
              <w:t>Seleção natural</w:t>
            </w:r>
          </w:p>
          <w:p w:rsidR="009A390C" w:rsidRPr="00A31F08" w:rsidRDefault="009A390C" w:rsidP="009A390C">
            <w:pPr>
              <w:jc w:val="center"/>
              <w:rPr>
                <w:rFonts w:ascii="Arial" w:hAnsi="Arial" w:cs="Arial"/>
                <w:sz w:val="20"/>
                <w:szCs w:val="20"/>
              </w:rPr>
            </w:pPr>
          </w:p>
          <w:p w:rsidR="009A390C" w:rsidRPr="00A31F08" w:rsidRDefault="009A390C" w:rsidP="009A390C">
            <w:pPr>
              <w:jc w:val="center"/>
              <w:rPr>
                <w:rFonts w:ascii="Arial" w:hAnsi="Arial" w:cs="Arial"/>
                <w:sz w:val="20"/>
                <w:szCs w:val="20"/>
              </w:rPr>
            </w:pPr>
          </w:p>
          <w:p w:rsidR="00F142FA" w:rsidRPr="00A31F08" w:rsidRDefault="00F142FA" w:rsidP="009A390C">
            <w:pPr>
              <w:jc w:val="center"/>
              <w:rPr>
                <w:rFonts w:ascii="Arial" w:hAnsi="Arial" w:cs="Arial"/>
                <w:sz w:val="20"/>
                <w:szCs w:val="20"/>
              </w:rPr>
            </w:pPr>
            <w:r w:rsidRPr="00A31F08">
              <w:rPr>
                <w:rFonts w:ascii="Arial" w:hAnsi="Arial" w:cs="Arial"/>
                <w:sz w:val="20"/>
                <w:szCs w:val="20"/>
              </w:rPr>
              <w:t>Teorias de Darwin e Lamarck</w:t>
            </w:r>
          </w:p>
        </w:tc>
        <w:tc>
          <w:tcPr>
            <w:tcW w:w="992" w:type="dxa"/>
            <w:tcBorders>
              <w:bottom w:val="nil"/>
            </w:tcBorders>
            <w:noWrap/>
            <w:vAlign w:val="center"/>
            <w:hideMark/>
          </w:tcPr>
          <w:p w:rsidR="00F142FA" w:rsidRPr="00A31F08" w:rsidRDefault="00F142FA" w:rsidP="00F142FA">
            <w:pPr>
              <w:jc w:val="center"/>
              <w:rPr>
                <w:rFonts w:ascii="Arial" w:hAnsi="Arial" w:cs="Arial"/>
                <w:bCs/>
                <w:sz w:val="20"/>
                <w:szCs w:val="20"/>
              </w:rPr>
            </w:pPr>
          </w:p>
        </w:tc>
        <w:tc>
          <w:tcPr>
            <w:tcW w:w="851" w:type="dxa"/>
            <w:tcBorders>
              <w:bottom w:val="nil"/>
            </w:tcBorders>
            <w:noWrap/>
            <w:vAlign w:val="center"/>
            <w:hideMark/>
          </w:tcPr>
          <w:p w:rsidR="00F142FA" w:rsidRPr="00A31F08" w:rsidRDefault="00F142FA" w:rsidP="00F142FA">
            <w:pPr>
              <w:jc w:val="center"/>
              <w:rPr>
                <w:rFonts w:ascii="Arial" w:hAnsi="Arial" w:cs="Arial"/>
                <w:bCs/>
                <w:sz w:val="20"/>
                <w:szCs w:val="20"/>
              </w:rPr>
            </w:pPr>
            <w:r w:rsidRPr="00A31F08">
              <w:rPr>
                <w:rFonts w:ascii="Arial" w:hAnsi="Arial" w:cs="Arial"/>
                <w:bCs/>
                <w:sz w:val="20"/>
                <w:szCs w:val="20"/>
              </w:rPr>
              <w:t>I/A/C</w:t>
            </w:r>
          </w:p>
        </w:tc>
        <w:tc>
          <w:tcPr>
            <w:tcW w:w="858" w:type="dxa"/>
            <w:gridSpan w:val="2"/>
            <w:tcBorders>
              <w:bottom w:val="nil"/>
            </w:tcBorders>
            <w:noWrap/>
            <w:vAlign w:val="center"/>
            <w:hideMark/>
          </w:tcPr>
          <w:p w:rsidR="00F142FA" w:rsidRPr="00A31F08" w:rsidRDefault="00F142FA" w:rsidP="00F142FA">
            <w:pPr>
              <w:jc w:val="center"/>
              <w:rPr>
                <w:rFonts w:ascii="Arial" w:hAnsi="Arial" w:cs="Arial"/>
                <w:bCs/>
                <w:sz w:val="20"/>
                <w:szCs w:val="20"/>
              </w:rPr>
            </w:pPr>
          </w:p>
        </w:tc>
        <w:tc>
          <w:tcPr>
            <w:tcW w:w="844" w:type="dxa"/>
            <w:gridSpan w:val="2"/>
            <w:tcBorders>
              <w:bottom w:val="nil"/>
            </w:tcBorders>
            <w:noWrap/>
            <w:vAlign w:val="center"/>
            <w:hideMark/>
          </w:tcPr>
          <w:p w:rsidR="00F142FA" w:rsidRPr="00A31F08" w:rsidRDefault="00F142FA" w:rsidP="00F142FA">
            <w:pPr>
              <w:jc w:val="center"/>
              <w:rPr>
                <w:rFonts w:ascii="Arial" w:hAnsi="Arial" w:cs="Arial"/>
                <w:b/>
                <w:bCs/>
                <w:sz w:val="20"/>
                <w:szCs w:val="20"/>
              </w:rPr>
            </w:pPr>
          </w:p>
        </w:tc>
      </w:tr>
      <w:tr w:rsidR="00F142FA" w:rsidRPr="00A31F08" w:rsidTr="004938B0">
        <w:tc>
          <w:tcPr>
            <w:tcW w:w="1695" w:type="dxa"/>
            <w:vMerge/>
            <w:hideMark/>
          </w:tcPr>
          <w:p w:rsidR="00F142FA" w:rsidRPr="00A31F08" w:rsidRDefault="00F142FA">
            <w:pPr>
              <w:rPr>
                <w:sz w:val="20"/>
                <w:szCs w:val="20"/>
              </w:rPr>
            </w:pPr>
          </w:p>
        </w:tc>
        <w:tc>
          <w:tcPr>
            <w:tcW w:w="1990" w:type="dxa"/>
            <w:gridSpan w:val="2"/>
            <w:tcBorders>
              <w:top w:val="nil"/>
              <w:bottom w:val="single" w:sz="4" w:space="0" w:color="auto"/>
            </w:tcBorders>
            <w:vAlign w:val="center"/>
            <w:hideMark/>
          </w:tcPr>
          <w:p w:rsidR="00F142FA" w:rsidRPr="00A31F08" w:rsidRDefault="00F142FA" w:rsidP="009A390C">
            <w:pPr>
              <w:jc w:val="center"/>
              <w:rPr>
                <w:rFonts w:ascii="Arial" w:hAnsi="Arial" w:cs="Arial"/>
                <w:sz w:val="20"/>
                <w:szCs w:val="20"/>
              </w:rPr>
            </w:pPr>
            <w:r w:rsidRPr="00A31F08">
              <w:rPr>
                <w:rFonts w:ascii="Arial" w:hAnsi="Arial" w:cs="Arial"/>
                <w:sz w:val="20"/>
                <w:szCs w:val="20"/>
              </w:rPr>
              <w:t>12.1. Associar processos de seleção natural à evolução dos seres vivos, a partir de descrições de situações reais.</w:t>
            </w:r>
          </w:p>
        </w:tc>
        <w:tc>
          <w:tcPr>
            <w:tcW w:w="6664" w:type="dxa"/>
            <w:vMerge/>
            <w:hideMark/>
          </w:tcPr>
          <w:p w:rsidR="00F142FA" w:rsidRPr="00A31F08" w:rsidRDefault="00F142FA">
            <w:pPr>
              <w:rPr>
                <w:rFonts w:ascii="Arial" w:hAnsi="Arial" w:cs="Arial"/>
                <w:sz w:val="20"/>
                <w:szCs w:val="20"/>
              </w:rPr>
            </w:pPr>
          </w:p>
        </w:tc>
        <w:tc>
          <w:tcPr>
            <w:tcW w:w="2125" w:type="dxa"/>
            <w:vMerge/>
            <w:hideMark/>
          </w:tcPr>
          <w:p w:rsidR="00F142FA" w:rsidRPr="00A31F08" w:rsidRDefault="00F142FA">
            <w:pPr>
              <w:rPr>
                <w:rFonts w:ascii="Arial" w:hAnsi="Arial" w:cs="Arial"/>
                <w:sz w:val="20"/>
                <w:szCs w:val="20"/>
              </w:rPr>
            </w:pPr>
          </w:p>
        </w:tc>
        <w:tc>
          <w:tcPr>
            <w:tcW w:w="992" w:type="dxa"/>
            <w:tcBorders>
              <w:top w:val="nil"/>
              <w:bottom w:val="single" w:sz="4" w:space="0" w:color="auto"/>
            </w:tcBorders>
            <w:noWrap/>
            <w:vAlign w:val="center"/>
            <w:hideMark/>
          </w:tcPr>
          <w:p w:rsidR="00F142FA" w:rsidRPr="00A31F08" w:rsidRDefault="00F142FA" w:rsidP="00F142FA">
            <w:pPr>
              <w:jc w:val="center"/>
              <w:rPr>
                <w:rFonts w:ascii="Arial" w:hAnsi="Arial" w:cs="Arial"/>
                <w:bCs/>
                <w:sz w:val="20"/>
                <w:szCs w:val="20"/>
              </w:rPr>
            </w:pPr>
          </w:p>
        </w:tc>
        <w:tc>
          <w:tcPr>
            <w:tcW w:w="851" w:type="dxa"/>
            <w:tcBorders>
              <w:top w:val="nil"/>
              <w:bottom w:val="single" w:sz="4" w:space="0" w:color="auto"/>
            </w:tcBorders>
            <w:noWrap/>
            <w:vAlign w:val="center"/>
            <w:hideMark/>
          </w:tcPr>
          <w:p w:rsidR="00F142FA" w:rsidRPr="00A31F08" w:rsidRDefault="00F142FA" w:rsidP="00F142FA">
            <w:pPr>
              <w:jc w:val="center"/>
              <w:rPr>
                <w:rFonts w:ascii="Arial" w:hAnsi="Arial" w:cs="Arial"/>
                <w:bCs/>
                <w:sz w:val="20"/>
                <w:szCs w:val="20"/>
              </w:rPr>
            </w:pPr>
            <w:r w:rsidRPr="00A31F08">
              <w:rPr>
                <w:rFonts w:ascii="Arial" w:hAnsi="Arial" w:cs="Arial"/>
                <w:bCs/>
                <w:sz w:val="20"/>
                <w:szCs w:val="20"/>
              </w:rPr>
              <w:t>I/A/C</w:t>
            </w:r>
          </w:p>
        </w:tc>
        <w:tc>
          <w:tcPr>
            <w:tcW w:w="850" w:type="dxa"/>
            <w:tcBorders>
              <w:top w:val="nil"/>
              <w:bottom w:val="single" w:sz="4" w:space="0" w:color="auto"/>
            </w:tcBorders>
            <w:noWrap/>
            <w:vAlign w:val="center"/>
            <w:hideMark/>
          </w:tcPr>
          <w:p w:rsidR="00F142FA" w:rsidRPr="00A31F08" w:rsidRDefault="00F142FA" w:rsidP="00F142FA">
            <w:pPr>
              <w:jc w:val="center"/>
              <w:rPr>
                <w:rFonts w:ascii="Arial" w:hAnsi="Arial" w:cs="Arial"/>
                <w:bCs/>
                <w:sz w:val="20"/>
                <w:szCs w:val="20"/>
              </w:rPr>
            </w:pPr>
          </w:p>
        </w:tc>
        <w:tc>
          <w:tcPr>
            <w:tcW w:w="852" w:type="dxa"/>
            <w:gridSpan w:val="3"/>
            <w:tcBorders>
              <w:top w:val="nil"/>
              <w:bottom w:val="single" w:sz="4" w:space="0" w:color="auto"/>
            </w:tcBorders>
            <w:noWrap/>
            <w:vAlign w:val="center"/>
            <w:hideMark/>
          </w:tcPr>
          <w:p w:rsidR="00F142FA" w:rsidRPr="00A31F08" w:rsidRDefault="00F142FA" w:rsidP="00F142FA">
            <w:pPr>
              <w:jc w:val="center"/>
              <w:rPr>
                <w:rFonts w:ascii="Arial" w:hAnsi="Arial" w:cs="Arial"/>
                <w:b/>
                <w:bCs/>
                <w:sz w:val="20"/>
                <w:szCs w:val="20"/>
              </w:rPr>
            </w:pPr>
          </w:p>
        </w:tc>
      </w:tr>
      <w:tr w:rsidR="002F4AD3" w:rsidRPr="00A31F08" w:rsidTr="004938B0">
        <w:trPr>
          <w:trHeight w:val="2533"/>
        </w:trPr>
        <w:tc>
          <w:tcPr>
            <w:tcW w:w="1695" w:type="dxa"/>
            <w:vMerge w:val="restart"/>
            <w:vAlign w:val="center"/>
            <w:hideMark/>
          </w:tcPr>
          <w:p w:rsidR="001E1C41" w:rsidRPr="00A31F08" w:rsidRDefault="001E1C41" w:rsidP="00D9149B">
            <w:pPr>
              <w:jc w:val="center"/>
              <w:rPr>
                <w:rFonts w:ascii="Arial" w:hAnsi="Arial" w:cs="Arial"/>
                <w:sz w:val="20"/>
                <w:szCs w:val="20"/>
              </w:rPr>
            </w:pPr>
            <w:r w:rsidRPr="00A31F08">
              <w:rPr>
                <w:rFonts w:ascii="Arial" w:hAnsi="Arial" w:cs="Arial"/>
                <w:sz w:val="20"/>
                <w:szCs w:val="20"/>
              </w:rPr>
              <w:t>13. Adaptaçõesreprodutivas dos seresvivos</w:t>
            </w:r>
          </w:p>
        </w:tc>
        <w:tc>
          <w:tcPr>
            <w:tcW w:w="1990" w:type="dxa"/>
            <w:gridSpan w:val="2"/>
            <w:tcBorders>
              <w:top w:val="single" w:sz="4" w:space="0" w:color="auto"/>
              <w:bottom w:val="single" w:sz="4" w:space="0" w:color="auto"/>
            </w:tcBorders>
            <w:vAlign w:val="center"/>
            <w:hideMark/>
          </w:tcPr>
          <w:p w:rsidR="001E1C41" w:rsidRPr="00A31F08" w:rsidRDefault="001E1C41" w:rsidP="00D9149B">
            <w:pPr>
              <w:jc w:val="center"/>
              <w:rPr>
                <w:rFonts w:ascii="Arial" w:hAnsi="Arial" w:cs="Arial"/>
                <w:sz w:val="20"/>
                <w:szCs w:val="20"/>
              </w:rPr>
            </w:pPr>
            <w:r w:rsidRPr="00A31F08">
              <w:rPr>
                <w:rFonts w:ascii="Arial" w:hAnsi="Arial" w:cs="Arial"/>
                <w:sz w:val="20"/>
                <w:szCs w:val="20"/>
              </w:rPr>
              <w:t>13.0. Compreender o papel da reprodução sexuada na evolução e diversidade das espécies.</w:t>
            </w:r>
          </w:p>
        </w:tc>
        <w:tc>
          <w:tcPr>
            <w:tcW w:w="6664" w:type="dxa"/>
            <w:vMerge w:val="restart"/>
            <w:hideMark/>
          </w:tcPr>
          <w:p w:rsidR="00D9149B" w:rsidRPr="00A31F08" w:rsidRDefault="00D9149B" w:rsidP="002706A4">
            <w:pPr>
              <w:spacing w:after="200"/>
              <w:rPr>
                <w:rFonts w:ascii="Arial" w:hAnsi="Arial" w:cs="Arial"/>
                <w:sz w:val="20"/>
                <w:szCs w:val="20"/>
              </w:rPr>
            </w:pPr>
          </w:p>
          <w:p w:rsidR="002A38FB" w:rsidRPr="00A31F08" w:rsidRDefault="002A38FB" w:rsidP="007561E5">
            <w:pPr>
              <w:jc w:val="both"/>
              <w:rPr>
                <w:rFonts w:ascii="Arial" w:hAnsi="Arial" w:cs="Arial"/>
                <w:sz w:val="20"/>
                <w:szCs w:val="20"/>
              </w:rPr>
            </w:pPr>
            <w:r w:rsidRPr="00473236">
              <w:rPr>
                <w:rFonts w:ascii="Arial" w:hAnsi="Arial" w:cs="Arial"/>
                <w:sz w:val="20"/>
                <w:szCs w:val="20"/>
              </w:rPr>
              <w:t xml:space="preserve">O professor poderá trazer, para a sala </w:t>
            </w:r>
            <w:r w:rsidR="007561E5" w:rsidRPr="00473236">
              <w:rPr>
                <w:rFonts w:ascii="Arial" w:hAnsi="Arial" w:cs="Arial"/>
                <w:sz w:val="20"/>
                <w:szCs w:val="20"/>
              </w:rPr>
              <w:t>de aula, exemplares de flores, f</w:t>
            </w:r>
            <w:r w:rsidRPr="00473236">
              <w:rPr>
                <w:rFonts w:ascii="Arial" w:hAnsi="Arial" w:cs="Arial"/>
                <w:sz w:val="20"/>
                <w:szCs w:val="20"/>
              </w:rPr>
              <w:t>rutos e sementes e fazer a análise dos mesmos para entender as partes da flor, sua função e o processo de reprodução das plantas.</w:t>
            </w:r>
            <w:r w:rsidR="00DB13E1" w:rsidRPr="00473236">
              <w:rPr>
                <w:rFonts w:ascii="Arial" w:hAnsi="Arial" w:cs="Arial"/>
                <w:sz w:val="20"/>
                <w:szCs w:val="20"/>
              </w:rPr>
              <w:t>O professor poderá pedir aos alunos exemplares de plantas que</w:t>
            </w:r>
            <w:r w:rsidR="00473236" w:rsidRPr="00473236">
              <w:rPr>
                <w:rFonts w:ascii="Arial" w:hAnsi="Arial" w:cs="Arial"/>
                <w:sz w:val="20"/>
                <w:szCs w:val="20"/>
              </w:rPr>
              <w:t xml:space="preserve"> se</w:t>
            </w:r>
            <w:r w:rsidR="00DB13E1" w:rsidRPr="00473236">
              <w:rPr>
                <w:rFonts w:ascii="Arial" w:hAnsi="Arial" w:cs="Arial"/>
                <w:sz w:val="20"/>
                <w:szCs w:val="20"/>
              </w:rPr>
              <w:t>reproduzem assexuadamente como, por exemplo, cebolinha, rosa, violeta etc e outras que</w:t>
            </w:r>
            <w:r w:rsidR="00473236" w:rsidRPr="00473236">
              <w:rPr>
                <w:rFonts w:ascii="Arial" w:hAnsi="Arial" w:cs="Arial"/>
                <w:sz w:val="20"/>
                <w:szCs w:val="20"/>
              </w:rPr>
              <w:t xml:space="preserve"> se </w:t>
            </w:r>
            <w:r w:rsidR="00DB13E1" w:rsidRPr="00473236">
              <w:rPr>
                <w:rFonts w:ascii="Arial" w:hAnsi="Arial" w:cs="Arial"/>
                <w:sz w:val="20"/>
                <w:szCs w:val="20"/>
              </w:rPr>
              <w:t>reproduzem</w:t>
            </w:r>
            <w:r w:rsidR="00473236" w:rsidRPr="00473236">
              <w:rPr>
                <w:rFonts w:ascii="Arial" w:hAnsi="Arial" w:cs="Arial"/>
                <w:sz w:val="20"/>
                <w:szCs w:val="20"/>
              </w:rPr>
              <w:t xml:space="preserve"> de forma  sexuada,</w:t>
            </w:r>
            <w:r w:rsidR="00DB13E1" w:rsidRPr="00473236">
              <w:rPr>
                <w:rFonts w:ascii="Arial" w:hAnsi="Arial" w:cs="Arial"/>
                <w:sz w:val="20"/>
                <w:szCs w:val="20"/>
              </w:rPr>
              <w:t xml:space="preserve"> como laranja, feijão, abacate e outros</w:t>
            </w:r>
            <w:r w:rsidRPr="00473236">
              <w:rPr>
                <w:rFonts w:ascii="Arial" w:hAnsi="Arial" w:cs="Arial"/>
                <w:sz w:val="20"/>
                <w:szCs w:val="20"/>
              </w:rPr>
              <w:t xml:space="preserve"> Nessa etapa, a exibição de um vídeo sobre micro-organismos (bactérias, fungos </w:t>
            </w:r>
            <w:r w:rsidRPr="00A31F08">
              <w:rPr>
                <w:rFonts w:ascii="Arial" w:hAnsi="Arial" w:cs="Arial"/>
                <w:sz w:val="20"/>
                <w:szCs w:val="20"/>
              </w:rPr>
              <w:t xml:space="preserve">e protozoários) pode ser uma estratégia para apresentar as diversas </w:t>
            </w:r>
            <w:r w:rsidR="008C682E" w:rsidRPr="00A31F08">
              <w:rPr>
                <w:rFonts w:ascii="Arial" w:hAnsi="Arial" w:cs="Arial"/>
                <w:sz w:val="20"/>
                <w:szCs w:val="20"/>
              </w:rPr>
              <w:t xml:space="preserve">formas de reprodução </w:t>
            </w:r>
            <w:r w:rsidR="008C682E" w:rsidRPr="00A31F08">
              <w:rPr>
                <w:rFonts w:ascii="Arial" w:hAnsi="Arial" w:cs="Arial"/>
                <w:sz w:val="20"/>
                <w:szCs w:val="20"/>
              </w:rPr>
              <w:lastRenderedPageBreak/>
              <w:t xml:space="preserve">assexuada.. </w:t>
            </w:r>
            <w:r w:rsidRPr="00A31F08">
              <w:rPr>
                <w:rFonts w:ascii="Arial" w:hAnsi="Arial" w:cs="Arial"/>
                <w:sz w:val="20"/>
                <w:szCs w:val="20"/>
              </w:rPr>
              <w:t>É necessário abordar os diferentes tipos decomportamento apresentados pelos animais. Esse assunto pode ser trabalhado com auxílio de textos, reportagens. As dramatizações podem ser outra forma de evidenciar essas formas de aproximação e conquista dos seres humanos. É um bom momento de trabalhar a sexualidade para evitar o preconceito e a discriminação sexual.</w:t>
            </w:r>
          </w:p>
          <w:p w:rsidR="00DB13E1" w:rsidRPr="00A31F08" w:rsidRDefault="00DB13E1" w:rsidP="007561E5">
            <w:pPr>
              <w:jc w:val="both"/>
              <w:rPr>
                <w:rFonts w:ascii="Arial" w:hAnsi="Arial" w:cs="Arial"/>
                <w:sz w:val="20"/>
                <w:szCs w:val="20"/>
              </w:rPr>
            </w:pPr>
          </w:p>
          <w:p w:rsidR="007561E5" w:rsidRPr="00473236" w:rsidRDefault="00DB13E1" w:rsidP="007561E5">
            <w:pPr>
              <w:jc w:val="both"/>
              <w:rPr>
                <w:rFonts w:ascii="Arial" w:hAnsi="Arial" w:cs="Arial"/>
                <w:sz w:val="20"/>
                <w:szCs w:val="20"/>
              </w:rPr>
            </w:pPr>
            <w:r w:rsidRPr="00473236">
              <w:rPr>
                <w:rFonts w:ascii="Arial" w:hAnsi="Arial" w:cs="Arial"/>
                <w:sz w:val="20"/>
                <w:szCs w:val="20"/>
              </w:rPr>
              <w:t xml:space="preserve">Outra forma de trabalhar e sexualidade nesseano de escolaridade e pedir para os alunos desenharemum menino e uma menina quando nascem e a partir dai construir em diálogo sobre as diferenças entre eles; e também dialogarem sobre meio de propagação das espécies/reprodução e </w:t>
            </w:r>
            <w:r w:rsidR="00C467B3" w:rsidRPr="00473236">
              <w:rPr>
                <w:rFonts w:ascii="Arial" w:hAnsi="Arial" w:cs="Arial"/>
                <w:sz w:val="20"/>
                <w:szCs w:val="20"/>
              </w:rPr>
              <w:t>sexualidade.</w:t>
            </w:r>
          </w:p>
          <w:p w:rsidR="00DB13E1" w:rsidRPr="00473236" w:rsidRDefault="00DB13E1" w:rsidP="007561E5">
            <w:pPr>
              <w:jc w:val="both"/>
              <w:rPr>
                <w:rFonts w:ascii="Arial" w:hAnsi="Arial" w:cs="Arial"/>
                <w:sz w:val="20"/>
                <w:szCs w:val="20"/>
              </w:rPr>
            </w:pPr>
          </w:p>
          <w:p w:rsidR="002A38FB" w:rsidRPr="00473236" w:rsidRDefault="00DB13E1" w:rsidP="007561E5">
            <w:pPr>
              <w:jc w:val="both"/>
              <w:rPr>
                <w:rFonts w:ascii="Arial" w:hAnsi="Arial" w:cs="Arial"/>
                <w:sz w:val="20"/>
                <w:szCs w:val="20"/>
              </w:rPr>
            </w:pPr>
            <w:r w:rsidRPr="00473236">
              <w:rPr>
                <w:rFonts w:ascii="Arial" w:hAnsi="Arial" w:cs="Arial"/>
                <w:sz w:val="20"/>
                <w:szCs w:val="20"/>
              </w:rPr>
              <w:t>C</w:t>
            </w:r>
            <w:r w:rsidR="002A38FB" w:rsidRPr="00473236">
              <w:rPr>
                <w:rFonts w:ascii="Arial" w:hAnsi="Arial" w:cs="Arial"/>
                <w:sz w:val="20"/>
                <w:szCs w:val="20"/>
              </w:rPr>
              <w:t>onvidar um profissional da saúde para trabalhar a sexualidade e as transforma</w:t>
            </w:r>
            <w:r w:rsidRPr="00473236">
              <w:rPr>
                <w:rFonts w:ascii="Arial" w:hAnsi="Arial" w:cs="Arial"/>
                <w:sz w:val="20"/>
                <w:szCs w:val="20"/>
              </w:rPr>
              <w:t xml:space="preserve">ções do corpo na adolescência, </w:t>
            </w:r>
            <w:r w:rsidR="002A38FB" w:rsidRPr="00473236">
              <w:rPr>
                <w:rFonts w:ascii="Arial" w:hAnsi="Arial" w:cs="Arial"/>
                <w:sz w:val="20"/>
                <w:szCs w:val="20"/>
              </w:rPr>
              <w:t>dando ênfase à saúde sexual e aos cuidados com o corpo.</w:t>
            </w:r>
          </w:p>
          <w:p w:rsidR="001E1C41" w:rsidRPr="00A31F08" w:rsidRDefault="001E1C41" w:rsidP="00DB13E1">
            <w:pPr>
              <w:jc w:val="both"/>
              <w:rPr>
                <w:rFonts w:ascii="Arial" w:hAnsi="Arial" w:cs="Arial"/>
                <w:sz w:val="20"/>
                <w:szCs w:val="20"/>
              </w:rPr>
            </w:pPr>
          </w:p>
        </w:tc>
        <w:tc>
          <w:tcPr>
            <w:tcW w:w="2125" w:type="dxa"/>
            <w:vMerge w:val="restart"/>
            <w:vAlign w:val="center"/>
            <w:hideMark/>
          </w:tcPr>
          <w:p w:rsidR="00567F56" w:rsidRDefault="00567F56" w:rsidP="00D9149B">
            <w:pPr>
              <w:jc w:val="center"/>
              <w:rPr>
                <w:rFonts w:ascii="Arial" w:hAnsi="Arial" w:cs="Arial"/>
                <w:sz w:val="20"/>
                <w:szCs w:val="20"/>
              </w:rPr>
            </w:pPr>
          </w:p>
          <w:p w:rsidR="00567F56" w:rsidRDefault="00567F56" w:rsidP="00D9149B">
            <w:pPr>
              <w:jc w:val="center"/>
              <w:rPr>
                <w:rFonts w:ascii="Arial" w:hAnsi="Arial" w:cs="Arial"/>
                <w:sz w:val="20"/>
                <w:szCs w:val="20"/>
              </w:rPr>
            </w:pPr>
          </w:p>
          <w:p w:rsidR="00D9149B" w:rsidRPr="00A31F08" w:rsidRDefault="001E1C41" w:rsidP="00D9149B">
            <w:pPr>
              <w:jc w:val="center"/>
              <w:rPr>
                <w:rFonts w:ascii="Arial" w:hAnsi="Arial" w:cs="Arial"/>
                <w:sz w:val="20"/>
                <w:szCs w:val="20"/>
              </w:rPr>
            </w:pPr>
            <w:r w:rsidRPr="00A31F08">
              <w:rPr>
                <w:rFonts w:ascii="Arial" w:hAnsi="Arial" w:cs="Arial"/>
                <w:sz w:val="20"/>
                <w:szCs w:val="20"/>
              </w:rPr>
              <w:t>Reprodução dos Seres Vivos</w:t>
            </w:r>
          </w:p>
          <w:p w:rsidR="00D9149B" w:rsidRPr="00A31F08" w:rsidRDefault="00D9149B" w:rsidP="00D9149B">
            <w:pPr>
              <w:jc w:val="center"/>
              <w:rPr>
                <w:rFonts w:ascii="Arial" w:hAnsi="Arial" w:cs="Arial"/>
                <w:sz w:val="20"/>
                <w:szCs w:val="20"/>
              </w:rPr>
            </w:pPr>
          </w:p>
          <w:p w:rsidR="00D9149B" w:rsidRPr="00A31F08" w:rsidRDefault="00D9149B" w:rsidP="00D9149B">
            <w:pPr>
              <w:jc w:val="center"/>
              <w:rPr>
                <w:rFonts w:ascii="Arial" w:hAnsi="Arial" w:cs="Arial"/>
                <w:sz w:val="20"/>
                <w:szCs w:val="20"/>
              </w:rPr>
            </w:pPr>
          </w:p>
          <w:p w:rsidR="00D9149B" w:rsidRPr="00A31F08" w:rsidRDefault="001E1C41" w:rsidP="00D9149B">
            <w:pPr>
              <w:jc w:val="center"/>
              <w:rPr>
                <w:rFonts w:ascii="Arial" w:hAnsi="Arial" w:cs="Arial"/>
                <w:sz w:val="20"/>
                <w:szCs w:val="20"/>
              </w:rPr>
            </w:pPr>
            <w:r w:rsidRPr="00A31F08">
              <w:rPr>
                <w:rFonts w:ascii="Arial" w:hAnsi="Arial" w:cs="Arial"/>
                <w:sz w:val="20"/>
                <w:szCs w:val="20"/>
              </w:rPr>
              <w:t xml:space="preserve">Sexuada </w:t>
            </w:r>
          </w:p>
          <w:p w:rsidR="00D9149B" w:rsidRPr="00A31F08" w:rsidRDefault="00D9149B" w:rsidP="00D9149B">
            <w:pPr>
              <w:jc w:val="center"/>
              <w:rPr>
                <w:rFonts w:ascii="Arial" w:hAnsi="Arial" w:cs="Arial"/>
                <w:sz w:val="20"/>
                <w:szCs w:val="20"/>
              </w:rPr>
            </w:pPr>
          </w:p>
          <w:p w:rsidR="00D9149B" w:rsidRPr="00A31F08" w:rsidRDefault="00D9149B" w:rsidP="00D9149B">
            <w:pPr>
              <w:jc w:val="center"/>
              <w:rPr>
                <w:rFonts w:ascii="Arial" w:hAnsi="Arial" w:cs="Arial"/>
                <w:sz w:val="20"/>
                <w:szCs w:val="20"/>
              </w:rPr>
            </w:pPr>
          </w:p>
          <w:p w:rsidR="00D9149B" w:rsidRPr="00A31F08" w:rsidRDefault="001E1C41" w:rsidP="00D9149B">
            <w:pPr>
              <w:jc w:val="center"/>
              <w:rPr>
                <w:rFonts w:ascii="Arial" w:hAnsi="Arial" w:cs="Arial"/>
                <w:sz w:val="20"/>
                <w:szCs w:val="20"/>
              </w:rPr>
            </w:pPr>
            <w:r w:rsidRPr="00A31F08">
              <w:rPr>
                <w:rFonts w:ascii="Arial" w:hAnsi="Arial" w:cs="Arial"/>
                <w:sz w:val="20"/>
                <w:szCs w:val="20"/>
              </w:rPr>
              <w:t>Assexuada</w:t>
            </w:r>
          </w:p>
          <w:p w:rsidR="00D9149B" w:rsidRPr="00A31F08" w:rsidRDefault="00D9149B" w:rsidP="00D9149B">
            <w:pPr>
              <w:jc w:val="center"/>
              <w:rPr>
                <w:rFonts w:ascii="Arial" w:hAnsi="Arial" w:cs="Arial"/>
                <w:sz w:val="20"/>
                <w:szCs w:val="20"/>
              </w:rPr>
            </w:pPr>
          </w:p>
          <w:p w:rsidR="00D9149B" w:rsidRPr="00A31F08" w:rsidRDefault="00D9149B" w:rsidP="00D9149B">
            <w:pPr>
              <w:jc w:val="center"/>
              <w:rPr>
                <w:rFonts w:ascii="Arial" w:hAnsi="Arial" w:cs="Arial"/>
                <w:sz w:val="20"/>
                <w:szCs w:val="20"/>
              </w:rPr>
            </w:pPr>
          </w:p>
          <w:p w:rsidR="00D9149B" w:rsidRPr="00A31F08" w:rsidRDefault="001E1C41" w:rsidP="00D9149B">
            <w:pPr>
              <w:jc w:val="center"/>
              <w:rPr>
                <w:rFonts w:ascii="Arial" w:hAnsi="Arial" w:cs="Arial"/>
                <w:sz w:val="20"/>
                <w:szCs w:val="20"/>
              </w:rPr>
            </w:pPr>
            <w:r w:rsidRPr="00A31F08">
              <w:rPr>
                <w:rFonts w:ascii="Arial" w:hAnsi="Arial" w:cs="Arial"/>
                <w:sz w:val="20"/>
                <w:szCs w:val="20"/>
              </w:rPr>
              <w:t>Sexualidade e Vida</w:t>
            </w:r>
          </w:p>
          <w:p w:rsidR="00D9149B" w:rsidRPr="00A31F08" w:rsidRDefault="00D9149B" w:rsidP="00D9149B">
            <w:pPr>
              <w:jc w:val="center"/>
              <w:rPr>
                <w:rFonts w:ascii="Arial" w:hAnsi="Arial" w:cs="Arial"/>
                <w:sz w:val="20"/>
                <w:szCs w:val="20"/>
              </w:rPr>
            </w:pPr>
          </w:p>
          <w:p w:rsidR="00D9149B" w:rsidRPr="00A31F08" w:rsidRDefault="00D9149B" w:rsidP="00D9149B">
            <w:pPr>
              <w:jc w:val="center"/>
              <w:rPr>
                <w:rFonts w:ascii="Arial" w:hAnsi="Arial" w:cs="Arial"/>
                <w:sz w:val="20"/>
                <w:szCs w:val="20"/>
              </w:rPr>
            </w:pPr>
          </w:p>
          <w:p w:rsidR="00D9149B" w:rsidRPr="00A31F08" w:rsidRDefault="001E1C41" w:rsidP="00D9149B">
            <w:pPr>
              <w:jc w:val="center"/>
              <w:rPr>
                <w:rFonts w:ascii="Arial" w:hAnsi="Arial" w:cs="Arial"/>
                <w:sz w:val="20"/>
                <w:szCs w:val="20"/>
              </w:rPr>
            </w:pPr>
            <w:r w:rsidRPr="00A31F08">
              <w:rPr>
                <w:rFonts w:ascii="Arial" w:hAnsi="Arial" w:cs="Arial"/>
                <w:sz w:val="20"/>
                <w:szCs w:val="20"/>
              </w:rPr>
              <w:t>Adolescência</w:t>
            </w:r>
          </w:p>
          <w:p w:rsidR="00D9149B" w:rsidRPr="00A31F08" w:rsidRDefault="00D9149B" w:rsidP="00D9149B">
            <w:pPr>
              <w:jc w:val="center"/>
              <w:rPr>
                <w:rFonts w:ascii="Arial" w:hAnsi="Arial" w:cs="Arial"/>
                <w:sz w:val="20"/>
                <w:szCs w:val="20"/>
              </w:rPr>
            </w:pPr>
          </w:p>
          <w:p w:rsidR="00D9149B" w:rsidRPr="00A31F08" w:rsidRDefault="00D9149B" w:rsidP="00D9149B">
            <w:pPr>
              <w:jc w:val="center"/>
              <w:rPr>
                <w:rFonts w:ascii="Arial" w:hAnsi="Arial" w:cs="Arial"/>
                <w:sz w:val="20"/>
                <w:szCs w:val="20"/>
              </w:rPr>
            </w:pPr>
          </w:p>
          <w:p w:rsidR="001E1C41" w:rsidRPr="00A31F08" w:rsidRDefault="00D9149B" w:rsidP="00D9149B">
            <w:pPr>
              <w:jc w:val="center"/>
              <w:rPr>
                <w:rFonts w:ascii="Arial" w:hAnsi="Arial" w:cs="Arial"/>
                <w:sz w:val="20"/>
                <w:szCs w:val="20"/>
              </w:rPr>
            </w:pPr>
            <w:r w:rsidRPr="00A31F08">
              <w:rPr>
                <w:rFonts w:ascii="Arial" w:hAnsi="Arial" w:cs="Arial"/>
                <w:sz w:val="20"/>
                <w:szCs w:val="20"/>
              </w:rPr>
              <w:t>S</w:t>
            </w:r>
            <w:r w:rsidR="001E1C41" w:rsidRPr="00A31F08">
              <w:rPr>
                <w:rFonts w:ascii="Arial" w:hAnsi="Arial" w:cs="Arial"/>
                <w:sz w:val="20"/>
                <w:szCs w:val="20"/>
              </w:rPr>
              <w:t>aúde e Sexualidade</w:t>
            </w:r>
          </w:p>
        </w:tc>
        <w:tc>
          <w:tcPr>
            <w:tcW w:w="992" w:type="dxa"/>
            <w:tcBorders>
              <w:bottom w:val="single" w:sz="4" w:space="0" w:color="auto"/>
            </w:tcBorders>
            <w:noWrap/>
            <w:vAlign w:val="center"/>
            <w:hideMark/>
          </w:tcPr>
          <w:p w:rsidR="001E1C41" w:rsidRPr="00A31F08" w:rsidRDefault="001E1C41" w:rsidP="00F142FA">
            <w:pPr>
              <w:jc w:val="center"/>
              <w:rPr>
                <w:rFonts w:ascii="Arial" w:hAnsi="Arial" w:cs="Arial"/>
                <w:b/>
                <w:bCs/>
                <w:sz w:val="20"/>
                <w:szCs w:val="20"/>
              </w:rPr>
            </w:pPr>
          </w:p>
        </w:tc>
        <w:tc>
          <w:tcPr>
            <w:tcW w:w="851" w:type="dxa"/>
            <w:tcBorders>
              <w:bottom w:val="single" w:sz="4" w:space="0" w:color="auto"/>
            </w:tcBorders>
            <w:noWrap/>
            <w:vAlign w:val="center"/>
            <w:hideMark/>
          </w:tcPr>
          <w:p w:rsidR="001E1C41" w:rsidRPr="00A31F08" w:rsidRDefault="001E1C41" w:rsidP="00F142FA">
            <w:pPr>
              <w:jc w:val="center"/>
              <w:rPr>
                <w:rFonts w:ascii="Arial" w:hAnsi="Arial" w:cs="Arial"/>
                <w:bCs/>
                <w:sz w:val="20"/>
                <w:szCs w:val="20"/>
              </w:rPr>
            </w:pPr>
            <w:r w:rsidRPr="00A31F08">
              <w:rPr>
                <w:rFonts w:ascii="Arial" w:hAnsi="Arial" w:cs="Arial"/>
                <w:bCs/>
                <w:sz w:val="20"/>
                <w:szCs w:val="20"/>
              </w:rPr>
              <w:t>I/A/C</w:t>
            </w:r>
          </w:p>
        </w:tc>
        <w:tc>
          <w:tcPr>
            <w:tcW w:w="850" w:type="dxa"/>
            <w:tcBorders>
              <w:bottom w:val="single" w:sz="4" w:space="0" w:color="auto"/>
            </w:tcBorders>
            <w:noWrap/>
            <w:vAlign w:val="center"/>
            <w:hideMark/>
          </w:tcPr>
          <w:p w:rsidR="001E1C41" w:rsidRPr="00A31F08" w:rsidRDefault="001E1C41" w:rsidP="00F142FA">
            <w:pPr>
              <w:jc w:val="center"/>
              <w:rPr>
                <w:rFonts w:ascii="Arial" w:hAnsi="Arial" w:cs="Arial"/>
                <w:b/>
                <w:bCs/>
                <w:sz w:val="20"/>
                <w:szCs w:val="20"/>
              </w:rPr>
            </w:pPr>
          </w:p>
        </w:tc>
        <w:tc>
          <w:tcPr>
            <w:tcW w:w="852" w:type="dxa"/>
            <w:gridSpan w:val="3"/>
            <w:tcBorders>
              <w:bottom w:val="single" w:sz="4" w:space="0" w:color="auto"/>
            </w:tcBorders>
            <w:noWrap/>
            <w:vAlign w:val="center"/>
            <w:hideMark/>
          </w:tcPr>
          <w:p w:rsidR="001E1C41" w:rsidRPr="00A31F08" w:rsidRDefault="001E1C41" w:rsidP="00F142FA">
            <w:pPr>
              <w:jc w:val="center"/>
              <w:rPr>
                <w:rFonts w:ascii="Arial" w:hAnsi="Arial" w:cs="Arial"/>
                <w:b/>
                <w:bCs/>
                <w:sz w:val="20"/>
                <w:szCs w:val="20"/>
              </w:rPr>
            </w:pPr>
          </w:p>
        </w:tc>
      </w:tr>
      <w:tr w:rsidR="002F4AD3" w:rsidRPr="00A31F08" w:rsidTr="004938B0">
        <w:trPr>
          <w:trHeight w:val="1548"/>
        </w:trPr>
        <w:tc>
          <w:tcPr>
            <w:tcW w:w="1695" w:type="dxa"/>
            <w:vMerge/>
            <w:hideMark/>
          </w:tcPr>
          <w:p w:rsidR="001E1C41" w:rsidRPr="00A31F08" w:rsidRDefault="001E1C41">
            <w:pPr>
              <w:rPr>
                <w:rFonts w:ascii="Arial" w:hAnsi="Arial" w:cs="Arial"/>
                <w:sz w:val="20"/>
                <w:szCs w:val="20"/>
              </w:rPr>
            </w:pPr>
          </w:p>
        </w:tc>
        <w:tc>
          <w:tcPr>
            <w:tcW w:w="1990" w:type="dxa"/>
            <w:gridSpan w:val="2"/>
            <w:tcBorders>
              <w:top w:val="single" w:sz="4" w:space="0" w:color="auto"/>
              <w:bottom w:val="nil"/>
            </w:tcBorders>
            <w:vAlign w:val="center"/>
            <w:hideMark/>
          </w:tcPr>
          <w:p w:rsidR="001E1C41" w:rsidRPr="00A31F08" w:rsidRDefault="001E1C41" w:rsidP="00D9149B">
            <w:pPr>
              <w:jc w:val="center"/>
              <w:rPr>
                <w:rFonts w:ascii="Arial" w:hAnsi="Arial" w:cs="Arial"/>
                <w:sz w:val="20"/>
                <w:szCs w:val="20"/>
              </w:rPr>
            </w:pPr>
            <w:r w:rsidRPr="00A31F08">
              <w:rPr>
                <w:rFonts w:ascii="Arial" w:hAnsi="Arial" w:cs="Arial"/>
                <w:sz w:val="20"/>
                <w:szCs w:val="20"/>
              </w:rPr>
              <w:t>13.1. Diferenciar reprodução sexuada e assexuada.</w:t>
            </w:r>
          </w:p>
        </w:tc>
        <w:tc>
          <w:tcPr>
            <w:tcW w:w="6664" w:type="dxa"/>
            <w:vMerge/>
            <w:hideMark/>
          </w:tcPr>
          <w:p w:rsidR="001E1C41" w:rsidRPr="00A31F08" w:rsidRDefault="001E1C41">
            <w:pPr>
              <w:rPr>
                <w:rFonts w:ascii="Arial" w:hAnsi="Arial" w:cs="Arial"/>
                <w:sz w:val="20"/>
                <w:szCs w:val="20"/>
              </w:rPr>
            </w:pPr>
          </w:p>
        </w:tc>
        <w:tc>
          <w:tcPr>
            <w:tcW w:w="2125" w:type="dxa"/>
            <w:vMerge/>
            <w:hideMark/>
          </w:tcPr>
          <w:p w:rsidR="001E1C41" w:rsidRPr="00A31F08" w:rsidRDefault="001E1C41">
            <w:pPr>
              <w:rPr>
                <w:rFonts w:ascii="Arial" w:hAnsi="Arial" w:cs="Arial"/>
                <w:sz w:val="20"/>
                <w:szCs w:val="20"/>
              </w:rPr>
            </w:pPr>
          </w:p>
        </w:tc>
        <w:tc>
          <w:tcPr>
            <w:tcW w:w="992" w:type="dxa"/>
            <w:tcBorders>
              <w:top w:val="single" w:sz="4" w:space="0" w:color="auto"/>
              <w:bottom w:val="nil"/>
            </w:tcBorders>
            <w:noWrap/>
            <w:vAlign w:val="center"/>
            <w:hideMark/>
          </w:tcPr>
          <w:p w:rsidR="001E1C41" w:rsidRPr="00A31F08" w:rsidRDefault="001E1C41" w:rsidP="00F142FA">
            <w:pPr>
              <w:jc w:val="center"/>
              <w:rPr>
                <w:rFonts w:ascii="Arial" w:hAnsi="Arial" w:cs="Arial"/>
                <w:b/>
                <w:bCs/>
                <w:sz w:val="20"/>
                <w:szCs w:val="20"/>
              </w:rPr>
            </w:pPr>
          </w:p>
        </w:tc>
        <w:tc>
          <w:tcPr>
            <w:tcW w:w="851" w:type="dxa"/>
            <w:tcBorders>
              <w:top w:val="single" w:sz="4" w:space="0" w:color="auto"/>
              <w:bottom w:val="nil"/>
            </w:tcBorders>
            <w:noWrap/>
            <w:vAlign w:val="center"/>
            <w:hideMark/>
          </w:tcPr>
          <w:p w:rsidR="001E1C41" w:rsidRPr="00A31F08" w:rsidRDefault="001E1C41" w:rsidP="00F142FA">
            <w:pPr>
              <w:jc w:val="center"/>
              <w:rPr>
                <w:rFonts w:ascii="Arial" w:hAnsi="Arial" w:cs="Arial"/>
                <w:bCs/>
                <w:sz w:val="20"/>
                <w:szCs w:val="20"/>
              </w:rPr>
            </w:pPr>
            <w:r w:rsidRPr="00A31F08">
              <w:rPr>
                <w:rFonts w:ascii="Arial" w:hAnsi="Arial" w:cs="Arial"/>
                <w:bCs/>
                <w:sz w:val="20"/>
                <w:szCs w:val="20"/>
              </w:rPr>
              <w:t>I/A/C</w:t>
            </w:r>
          </w:p>
        </w:tc>
        <w:tc>
          <w:tcPr>
            <w:tcW w:w="850" w:type="dxa"/>
            <w:tcBorders>
              <w:top w:val="single" w:sz="4" w:space="0" w:color="auto"/>
              <w:bottom w:val="nil"/>
            </w:tcBorders>
            <w:noWrap/>
            <w:vAlign w:val="center"/>
            <w:hideMark/>
          </w:tcPr>
          <w:p w:rsidR="001E1C41" w:rsidRPr="00A31F08" w:rsidRDefault="001E1C41" w:rsidP="00F142FA">
            <w:pPr>
              <w:jc w:val="center"/>
              <w:rPr>
                <w:rFonts w:ascii="Arial" w:hAnsi="Arial" w:cs="Arial"/>
                <w:b/>
                <w:bCs/>
                <w:sz w:val="20"/>
                <w:szCs w:val="20"/>
              </w:rPr>
            </w:pPr>
          </w:p>
        </w:tc>
        <w:tc>
          <w:tcPr>
            <w:tcW w:w="852" w:type="dxa"/>
            <w:gridSpan w:val="3"/>
            <w:tcBorders>
              <w:top w:val="single" w:sz="4" w:space="0" w:color="auto"/>
              <w:bottom w:val="nil"/>
            </w:tcBorders>
            <w:noWrap/>
            <w:vAlign w:val="center"/>
            <w:hideMark/>
          </w:tcPr>
          <w:p w:rsidR="001E1C41" w:rsidRPr="00A31F08" w:rsidRDefault="001E1C41" w:rsidP="00F142FA">
            <w:pPr>
              <w:jc w:val="center"/>
              <w:rPr>
                <w:rFonts w:ascii="Arial" w:hAnsi="Arial" w:cs="Arial"/>
                <w:b/>
                <w:bCs/>
                <w:sz w:val="20"/>
                <w:szCs w:val="20"/>
              </w:rPr>
            </w:pPr>
          </w:p>
        </w:tc>
      </w:tr>
      <w:tr w:rsidR="002F4AD3" w:rsidRPr="00A31F08" w:rsidTr="004938B0">
        <w:tc>
          <w:tcPr>
            <w:tcW w:w="1695" w:type="dxa"/>
            <w:vMerge/>
            <w:hideMark/>
          </w:tcPr>
          <w:p w:rsidR="001E1C41" w:rsidRPr="00A31F08" w:rsidRDefault="001E1C41">
            <w:pPr>
              <w:rPr>
                <w:rFonts w:ascii="Arial" w:hAnsi="Arial" w:cs="Arial"/>
                <w:sz w:val="20"/>
                <w:szCs w:val="20"/>
              </w:rPr>
            </w:pPr>
          </w:p>
        </w:tc>
        <w:tc>
          <w:tcPr>
            <w:tcW w:w="1990" w:type="dxa"/>
            <w:gridSpan w:val="2"/>
            <w:tcBorders>
              <w:top w:val="nil"/>
            </w:tcBorders>
            <w:vAlign w:val="center"/>
            <w:hideMark/>
          </w:tcPr>
          <w:p w:rsidR="001E1C41" w:rsidRPr="00A31F08" w:rsidRDefault="001E1C41" w:rsidP="00D9149B">
            <w:pPr>
              <w:spacing w:after="200"/>
              <w:jc w:val="center"/>
              <w:rPr>
                <w:rFonts w:ascii="Arial" w:hAnsi="Arial" w:cs="Arial"/>
                <w:sz w:val="20"/>
                <w:szCs w:val="20"/>
              </w:rPr>
            </w:pPr>
            <w:r w:rsidRPr="00A31F08">
              <w:rPr>
                <w:rFonts w:ascii="Arial" w:hAnsi="Arial" w:cs="Arial"/>
                <w:sz w:val="20"/>
                <w:szCs w:val="20"/>
              </w:rPr>
              <w:t>13.2. Reconhecer diferentes comportamentos de localização e atração de parceiros, compreendendo sua importância evolutiva para a espécie.</w:t>
            </w:r>
          </w:p>
        </w:tc>
        <w:tc>
          <w:tcPr>
            <w:tcW w:w="6664" w:type="dxa"/>
            <w:vMerge/>
            <w:hideMark/>
          </w:tcPr>
          <w:p w:rsidR="001E1C41" w:rsidRPr="00A31F08" w:rsidRDefault="001E1C41">
            <w:pPr>
              <w:rPr>
                <w:rFonts w:ascii="Arial" w:hAnsi="Arial" w:cs="Arial"/>
                <w:sz w:val="20"/>
                <w:szCs w:val="20"/>
              </w:rPr>
            </w:pPr>
          </w:p>
        </w:tc>
        <w:tc>
          <w:tcPr>
            <w:tcW w:w="2125"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F142FA">
            <w:pPr>
              <w:jc w:val="center"/>
              <w:rPr>
                <w:rFonts w:ascii="Arial" w:hAnsi="Arial" w:cs="Arial"/>
                <w:b/>
                <w:bCs/>
                <w:sz w:val="20"/>
                <w:szCs w:val="20"/>
              </w:rPr>
            </w:pPr>
          </w:p>
        </w:tc>
        <w:tc>
          <w:tcPr>
            <w:tcW w:w="851" w:type="dxa"/>
            <w:tcBorders>
              <w:top w:val="nil"/>
            </w:tcBorders>
            <w:noWrap/>
            <w:vAlign w:val="center"/>
            <w:hideMark/>
          </w:tcPr>
          <w:p w:rsidR="001E1C41" w:rsidRPr="00A31F08" w:rsidRDefault="001E1C41" w:rsidP="00F142FA">
            <w:pPr>
              <w:jc w:val="center"/>
              <w:rPr>
                <w:rFonts w:ascii="Arial" w:hAnsi="Arial" w:cs="Arial"/>
                <w:bCs/>
                <w:sz w:val="20"/>
                <w:szCs w:val="20"/>
              </w:rPr>
            </w:pPr>
            <w:r w:rsidRPr="00A31F08">
              <w:rPr>
                <w:rFonts w:ascii="Arial" w:hAnsi="Arial" w:cs="Arial"/>
                <w:bCs/>
                <w:sz w:val="20"/>
                <w:szCs w:val="20"/>
              </w:rPr>
              <w:t>I/A/C</w:t>
            </w:r>
          </w:p>
        </w:tc>
        <w:tc>
          <w:tcPr>
            <w:tcW w:w="850" w:type="dxa"/>
            <w:tcBorders>
              <w:top w:val="nil"/>
            </w:tcBorders>
            <w:noWrap/>
            <w:vAlign w:val="center"/>
            <w:hideMark/>
          </w:tcPr>
          <w:p w:rsidR="001E1C41" w:rsidRPr="00A31F08" w:rsidRDefault="001E1C41" w:rsidP="00F142FA">
            <w:pPr>
              <w:jc w:val="center"/>
              <w:rPr>
                <w:rFonts w:ascii="Arial" w:hAnsi="Arial" w:cs="Arial"/>
                <w:b/>
                <w:bCs/>
                <w:sz w:val="20"/>
                <w:szCs w:val="20"/>
              </w:rPr>
            </w:pPr>
          </w:p>
        </w:tc>
        <w:tc>
          <w:tcPr>
            <w:tcW w:w="852" w:type="dxa"/>
            <w:gridSpan w:val="3"/>
            <w:tcBorders>
              <w:top w:val="nil"/>
            </w:tcBorders>
            <w:noWrap/>
            <w:vAlign w:val="center"/>
            <w:hideMark/>
          </w:tcPr>
          <w:p w:rsidR="001E1C41" w:rsidRPr="00A31F08" w:rsidRDefault="001E1C41" w:rsidP="00F142FA">
            <w:pPr>
              <w:jc w:val="center"/>
              <w:rPr>
                <w:rFonts w:ascii="Arial" w:hAnsi="Arial" w:cs="Arial"/>
                <w:b/>
                <w:bCs/>
                <w:sz w:val="20"/>
                <w:szCs w:val="20"/>
              </w:rPr>
            </w:pPr>
          </w:p>
        </w:tc>
      </w:tr>
      <w:tr w:rsidR="00820CCA" w:rsidRPr="00A31F08" w:rsidTr="00C467B3">
        <w:trPr>
          <w:trHeight w:val="492"/>
        </w:trPr>
        <w:tc>
          <w:tcPr>
            <w:tcW w:w="16019" w:type="dxa"/>
            <w:gridSpan w:val="11"/>
            <w:hideMark/>
          </w:tcPr>
          <w:p w:rsidR="00C467B3" w:rsidRDefault="00820CCA" w:rsidP="00C467B3">
            <w:pPr>
              <w:rPr>
                <w:b/>
                <w:bCs/>
                <w:sz w:val="20"/>
                <w:szCs w:val="20"/>
              </w:rPr>
            </w:pPr>
            <w:r w:rsidRPr="00A31F08">
              <w:rPr>
                <w:b/>
                <w:bCs/>
                <w:sz w:val="20"/>
                <w:szCs w:val="20"/>
              </w:rPr>
              <w:t>EIXO TEMÁTICO:      AMBIENTE E VIDA</w:t>
            </w:r>
          </w:p>
          <w:p w:rsidR="00820CCA" w:rsidRPr="00A31F08" w:rsidRDefault="00820CCA" w:rsidP="00C467B3">
            <w:pPr>
              <w:rPr>
                <w:b/>
                <w:bCs/>
                <w:sz w:val="20"/>
                <w:szCs w:val="20"/>
              </w:rPr>
            </w:pPr>
            <w:r w:rsidRPr="00A31F08">
              <w:rPr>
                <w:b/>
                <w:bCs/>
                <w:sz w:val="20"/>
                <w:szCs w:val="20"/>
              </w:rPr>
              <w:t xml:space="preserve">TEMA: 8. A DINÂMICA DO CORPO </w:t>
            </w:r>
          </w:p>
        </w:tc>
      </w:tr>
      <w:tr w:rsidR="002F4AD3" w:rsidRPr="00A31F08" w:rsidTr="008E7EB4">
        <w:trPr>
          <w:trHeight w:val="2456"/>
        </w:trPr>
        <w:tc>
          <w:tcPr>
            <w:tcW w:w="1695" w:type="dxa"/>
            <w:vMerge w:val="restart"/>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14. Sistemas do corpohumano e suasintegrações</w:t>
            </w:r>
            <w:r w:rsidR="00C95B42" w:rsidRPr="00A31F08">
              <w:rPr>
                <w:rFonts w:ascii="Arial" w:hAnsi="Arial" w:cs="Arial"/>
                <w:sz w:val="20"/>
                <w:szCs w:val="20"/>
              </w:rPr>
              <w:t>.</w:t>
            </w:r>
          </w:p>
        </w:tc>
        <w:tc>
          <w:tcPr>
            <w:tcW w:w="1837" w:type="dxa"/>
            <w:tcBorders>
              <w:bottom w:val="single" w:sz="4" w:space="0" w:color="auto"/>
            </w:tcBorders>
            <w:vAlign w:val="center"/>
            <w:hideMark/>
          </w:tcPr>
          <w:p w:rsidR="001E1C41" w:rsidRPr="00A31F08" w:rsidRDefault="00C467B3" w:rsidP="00C95B42">
            <w:pPr>
              <w:jc w:val="center"/>
              <w:rPr>
                <w:rFonts w:ascii="Arial" w:hAnsi="Arial" w:cs="Arial"/>
                <w:sz w:val="20"/>
                <w:szCs w:val="20"/>
              </w:rPr>
            </w:pPr>
            <w:r w:rsidRPr="00A31F08">
              <w:rPr>
                <w:rFonts w:ascii="Arial" w:hAnsi="Arial" w:cs="Arial"/>
                <w:sz w:val="20"/>
                <w:szCs w:val="20"/>
              </w:rPr>
              <w:t>14.0.</w:t>
            </w:r>
            <w:r w:rsidR="001E1C41" w:rsidRPr="00A31F08">
              <w:rPr>
                <w:rFonts w:ascii="Arial" w:hAnsi="Arial" w:cs="Arial"/>
                <w:sz w:val="20"/>
                <w:szCs w:val="20"/>
              </w:rPr>
              <w:t xml:space="preserve"> Reconhecer a organização celular como </w:t>
            </w:r>
            <w:r w:rsidR="006907B9" w:rsidRPr="00A31F08">
              <w:rPr>
                <w:rFonts w:ascii="Arial" w:hAnsi="Arial" w:cs="Arial"/>
                <w:sz w:val="20"/>
                <w:szCs w:val="20"/>
              </w:rPr>
              <w:t>característica</w:t>
            </w:r>
            <w:r w:rsidR="001E1C41" w:rsidRPr="00A31F08">
              <w:rPr>
                <w:rFonts w:ascii="Arial" w:hAnsi="Arial" w:cs="Arial"/>
                <w:sz w:val="20"/>
                <w:szCs w:val="20"/>
              </w:rPr>
              <w:t xml:space="preserve"> fundamental das formas vivas.</w:t>
            </w:r>
          </w:p>
        </w:tc>
        <w:tc>
          <w:tcPr>
            <w:tcW w:w="6816" w:type="dxa"/>
            <w:gridSpan w:val="2"/>
            <w:vMerge w:val="restart"/>
            <w:vAlign w:val="center"/>
            <w:hideMark/>
          </w:tcPr>
          <w:p w:rsidR="00DB13E1" w:rsidRPr="00A31F08" w:rsidRDefault="00DB13E1" w:rsidP="00C95B42">
            <w:pPr>
              <w:jc w:val="both"/>
              <w:rPr>
                <w:rFonts w:ascii="Arial" w:hAnsi="Arial" w:cs="Arial"/>
                <w:sz w:val="20"/>
                <w:szCs w:val="20"/>
              </w:rPr>
            </w:pPr>
          </w:p>
          <w:p w:rsidR="00D27A67" w:rsidRDefault="006907B9" w:rsidP="006907B9">
            <w:pPr>
              <w:jc w:val="both"/>
              <w:rPr>
                <w:rFonts w:ascii="Arial" w:hAnsi="Arial" w:cs="Arial"/>
                <w:sz w:val="20"/>
                <w:szCs w:val="20"/>
              </w:rPr>
            </w:pPr>
            <w:r w:rsidRPr="00A31F08">
              <w:rPr>
                <w:rFonts w:ascii="Arial" w:hAnsi="Arial" w:cs="Arial"/>
                <w:sz w:val="20"/>
                <w:szCs w:val="20"/>
              </w:rPr>
              <w:t>O professor poderá trabalhar o conceito de célulacomo construção básica dos seres vivos e possibilitar aos alunos compreender a integridade do corpo, estabelecendo relações entre vários processos vitais. Para melhor compreensão desse tópico, o professor poderá utilizar peças e mapas anatômicos em sala de aula ou no laboratório.</w:t>
            </w:r>
          </w:p>
          <w:p w:rsidR="00C467B3" w:rsidRPr="00A31F08" w:rsidRDefault="00C467B3" w:rsidP="006907B9">
            <w:pPr>
              <w:jc w:val="both"/>
              <w:rPr>
                <w:rFonts w:ascii="Arial" w:hAnsi="Arial" w:cs="Arial"/>
                <w:sz w:val="20"/>
                <w:szCs w:val="20"/>
              </w:rPr>
            </w:pPr>
          </w:p>
          <w:p w:rsidR="00D27A67" w:rsidRPr="00A31F08" w:rsidRDefault="00D27A67" w:rsidP="00D676E7">
            <w:pPr>
              <w:jc w:val="both"/>
              <w:rPr>
                <w:rFonts w:ascii="Arial" w:hAnsi="Arial" w:cs="Arial"/>
                <w:sz w:val="20"/>
                <w:szCs w:val="20"/>
              </w:rPr>
            </w:pPr>
            <w:r w:rsidRPr="00A31F08">
              <w:rPr>
                <w:rFonts w:ascii="Arial" w:hAnsi="Arial" w:cs="Arial"/>
                <w:sz w:val="20"/>
                <w:szCs w:val="20"/>
              </w:rPr>
              <w:t xml:space="preserve">Promover discussão em sala com os alunos sobre o funcionamento do corpo e a importância da integração entre os sistemas. Construção de maquete que demonstre a integração dos sistemas com as estruturas </w:t>
            </w:r>
            <w:r w:rsidRPr="00A31F08">
              <w:rPr>
                <w:rFonts w:ascii="Arial" w:hAnsi="Arial" w:cs="Arial"/>
                <w:sz w:val="20"/>
                <w:szCs w:val="20"/>
              </w:rPr>
              <w:lastRenderedPageBreak/>
              <w:t>anatômicas de cada um.</w:t>
            </w:r>
          </w:p>
          <w:p w:rsidR="00D27A67" w:rsidRPr="00A31F08" w:rsidRDefault="00D27A67" w:rsidP="00D676E7">
            <w:pPr>
              <w:jc w:val="both"/>
              <w:rPr>
                <w:rFonts w:ascii="Arial" w:hAnsi="Arial" w:cs="Arial"/>
                <w:sz w:val="20"/>
                <w:szCs w:val="20"/>
              </w:rPr>
            </w:pPr>
          </w:p>
          <w:p w:rsidR="00C467B3" w:rsidRPr="00C467B3" w:rsidRDefault="006907B9" w:rsidP="006907B9">
            <w:pPr>
              <w:jc w:val="both"/>
              <w:rPr>
                <w:rFonts w:ascii="Arial" w:hAnsi="Arial" w:cs="Arial"/>
                <w:sz w:val="20"/>
                <w:szCs w:val="20"/>
              </w:rPr>
            </w:pPr>
            <w:r w:rsidRPr="00C467B3">
              <w:rPr>
                <w:rFonts w:ascii="Arial" w:hAnsi="Arial" w:cs="Arial"/>
                <w:sz w:val="20"/>
                <w:szCs w:val="20"/>
              </w:rPr>
              <w:t>Montar maquetes sobre células, suas organelas e sistemas do corpo humano com material reciclável ou massa de modelar, fazendo exposições dos trabalhos na escola. Sugerimos a análise comparativa do desempenho dos sistemas do corpo humano, durante uma atividade física, como corridas, verificando os sistemas que estão envolvidos, a ação e a reação do sistema nervoso e etc.</w:t>
            </w:r>
          </w:p>
          <w:p w:rsidR="00C467B3" w:rsidRPr="00C467B3" w:rsidRDefault="00C467B3" w:rsidP="006907B9">
            <w:pPr>
              <w:jc w:val="both"/>
              <w:rPr>
                <w:rFonts w:ascii="Arial" w:hAnsi="Arial" w:cs="Arial"/>
                <w:sz w:val="20"/>
                <w:szCs w:val="20"/>
              </w:rPr>
            </w:pPr>
          </w:p>
          <w:p w:rsidR="006907B9" w:rsidRPr="00C467B3" w:rsidRDefault="006907B9" w:rsidP="006907B9">
            <w:pPr>
              <w:jc w:val="both"/>
              <w:rPr>
                <w:rFonts w:ascii="Arial" w:hAnsi="Arial" w:cs="Arial"/>
                <w:sz w:val="20"/>
                <w:szCs w:val="20"/>
              </w:rPr>
            </w:pPr>
            <w:r w:rsidRPr="00C467B3">
              <w:rPr>
                <w:rFonts w:ascii="Arial" w:hAnsi="Arial" w:cs="Arial"/>
                <w:sz w:val="20"/>
                <w:szCs w:val="20"/>
              </w:rPr>
              <w:t>É importante trabalhar em parceria com professor de Educação Física para auxiliar nas observações dessas ocorrências. É um bom momento para trabalhar as doenças relacionadas aos sistemas, podendo convidar profissionais da saúde para abordagem do assunto na escola.</w:t>
            </w:r>
          </w:p>
          <w:p w:rsidR="00D27A67" w:rsidRPr="00A31F08" w:rsidRDefault="00D27A67" w:rsidP="006907B9">
            <w:pPr>
              <w:jc w:val="both"/>
              <w:rPr>
                <w:rFonts w:ascii="Arial" w:hAnsi="Arial" w:cs="Arial"/>
                <w:sz w:val="20"/>
                <w:szCs w:val="20"/>
              </w:rPr>
            </w:pPr>
          </w:p>
          <w:p w:rsidR="006907B9" w:rsidRPr="00A31F08" w:rsidRDefault="006907B9" w:rsidP="00C95B42">
            <w:pPr>
              <w:jc w:val="both"/>
              <w:rPr>
                <w:rFonts w:ascii="Arial" w:hAnsi="Arial" w:cs="Arial"/>
                <w:sz w:val="20"/>
                <w:szCs w:val="20"/>
              </w:rPr>
            </w:pPr>
            <w:r w:rsidRPr="00A31F08">
              <w:rPr>
                <w:rFonts w:ascii="Arial" w:hAnsi="Arial" w:cs="Arial"/>
                <w:sz w:val="20"/>
                <w:szCs w:val="20"/>
              </w:rPr>
              <w:t xml:space="preserve">Sugerimos ainda consulta aos sites: </w:t>
            </w:r>
            <w:hyperlink r:id="rId19" w:history="1">
              <w:r w:rsidRPr="00A31F08">
                <w:rPr>
                  <w:rStyle w:val="Hyperlink"/>
                  <w:rFonts w:ascii="Arial" w:hAnsi="Arial" w:cs="Arial"/>
                  <w:sz w:val="20"/>
                  <w:szCs w:val="20"/>
                </w:rPr>
                <w:t>www.brasilescola.com/biologia/sistema-respiratorio</w:t>
              </w:r>
            </w:hyperlink>
          </w:p>
          <w:p w:rsidR="008C682E" w:rsidRPr="00A31F08" w:rsidRDefault="00CC2A83" w:rsidP="00D27A67">
            <w:pPr>
              <w:jc w:val="both"/>
              <w:rPr>
                <w:rFonts w:ascii="Arial" w:hAnsi="Arial" w:cs="Arial"/>
                <w:sz w:val="20"/>
                <w:szCs w:val="20"/>
              </w:rPr>
            </w:pPr>
            <w:hyperlink r:id="rId20" w:history="1">
              <w:r w:rsidR="006907B9" w:rsidRPr="00A31F08">
                <w:rPr>
                  <w:rStyle w:val="Hyperlink"/>
                  <w:rFonts w:ascii="Arial" w:hAnsi="Arial" w:cs="Arial"/>
                  <w:sz w:val="20"/>
                  <w:szCs w:val="20"/>
                </w:rPr>
                <w:t>www.doencasrespiratorias.dgs.ptwww.yutube.com/watch?v=NefK1bWzdOl</w:t>
              </w:r>
            </w:hyperlink>
            <w:hyperlink r:id="rId21" w:history="1">
              <w:r w:rsidR="006907B9" w:rsidRPr="00A31F08">
                <w:rPr>
                  <w:rStyle w:val="Hyperlink"/>
                  <w:rFonts w:ascii="Arial" w:hAnsi="Arial" w:cs="Arial"/>
                  <w:sz w:val="20"/>
                  <w:szCs w:val="20"/>
                </w:rPr>
                <w:t>www.yutube.com/watch?v=DG7t_Tvx7-0-sistemaurinario</w:t>
              </w:r>
            </w:hyperlink>
            <w:hyperlink r:id="rId22" w:history="1">
              <w:r w:rsidR="006907B9" w:rsidRPr="00A31F08">
                <w:rPr>
                  <w:rStyle w:val="Hyperlink"/>
                  <w:rFonts w:ascii="Arial" w:hAnsi="Arial" w:cs="Arial"/>
                  <w:sz w:val="20"/>
                  <w:szCs w:val="20"/>
                </w:rPr>
                <w:t>www.ocorpohumano.com.br</w:t>
              </w:r>
            </w:hyperlink>
            <w:hyperlink r:id="rId23" w:history="1">
              <w:r w:rsidR="006907B9" w:rsidRPr="00A31F08">
                <w:rPr>
                  <w:rStyle w:val="Hyperlink"/>
                  <w:rFonts w:ascii="Arial" w:hAnsi="Arial" w:cs="Arial"/>
                  <w:sz w:val="20"/>
                  <w:szCs w:val="20"/>
                </w:rPr>
                <w:t>www.sbn.br/videos/mundo_dos_rins_int.mpg- drauziovarella.com.br</w:t>
              </w:r>
            </w:hyperlink>
            <w:r w:rsidR="006907B9" w:rsidRPr="00A31F08">
              <w:rPr>
                <w:rFonts w:ascii="Arial" w:hAnsi="Arial" w:cs="Arial"/>
                <w:sz w:val="20"/>
                <w:szCs w:val="20"/>
              </w:rPr>
              <w:t>Fantastico-Males da Alma - g1.globo.com/fantastico/quadros/males-da-alma/#.</w:t>
            </w:r>
            <w:r w:rsidR="00C95B42" w:rsidRPr="00A31F08">
              <w:rPr>
                <w:rFonts w:ascii="Arial" w:hAnsi="Arial" w:cs="Arial"/>
                <w:sz w:val="20"/>
                <w:szCs w:val="20"/>
              </w:rPr>
              <w:t>.</w:t>
            </w:r>
          </w:p>
          <w:p w:rsidR="00A515EA" w:rsidRPr="00A31F08" w:rsidRDefault="00A515EA" w:rsidP="00D27A67">
            <w:pPr>
              <w:jc w:val="both"/>
              <w:rPr>
                <w:rFonts w:ascii="Arial" w:hAnsi="Arial" w:cs="Arial"/>
                <w:sz w:val="20"/>
                <w:szCs w:val="20"/>
              </w:rPr>
            </w:pPr>
          </w:p>
        </w:tc>
        <w:tc>
          <w:tcPr>
            <w:tcW w:w="2126" w:type="dxa"/>
            <w:vMerge w:val="restart"/>
            <w:vAlign w:val="center"/>
            <w:hideMark/>
          </w:tcPr>
          <w:p w:rsidR="00C467B3" w:rsidRDefault="00C467B3" w:rsidP="00C95B42">
            <w:pPr>
              <w:jc w:val="center"/>
              <w:rPr>
                <w:rFonts w:ascii="Arial" w:hAnsi="Arial" w:cs="Arial"/>
                <w:sz w:val="20"/>
                <w:szCs w:val="20"/>
              </w:rPr>
            </w:pPr>
          </w:p>
          <w:p w:rsidR="00C467B3" w:rsidRDefault="00C467B3"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 xml:space="preserve">Composição da célula e dos seres vivos </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Tecido</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467B3" w:rsidRDefault="00C467B3"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Função de Nutrição</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Digestão</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Respiração</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Tabela Periódica</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1E1C41" w:rsidRPr="00A31F08" w:rsidRDefault="001E1C41" w:rsidP="00C95B42">
            <w:pPr>
              <w:jc w:val="center"/>
              <w:rPr>
                <w:rFonts w:ascii="Arial" w:hAnsi="Arial" w:cs="Arial"/>
                <w:sz w:val="20"/>
                <w:szCs w:val="20"/>
              </w:rPr>
            </w:pPr>
            <w:r w:rsidRPr="00A31F08">
              <w:rPr>
                <w:rFonts w:ascii="Arial" w:hAnsi="Arial" w:cs="Arial"/>
                <w:sz w:val="20"/>
                <w:szCs w:val="20"/>
              </w:rPr>
              <w:t>Como funciona a integr</w:t>
            </w:r>
            <w:r w:rsidR="00C95B42" w:rsidRPr="00A31F08">
              <w:rPr>
                <w:rFonts w:ascii="Arial" w:hAnsi="Arial" w:cs="Arial"/>
                <w:sz w:val="20"/>
                <w:szCs w:val="20"/>
              </w:rPr>
              <w:t>a</w:t>
            </w:r>
            <w:r w:rsidRPr="00A31F08">
              <w:rPr>
                <w:rFonts w:ascii="Arial" w:hAnsi="Arial" w:cs="Arial"/>
                <w:sz w:val="20"/>
                <w:szCs w:val="20"/>
              </w:rPr>
              <w:t>ção dos sistemas.</w:t>
            </w:r>
          </w:p>
        </w:tc>
        <w:tc>
          <w:tcPr>
            <w:tcW w:w="992" w:type="dxa"/>
            <w:tcBorders>
              <w:bottom w:val="single" w:sz="4" w:space="0" w:color="auto"/>
            </w:tcBorders>
            <w:noWrap/>
            <w:vAlign w:val="center"/>
            <w:hideMark/>
          </w:tcPr>
          <w:p w:rsidR="001E1C41" w:rsidRPr="00A31F08" w:rsidRDefault="001E1C41" w:rsidP="00C95B42">
            <w:pPr>
              <w:jc w:val="center"/>
              <w:rPr>
                <w:rFonts w:ascii="Arial" w:hAnsi="Arial" w:cs="Arial"/>
                <w:bCs/>
                <w:sz w:val="20"/>
                <w:szCs w:val="20"/>
              </w:rPr>
            </w:pPr>
          </w:p>
        </w:tc>
        <w:tc>
          <w:tcPr>
            <w:tcW w:w="851" w:type="dxa"/>
            <w:tcBorders>
              <w:bottom w:val="single" w:sz="4" w:space="0" w:color="auto"/>
            </w:tcBorders>
            <w:noWrap/>
            <w:vAlign w:val="center"/>
            <w:hideMark/>
          </w:tcPr>
          <w:p w:rsidR="001E1C41" w:rsidRPr="00A31F08" w:rsidRDefault="001E1C41" w:rsidP="00C95B42">
            <w:pPr>
              <w:jc w:val="center"/>
              <w:rPr>
                <w:rFonts w:ascii="Arial" w:hAnsi="Arial" w:cs="Arial"/>
                <w:bCs/>
                <w:sz w:val="20"/>
                <w:szCs w:val="20"/>
              </w:rPr>
            </w:pPr>
          </w:p>
        </w:tc>
        <w:tc>
          <w:tcPr>
            <w:tcW w:w="850" w:type="dxa"/>
            <w:tcBorders>
              <w:bottom w:val="single" w:sz="4" w:space="0" w:color="auto"/>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bottom w:val="single" w:sz="4" w:space="0" w:color="auto"/>
            </w:tcBorders>
            <w:noWrap/>
            <w:vAlign w:val="center"/>
            <w:hideMark/>
          </w:tcPr>
          <w:p w:rsidR="001E1C41" w:rsidRPr="00A31F08" w:rsidRDefault="001E1C41" w:rsidP="00C95B42">
            <w:pPr>
              <w:jc w:val="center"/>
              <w:rPr>
                <w:rFonts w:ascii="Arial" w:hAnsi="Arial" w:cs="Arial"/>
                <w:b/>
                <w:bCs/>
                <w:sz w:val="20"/>
                <w:szCs w:val="20"/>
              </w:rPr>
            </w:pPr>
          </w:p>
        </w:tc>
      </w:tr>
      <w:tr w:rsidR="002F4AD3" w:rsidRPr="00A31F08" w:rsidTr="008E7EB4">
        <w:trPr>
          <w:trHeight w:val="2400"/>
        </w:trPr>
        <w:tc>
          <w:tcPr>
            <w:tcW w:w="1695" w:type="dxa"/>
            <w:vMerge/>
            <w:hideMark/>
          </w:tcPr>
          <w:p w:rsidR="001E1C41" w:rsidRPr="00A31F08" w:rsidRDefault="001E1C41">
            <w:pPr>
              <w:rPr>
                <w:rFonts w:ascii="Arial" w:hAnsi="Arial" w:cs="Arial"/>
                <w:sz w:val="20"/>
                <w:szCs w:val="20"/>
              </w:rPr>
            </w:pPr>
          </w:p>
        </w:tc>
        <w:tc>
          <w:tcPr>
            <w:tcW w:w="1837" w:type="dxa"/>
            <w:tcBorders>
              <w:top w:val="single" w:sz="4" w:space="0" w:color="auto"/>
              <w:bottom w:val="nil"/>
            </w:tcBorders>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14.1. Identificar alguns sistemas ou órgãos do organismo humano em representações figurativas.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p>
        </w:tc>
        <w:tc>
          <w:tcPr>
            <w:tcW w:w="851" w:type="dxa"/>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p>
        </w:tc>
        <w:tc>
          <w:tcPr>
            <w:tcW w:w="850" w:type="dxa"/>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single" w:sz="4" w:space="0" w:color="auto"/>
              <w:bottom w:val="nil"/>
            </w:tcBorders>
            <w:noWrap/>
            <w:vAlign w:val="center"/>
            <w:hideMark/>
          </w:tcPr>
          <w:p w:rsidR="001E1C41" w:rsidRPr="00A31F08" w:rsidRDefault="001E1C41" w:rsidP="00C95B42">
            <w:pPr>
              <w:jc w:val="center"/>
              <w:rPr>
                <w:rFonts w:ascii="Arial" w:hAnsi="Arial" w:cs="Arial"/>
                <w:b/>
                <w:bCs/>
                <w:sz w:val="20"/>
                <w:szCs w:val="20"/>
              </w:rPr>
            </w:pPr>
          </w:p>
        </w:tc>
      </w:tr>
      <w:tr w:rsidR="002F4AD3" w:rsidRPr="00A31F08" w:rsidTr="008E7EB4">
        <w:tc>
          <w:tcPr>
            <w:tcW w:w="1695" w:type="dxa"/>
            <w:vMerge/>
            <w:hideMark/>
          </w:tcPr>
          <w:p w:rsidR="001E1C41" w:rsidRPr="00A31F08" w:rsidRDefault="001E1C41">
            <w:pPr>
              <w:rPr>
                <w:rFonts w:ascii="Arial" w:hAnsi="Arial" w:cs="Arial"/>
                <w:sz w:val="20"/>
                <w:szCs w:val="20"/>
              </w:rPr>
            </w:pPr>
          </w:p>
        </w:tc>
        <w:tc>
          <w:tcPr>
            <w:tcW w:w="1837" w:type="dxa"/>
            <w:tcBorders>
              <w:top w:val="nil"/>
            </w:tcBorders>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14.2. Analisar mecanismos de integração de sistemas em situações cotidianas.</w:t>
            </w:r>
          </w:p>
          <w:p w:rsidR="00C95B42" w:rsidRPr="00A31F08" w:rsidRDefault="00C95B42" w:rsidP="00C95B42">
            <w:pPr>
              <w:jc w:val="center"/>
              <w:rPr>
                <w:rFonts w:ascii="Arial" w:hAnsi="Arial" w:cs="Arial"/>
                <w:sz w:val="20"/>
                <w:szCs w:val="20"/>
              </w:rPr>
            </w:pP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C95B42">
            <w:pPr>
              <w:jc w:val="center"/>
              <w:rPr>
                <w:rFonts w:ascii="Arial" w:hAnsi="Arial" w:cs="Arial"/>
                <w:bCs/>
                <w:sz w:val="20"/>
                <w:szCs w:val="20"/>
              </w:rPr>
            </w:pPr>
          </w:p>
        </w:tc>
        <w:tc>
          <w:tcPr>
            <w:tcW w:w="851" w:type="dxa"/>
            <w:tcBorders>
              <w:top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I/A</w:t>
            </w:r>
          </w:p>
        </w:tc>
        <w:tc>
          <w:tcPr>
            <w:tcW w:w="850" w:type="dxa"/>
            <w:tcBorders>
              <w:top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tcBorders>
            <w:noWrap/>
            <w:vAlign w:val="center"/>
            <w:hideMark/>
          </w:tcPr>
          <w:p w:rsidR="001E1C41" w:rsidRPr="00A31F08" w:rsidRDefault="001E1C41" w:rsidP="00C95B42">
            <w:pPr>
              <w:jc w:val="center"/>
              <w:rPr>
                <w:rFonts w:ascii="Arial" w:hAnsi="Arial" w:cs="Arial"/>
                <w:b/>
                <w:bCs/>
                <w:sz w:val="20"/>
                <w:szCs w:val="20"/>
              </w:rPr>
            </w:pPr>
          </w:p>
        </w:tc>
      </w:tr>
      <w:tr w:rsidR="002F4AD3" w:rsidRPr="00A31F08" w:rsidTr="008E7EB4">
        <w:trPr>
          <w:trHeight w:val="1740"/>
        </w:trPr>
        <w:tc>
          <w:tcPr>
            <w:tcW w:w="1695" w:type="dxa"/>
            <w:vMerge w:val="restart"/>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15. Funções de nutriçãono corpo humano</w:t>
            </w:r>
          </w:p>
        </w:tc>
        <w:tc>
          <w:tcPr>
            <w:tcW w:w="1837" w:type="dxa"/>
            <w:tcBorders>
              <w:bottom w:val="nil"/>
            </w:tcBorders>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15.0. Reconhecer a importância da passagem de nutrientes e água do tubo digestório para os capilares sanguíneos.</w:t>
            </w:r>
          </w:p>
        </w:tc>
        <w:tc>
          <w:tcPr>
            <w:tcW w:w="6816" w:type="dxa"/>
            <w:gridSpan w:val="2"/>
            <w:vMerge w:val="restart"/>
            <w:vAlign w:val="center"/>
            <w:hideMark/>
          </w:tcPr>
          <w:p w:rsidR="00C95B42" w:rsidRPr="00A31F08" w:rsidRDefault="00C95B42" w:rsidP="00C467B3">
            <w:pPr>
              <w:spacing w:after="200"/>
              <w:rPr>
                <w:rFonts w:ascii="Arial" w:hAnsi="Arial" w:cs="Arial"/>
                <w:sz w:val="20"/>
                <w:szCs w:val="20"/>
              </w:rPr>
            </w:pPr>
          </w:p>
          <w:p w:rsidR="001E1C41" w:rsidRPr="00A31F08" w:rsidRDefault="00C95B42" w:rsidP="007561E5">
            <w:pPr>
              <w:spacing w:after="200"/>
              <w:jc w:val="both"/>
              <w:rPr>
                <w:rFonts w:ascii="Arial" w:hAnsi="Arial" w:cs="Arial"/>
                <w:sz w:val="20"/>
                <w:szCs w:val="20"/>
              </w:rPr>
            </w:pPr>
            <w:r w:rsidRPr="00A31F08">
              <w:rPr>
                <w:rFonts w:ascii="Arial" w:hAnsi="Arial" w:cs="Arial"/>
                <w:sz w:val="20"/>
                <w:szCs w:val="20"/>
              </w:rPr>
              <w:t xml:space="preserve">O professor poderá trabalhar as funções de vida vegetativa: </w:t>
            </w:r>
            <w:r w:rsidR="00746430" w:rsidRPr="00A31F08">
              <w:rPr>
                <w:rFonts w:ascii="Arial" w:hAnsi="Arial" w:cs="Arial"/>
                <w:sz w:val="20"/>
                <w:szCs w:val="20"/>
              </w:rPr>
              <w:t xml:space="preserve">nutrição, respiração, </w:t>
            </w:r>
            <w:r w:rsidRPr="00A31F08">
              <w:rPr>
                <w:rFonts w:ascii="Arial" w:hAnsi="Arial" w:cs="Arial"/>
                <w:sz w:val="20"/>
                <w:szCs w:val="20"/>
              </w:rPr>
              <w:t>circulação, através de uma discussão em sala sobre o equilíbrio dinâmico do corpo, como refazer as perdas diárias do organismo e a energia de que necessita para suas atividades vitais.  Pesquisar, em livros didáticos e em outras fontes, sobre a importância da água para a regulação da temperatura corporal e eliminação de resíduos através da urina e do suor. É importante utilizar vídeos educativos para melhor compressão desses processos, promover palestras com agentes de saúde para desenvolver o assunto abordado.</w:t>
            </w:r>
          </w:p>
          <w:p w:rsidR="00D676E7" w:rsidRPr="00A31F08" w:rsidRDefault="00D676E7" w:rsidP="00D676E7">
            <w:pPr>
              <w:spacing w:after="200"/>
              <w:jc w:val="both"/>
              <w:rPr>
                <w:rFonts w:ascii="Arial" w:hAnsi="Arial" w:cs="Arial"/>
                <w:sz w:val="20"/>
                <w:szCs w:val="20"/>
              </w:rPr>
            </w:pPr>
            <w:r w:rsidRPr="00473236">
              <w:rPr>
                <w:rFonts w:ascii="Arial" w:hAnsi="Arial" w:cs="Arial"/>
                <w:sz w:val="20"/>
                <w:szCs w:val="20"/>
              </w:rPr>
              <w:t>E um bom momento para o professor utilizar o caderno sugeridopela SEE : ‘ Caderno de aulas praticas do E.F. dos anos finais para a sala de aula e laboratório</w:t>
            </w:r>
            <w:r w:rsidR="00473236">
              <w:rPr>
                <w:rFonts w:ascii="Arial" w:hAnsi="Arial" w:cs="Arial"/>
                <w:sz w:val="20"/>
                <w:szCs w:val="20"/>
              </w:rPr>
              <w:t>.</w:t>
            </w:r>
          </w:p>
        </w:tc>
        <w:tc>
          <w:tcPr>
            <w:tcW w:w="2126" w:type="dxa"/>
            <w:vMerge w:val="restart"/>
            <w:vAlign w:val="center"/>
            <w:hideMark/>
          </w:tcPr>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Circulação</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C95B42" w:rsidRPr="00A31F08" w:rsidRDefault="001E1C41" w:rsidP="00C95B42">
            <w:pPr>
              <w:jc w:val="center"/>
              <w:rPr>
                <w:rFonts w:ascii="Arial" w:hAnsi="Arial" w:cs="Arial"/>
                <w:sz w:val="20"/>
                <w:szCs w:val="20"/>
              </w:rPr>
            </w:pPr>
            <w:r w:rsidRPr="00A31F08">
              <w:rPr>
                <w:rFonts w:ascii="Arial" w:hAnsi="Arial" w:cs="Arial"/>
                <w:sz w:val="20"/>
                <w:szCs w:val="20"/>
              </w:rPr>
              <w:t>Excreção</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1E1C41" w:rsidRPr="00A31F08" w:rsidRDefault="001E1C41" w:rsidP="00C95B42">
            <w:pPr>
              <w:jc w:val="center"/>
              <w:rPr>
                <w:rFonts w:ascii="Arial" w:hAnsi="Arial" w:cs="Arial"/>
                <w:sz w:val="20"/>
                <w:szCs w:val="20"/>
              </w:rPr>
            </w:pPr>
            <w:r w:rsidRPr="00A31F08">
              <w:rPr>
                <w:rFonts w:ascii="Arial" w:hAnsi="Arial" w:cs="Arial"/>
                <w:sz w:val="20"/>
                <w:szCs w:val="20"/>
              </w:rPr>
              <w:t>Integração entre os Sistemas</w:t>
            </w:r>
          </w:p>
        </w:tc>
        <w:tc>
          <w:tcPr>
            <w:tcW w:w="992" w:type="dxa"/>
            <w:tcBorders>
              <w:bottom w:val="nil"/>
            </w:tcBorders>
            <w:noWrap/>
            <w:vAlign w:val="center"/>
            <w:hideMark/>
          </w:tcPr>
          <w:p w:rsidR="001E1C41" w:rsidRPr="00A31F08" w:rsidRDefault="001E1C41" w:rsidP="00C95B42">
            <w:pPr>
              <w:jc w:val="center"/>
              <w:rPr>
                <w:rFonts w:ascii="Arial" w:hAnsi="Arial" w:cs="Arial"/>
                <w:bCs/>
                <w:sz w:val="20"/>
                <w:szCs w:val="20"/>
              </w:rPr>
            </w:pPr>
          </w:p>
        </w:tc>
        <w:tc>
          <w:tcPr>
            <w:tcW w:w="851" w:type="dxa"/>
            <w:tcBorders>
              <w:bottom w:val="nil"/>
            </w:tcBorders>
            <w:noWrap/>
            <w:vAlign w:val="center"/>
            <w:hideMark/>
          </w:tcPr>
          <w:p w:rsidR="001E1C41" w:rsidRPr="00A31F08" w:rsidRDefault="001E1C41" w:rsidP="00C95B42">
            <w:pPr>
              <w:jc w:val="center"/>
              <w:rPr>
                <w:rFonts w:ascii="Arial" w:hAnsi="Arial" w:cs="Arial"/>
                <w:bCs/>
                <w:sz w:val="20"/>
                <w:szCs w:val="20"/>
              </w:rPr>
            </w:pPr>
          </w:p>
        </w:tc>
        <w:tc>
          <w:tcPr>
            <w:tcW w:w="850" w:type="dxa"/>
            <w:tcBorders>
              <w:bottom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bottom w:val="nil"/>
            </w:tcBorders>
            <w:noWrap/>
            <w:vAlign w:val="center"/>
            <w:hideMark/>
          </w:tcPr>
          <w:p w:rsidR="001E1C41" w:rsidRPr="00A31F08" w:rsidRDefault="001E1C41" w:rsidP="00C95B42">
            <w:pPr>
              <w:jc w:val="center"/>
              <w:rPr>
                <w:rFonts w:ascii="Arial" w:hAnsi="Arial" w:cs="Arial"/>
                <w:bCs/>
                <w:sz w:val="20"/>
                <w:szCs w:val="20"/>
              </w:rPr>
            </w:pPr>
          </w:p>
        </w:tc>
      </w:tr>
      <w:tr w:rsidR="002F4AD3" w:rsidRPr="00A31F08" w:rsidTr="008E7EB4">
        <w:trPr>
          <w:trHeight w:val="1856"/>
        </w:trPr>
        <w:tc>
          <w:tcPr>
            <w:tcW w:w="1695" w:type="dxa"/>
            <w:vMerge/>
            <w:hideMark/>
          </w:tcPr>
          <w:p w:rsidR="001E1C41" w:rsidRPr="00A31F08" w:rsidRDefault="001E1C41">
            <w:pPr>
              <w:rPr>
                <w:rFonts w:ascii="Arial" w:hAnsi="Arial" w:cs="Arial"/>
                <w:sz w:val="20"/>
                <w:szCs w:val="20"/>
              </w:rPr>
            </w:pPr>
          </w:p>
        </w:tc>
        <w:tc>
          <w:tcPr>
            <w:tcW w:w="1837" w:type="dxa"/>
            <w:tcBorders>
              <w:top w:val="nil"/>
              <w:bottom w:val="single" w:sz="4" w:space="0" w:color="auto"/>
            </w:tcBorders>
            <w:vAlign w:val="center"/>
            <w:hideMark/>
          </w:tcPr>
          <w:p w:rsidR="001E1C41" w:rsidRPr="00A31F08" w:rsidRDefault="001E1C41" w:rsidP="00A515EA">
            <w:pPr>
              <w:jc w:val="center"/>
              <w:rPr>
                <w:rFonts w:ascii="Arial" w:hAnsi="Arial" w:cs="Arial"/>
                <w:sz w:val="20"/>
                <w:szCs w:val="20"/>
              </w:rPr>
            </w:pPr>
            <w:r w:rsidRPr="00A31F08">
              <w:rPr>
                <w:rFonts w:ascii="Arial" w:hAnsi="Arial" w:cs="Arial"/>
                <w:sz w:val="20"/>
                <w:szCs w:val="20"/>
              </w:rPr>
              <w:t>15.1. Reconhecer a importância do transporte e da absorção dos nutrientes na nutrição humana.</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single" w:sz="4" w:space="0" w:color="auto"/>
            </w:tcBorders>
            <w:noWrap/>
            <w:vAlign w:val="center"/>
            <w:hideMark/>
          </w:tcPr>
          <w:p w:rsidR="001E1C41" w:rsidRPr="00A31F08" w:rsidRDefault="001E1C41" w:rsidP="00C95B42">
            <w:pPr>
              <w:jc w:val="center"/>
              <w:rPr>
                <w:rFonts w:ascii="Arial" w:hAnsi="Arial" w:cs="Arial"/>
                <w:bCs/>
                <w:sz w:val="20"/>
                <w:szCs w:val="20"/>
              </w:rPr>
            </w:pPr>
          </w:p>
        </w:tc>
        <w:tc>
          <w:tcPr>
            <w:tcW w:w="851" w:type="dxa"/>
            <w:tcBorders>
              <w:top w:val="nil"/>
              <w:bottom w:val="single" w:sz="4" w:space="0" w:color="auto"/>
            </w:tcBorders>
            <w:noWrap/>
            <w:vAlign w:val="center"/>
            <w:hideMark/>
          </w:tcPr>
          <w:p w:rsidR="001E1C41" w:rsidRPr="00A31F08" w:rsidRDefault="001E1C41" w:rsidP="00C95B42">
            <w:pPr>
              <w:jc w:val="center"/>
              <w:rPr>
                <w:rFonts w:ascii="Arial" w:hAnsi="Arial" w:cs="Arial"/>
                <w:bCs/>
                <w:sz w:val="20"/>
                <w:szCs w:val="20"/>
              </w:rPr>
            </w:pPr>
          </w:p>
        </w:tc>
        <w:tc>
          <w:tcPr>
            <w:tcW w:w="850" w:type="dxa"/>
            <w:tcBorders>
              <w:top w:val="nil"/>
              <w:bottom w:val="single" w:sz="4" w:space="0" w:color="auto"/>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bottom w:val="single" w:sz="4" w:space="0" w:color="auto"/>
            </w:tcBorders>
            <w:noWrap/>
            <w:vAlign w:val="center"/>
            <w:hideMark/>
          </w:tcPr>
          <w:p w:rsidR="001E1C41" w:rsidRPr="00A31F08" w:rsidRDefault="001E1C41" w:rsidP="00C95B42">
            <w:pPr>
              <w:jc w:val="center"/>
              <w:rPr>
                <w:rFonts w:ascii="Arial" w:hAnsi="Arial" w:cs="Arial"/>
                <w:bCs/>
                <w:sz w:val="20"/>
                <w:szCs w:val="20"/>
              </w:rPr>
            </w:pPr>
          </w:p>
        </w:tc>
      </w:tr>
      <w:tr w:rsidR="002F4AD3" w:rsidRPr="00A31F08" w:rsidTr="008E7EB4">
        <w:trPr>
          <w:trHeight w:val="2716"/>
        </w:trPr>
        <w:tc>
          <w:tcPr>
            <w:tcW w:w="1695" w:type="dxa"/>
            <w:vMerge/>
            <w:hideMark/>
          </w:tcPr>
          <w:p w:rsidR="001E1C41" w:rsidRPr="00A31F08" w:rsidRDefault="001E1C41">
            <w:pPr>
              <w:rPr>
                <w:rFonts w:ascii="Arial" w:hAnsi="Arial" w:cs="Arial"/>
                <w:sz w:val="20"/>
                <w:szCs w:val="20"/>
              </w:rPr>
            </w:pPr>
          </w:p>
        </w:tc>
        <w:tc>
          <w:tcPr>
            <w:tcW w:w="1837" w:type="dxa"/>
            <w:tcBorders>
              <w:top w:val="single" w:sz="4" w:space="0" w:color="auto"/>
              <w:bottom w:val="nil"/>
            </w:tcBorders>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15.2. Reconhecer que o sangue é composto, principalmente, por água, onde se encontram dissolvidos materiais nutritivos e resíduos metabólicos.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p>
        </w:tc>
        <w:tc>
          <w:tcPr>
            <w:tcW w:w="851" w:type="dxa"/>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p>
        </w:tc>
        <w:tc>
          <w:tcPr>
            <w:tcW w:w="850" w:type="dxa"/>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I/A/C</w:t>
            </w:r>
          </w:p>
        </w:tc>
        <w:tc>
          <w:tcPr>
            <w:tcW w:w="852" w:type="dxa"/>
            <w:gridSpan w:val="3"/>
            <w:tcBorders>
              <w:top w:val="single" w:sz="4" w:space="0" w:color="auto"/>
              <w:bottom w:val="nil"/>
            </w:tcBorders>
            <w:noWrap/>
            <w:vAlign w:val="center"/>
            <w:hideMark/>
          </w:tcPr>
          <w:p w:rsidR="001E1C41" w:rsidRPr="00A31F08" w:rsidRDefault="001E1C41" w:rsidP="00C95B42">
            <w:pPr>
              <w:jc w:val="center"/>
              <w:rPr>
                <w:rFonts w:ascii="Arial" w:hAnsi="Arial" w:cs="Arial"/>
                <w:bCs/>
                <w:sz w:val="20"/>
                <w:szCs w:val="20"/>
              </w:rPr>
            </w:pPr>
          </w:p>
        </w:tc>
      </w:tr>
      <w:tr w:rsidR="002F4AD3" w:rsidRPr="00A31F08" w:rsidTr="008E7EB4">
        <w:tc>
          <w:tcPr>
            <w:tcW w:w="1695" w:type="dxa"/>
            <w:vMerge/>
            <w:hideMark/>
          </w:tcPr>
          <w:p w:rsidR="001E1C41" w:rsidRPr="00A31F08" w:rsidRDefault="001E1C41">
            <w:pPr>
              <w:rPr>
                <w:rFonts w:ascii="Arial" w:hAnsi="Arial" w:cs="Arial"/>
                <w:sz w:val="20"/>
                <w:szCs w:val="20"/>
              </w:rPr>
            </w:pPr>
          </w:p>
        </w:tc>
        <w:tc>
          <w:tcPr>
            <w:tcW w:w="1837" w:type="dxa"/>
            <w:tcBorders>
              <w:top w:val="nil"/>
            </w:tcBorders>
            <w:vAlign w:val="center"/>
            <w:hideMark/>
          </w:tcPr>
          <w:p w:rsidR="001E1C41" w:rsidRPr="00A31F08" w:rsidRDefault="001E1C41" w:rsidP="00A515EA">
            <w:pPr>
              <w:jc w:val="center"/>
              <w:rPr>
                <w:rFonts w:ascii="Arial" w:hAnsi="Arial" w:cs="Arial"/>
                <w:sz w:val="20"/>
                <w:szCs w:val="20"/>
              </w:rPr>
            </w:pPr>
            <w:r w:rsidRPr="00A31F08">
              <w:rPr>
                <w:rFonts w:ascii="Arial" w:hAnsi="Arial" w:cs="Arial"/>
                <w:sz w:val="20"/>
                <w:szCs w:val="20"/>
              </w:rPr>
              <w:t>15.3. Associar a manutenção das condições internas do corpo com a eliminação de resíduos através da urina e do suor.</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C95B42">
            <w:pPr>
              <w:jc w:val="center"/>
              <w:rPr>
                <w:rFonts w:ascii="Arial" w:hAnsi="Arial" w:cs="Arial"/>
                <w:sz w:val="20"/>
                <w:szCs w:val="20"/>
              </w:rPr>
            </w:pPr>
          </w:p>
        </w:tc>
        <w:tc>
          <w:tcPr>
            <w:tcW w:w="851" w:type="dxa"/>
            <w:tcBorders>
              <w:top w:val="nil"/>
            </w:tcBorders>
            <w:noWrap/>
            <w:vAlign w:val="center"/>
            <w:hideMark/>
          </w:tcPr>
          <w:p w:rsidR="001E1C41" w:rsidRPr="00A31F08" w:rsidRDefault="001E1C41" w:rsidP="00C95B42">
            <w:pPr>
              <w:jc w:val="center"/>
              <w:rPr>
                <w:rFonts w:ascii="Arial" w:hAnsi="Arial" w:cs="Arial"/>
                <w:sz w:val="20"/>
                <w:szCs w:val="20"/>
              </w:rPr>
            </w:pPr>
          </w:p>
        </w:tc>
        <w:tc>
          <w:tcPr>
            <w:tcW w:w="850" w:type="dxa"/>
            <w:tcBorders>
              <w:top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tcBorders>
            <w:noWrap/>
            <w:vAlign w:val="center"/>
            <w:hideMark/>
          </w:tcPr>
          <w:p w:rsidR="001E1C41" w:rsidRPr="00A31F08" w:rsidRDefault="001E1C41" w:rsidP="00C95B42">
            <w:pPr>
              <w:jc w:val="center"/>
              <w:rPr>
                <w:rFonts w:ascii="Arial" w:hAnsi="Arial" w:cs="Arial"/>
                <w:sz w:val="20"/>
                <w:szCs w:val="20"/>
              </w:rPr>
            </w:pPr>
          </w:p>
        </w:tc>
      </w:tr>
      <w:tr w:rsidR="002F4AD3" w:rsidRPr="00A31F08" w:rsidTr="008E7EB4">
        <w:trPr>
          <w:trHeight w:val="1538"/>
        </w:trPr>
        <w:tc>
          <w:tcPr>
            <w:tcW w:w="1695" w:type="dxa"/>
            <w:vMerge w:val="restart"/>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16. Doenças infecciosase parasitárias</w:t>
            </w:r>
          </w:p>
        </w:tc>
        <w:tc>
          <w:tcPr>
            <w:tcW w:w="1837" w:type="dxa"/>
            <w:tcBorders>
              <w:bottom w:val="nil"/>
            </w:tcBorders>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16.0. Identificar as doenças humanas comuns veiculadas pela água, solo e ar.</w:t>
            </w:r>
          </w:p>
        </w:tc>
        <w:tc>
          <w:tcPr>
            <w:tcW w:w="6816" w:type="dxa"/>
            <w:gridSpan w:val="2"/>
            <w:vMerge w:val="restart"/>
            <w:vAlign w:val="center"/>
            <w:hideMark/>
          </w:tcPr>
          <w:p w:rsidR="008E7EB4" w:rsidRDefault="008E7EB4" w:rsidP="00D676E7">
            <w:pPr>
              <w:spacing w:after="200"/>
              <w:jc w:val="both"/>
              <w:rPr>
                <w:rFonts w:ascii="Arial" w:hAnsi="Arial" w:cs="Arial"/>
                <w:sz w:val="20"/>
                <w:szCs w:val="20"/>
              </w:rPr>
            </w:pPr>
          </w:p>
          <w:p w:rsidR="00D676E7" w:rsidRPr="00861B15" w:rsidRDefault="00C95B42" w:rsidP="00D676E7">
            <w:pPr>
              <w:spacing w:after="200"/>
              <w:jc w:val="both"/>
              <w:rPr>
                <w:rFonts w:ascii="Arial" w:hAnsi="Arial" w:cs="Arial"/>
                <w:sz w:val="20"/>
                <w:szCs w:val="20"/>
              </w:rPr>
            </w:pPr>
            <w:r w:rsidRPr="00A31F08">
              <w:rPr>
                <w:rFonts w:ascii="Arial" w:hAnsi="Arial" w:cs="Arial"/>
                <w:sz w:val="20"/>
                <w:szCs w:val="20"/>
              </w:rPr>
              <w:t>O professor, além das aulas expositivas, com a utilização d</w:t>
            </w:r>
            <w:r w:rsidR="00D676E7" w:rsidRPr="00A31F08">
              <w:rPr>
                <w:rFonts w:ascii="Arial" w:hAnsi="Arial" w:cs="Arial"/>
                <w:sz w:val="20"/>
                <w:szCs w:val="20"/>
              </w:rPr>
              <w:t xml:space="preserve">e mapas anatômicos, de vídeos, </w:t>
            </w:r>
            <w:r w:rsidRPr="00A31F08">
              <w:rPr>
                <w:rFonts w:ascii="Arial" w:hAnsi="Arial" w:cs="Arial"/>
                <w:sz w:val="20"/>
                <w:szCs w:val="20"/>
              </w:rPr>
              <w:t xml:space="preserve">da leitura de textos, poderá realizarpesquisas, juntamente com os alunos, sobre as doenças provocadas pela falta de saneamento, pelo uso de água sem filtragem, pela ingestão de alimentos sem lavar, pela falta de higiene, que ocorrem em sua localidade, associando essa ocorrência à época do ano em que apresentam maior frequência e também às condições ambientais da região. Propor pesquisas no livro didático sobre doenças veiculadas pelo ar, água e solo - agente causador, ciclo biológico, profilaxia. Para </w:t>
            </w:r>
            <w:r w:rsidR="00D676E7" w:rsidRPr="00A31F08">
              <w:rPr>
                <w:rFonts w:ascii="Arial" w:hAnsi="Arial" w:cs="Arial"/>
                <w:sz w:val="20"/>
                <w:szCs w:val="20"/>
              </w:rPr>
              <w:t>melhor abordagem</w:t>
            </w:r>
            <w:r w:rsidR="00012939" w:rsidRPr="00A31F08">
              <w:rPr>
                <w:rFonts w:ascii="Arial" w:hAnsi="Arial" w:cs="Arial"/>
                <w:sz w:val="20"/>
                <w:szCs w:val="20"/>
              </w:rPr>
              <w:t>,</w:t>
            </w:r>
            <w:r w:rsidRPr="00A31F08">
              <w:rPr>
                <w:rFonts w:ascii="Arial" w:hAnsi="Arial" w:cs="Arial"/>
                <w:sz w:val="20"/>
                <w:szCs w:val="20"/>
              </w:rPr>
              <w:t xml:space="preserve"> é importante convidar um profissional da saúde para </w:t>
            </w:r>
            <w:r w:rsidR="00D676E7" w:rsidRPr="00A31F08">
              <w:rPr>
                <w:rFonts w:ascii="Arial" w:hAnsi="Arial" w:cs="Arial"/>
                <w:sz w:val="20"/>
                <w:szCs w:val="20"/>
              </w:rPr>
              <w:t xml:space="preserve">falar </w:t>
            </w:r>
            <w:r w:rsidRPr="00A31F08">
              <w:rPr>
                <w:rFonts w:ascii="Arial" w:hAnsi="Arial" w:cs="Arial"/>
                <w:sz w:val="20"/>
                <w:szCs w:val="20"/>
              </w:rPr>
              <w:t xml:space="preserve">do assunto, através de debates e palestra na </w:t>
            </w:r>
            <w:r w:rsidR="00012939" w:rsidRPr="00A31F08">
              <w:rPr>
                <w:rFonts w:ascii="Arial" w:hAnsi="Arial" w:cs="Arial"/>
                <w:sz w:val="20"/>
                <w:szCs w:val="20"/>
              </w:rPr>
              <w:t>escola</w:t>
            </w:r>
            <w:r w:rsidR="00012939" w:rsidRPr="00861B15">
              <w:rPr>
                <w:rFonts w:ascii="Arial" w:hAnsi="Arial" w:cs="Arial"/>
                <w:sz w:val="20"/>
                <w:szCs w:val="20"/>
              </w:rPr>
              <w:t>. O</w:t>
            </w:r>
            <w:r w:rsidR="00D676E7" w:rsidRPr="00861B15">
              <w:rPr>
                <w:rFonts w:ascii="Arial" w:hAnsi="Arial" w:cs="Arial"/>
                <w:sz w:val="20"/>
                <w:szCs w:val="20"/>
              </w:rPr>
              <w:t xml:space="preserve"> professor poderá construir panfletos informativos para realizar campanhas educativas sobre as doenças vinculadas a </w:t>
            </w:r>
            <w:r w:rsidR="008E7EB4" w:rsidRPr="00861B15">
              <w:rPr>
                <w:rFonts w:ascii="Arial" w:hAnsi="Arial" w:cs="Arial"/>
                <w:sz w:val="20"/>
                <w:szCs w:val="20"/>
              </w:rPr>
              <w:t xml:space="preserve">água, </w:t>
            </w:r>
            <w:r w:rsidR="00D676E7" w:rsidRPr="00861B15">
              <w:rPr>
                <w:rFonts w:ascii="Arial" w:hAnsi="Arial" w:cs="Arial"/>
                <w:sz w:val="20"/>
                <w:szCs w:val="20"/>
              </w:rPr>
              <w:t>ar e solo/cuidados e prevenção. Distribuição do material na própria escola.</w:t>
            </w:r>
          </w:p>
          <w:p w:rsidR="00D676E7" w:rsidRPr="00A31F08" w:rsidRDefault="00D676E7" w:rsidP="00D676E7">
            <w:pPr>
              <w:spacing w:after="200"/>
              <w:jc w:val="both"/>
              <w:rPr>
                <w:rFonts w:ascii="Arial" w:hAnsi="Arial" w:cs="Arial"/>
                <w:sz w:val="20"/>
                <w:szCs w:val="20"/>
              </w:rPr>
            </w:pPr>
            <w:r w:rsidRPr="00861B15">
              <w:rPr>
                <w:rFonts w:ascii="Arial" w:hAnsi="Arial" w:cs="Arial"/>
                <w:sz w:val="20"/>
                <w:szCs w:val="20"/>
              </w:rPr>
              <w:t>Pesquisar na comunidade local as doenças que mais afetam a população e construir gráficos mostrando essa incidência.</w:t>
            </w:r>
          </w:p>
        </w:tc>
        <w:tc>
          <w:tcPr>
            <w:tcW w:w="2126" w:type="dxa"/>
            <w:vMerge w:val="restart"/>
            <w:vAlign w:val="center"/>
            <w:hideMark/>
          </w:tcPr>
          <w:p w:rsidR="00C95B42" w:rsidRPr="00A31F08" w:rsidRDefault="001E1C41" w:rsidP="00C95B42">
            <w:pPr>
              <w:jc w:val="center"/>
              <w:rPr>
                <w:rFonts w:ascii="Arial" w:hAnsi="Arial" w:cs="Arial"/>
                <w:sz w:val="20"/>
                <w:szCs w:val="20"/>
              </w:rPr>
            </w:pPr>
            <w:r w:rsidRPr="00A31F08">
              <w:rPr>
                <w:rFonts w:ascii="Arial" w:hAnsi="Arial" w:cs="Arial"/>
                <w:sz w:val="20"/>
                <w:szCs w:val="20"/>
              </w:rPr>
              <w:t>Doenças relacionadas com a água, ar e solo</w:t>
            </w:r>
            <w:r w:rsidR="00C95B42" w:rsidRPr="00A31F08">
              <w:rPr>
                <w:rFonts w:ascii="Arial" w:hAnsi="Arial" w:cs="Arial"/>
                <w:sz w:val="20"/>
                <w:szCs w:val="20"/>
              </w:rPr>
              <w:t>.</w:t>
            </w:r>
          </w:p>
          <w:p w:rsidR="00C95B42" w:rsidRPr="00A31F08" w:rsidRDefault="00C95B42" w:rsidP="00C95B42">
            <w:pPr>
              <w:jc w:val="center"/>
              <w:rPr>
                <w:rFonts w:ascii="Arial" w:hAnsi="Arial" w:cs="Arial"/>
                <w:sz w:val="20"/>
                <w:szCs w:val="20"/>
              </w:rPr>
            </w:pPr>
          </w:p>
          <w:p w:rsidR="00C95B42" w:rsidRPr="00A31F08" w:rsidRDefault="00C95B42" w:rsidP="00C95B42">
            <w:pPr>
              <w:jc w:val="center"/>
              <w:rPr>
                <w:rFonts w:ascii="Arial" w:hAnsi="Arial" w:cs="Arial"/>
                <w:sz w:val="20"/>
                <w:szCs w:val="20"/>
              </w:rPr>
            </w:pPr>
          </w:p>
          <w:p w:rsidR="001E1C41" w:rsidRPr="00A31F08" w:rsidRDefault="001E1C41" w:rsidP="00C95B42">
            <w:pPr>
              <w:jc w:val="center"/>
              <w:rPr>
                <w:rFonts w:ascii="Arial" w:hAnsi="Arial" w:cs="Arial"/>
                <w:sz w:val="20"/>
                <w:szCs w:val="20"/>
              </w:rPr>
            </w:pPr>
            <w:r w:rsidRPr="00A31F08">
              <w:rPr>
                <w:rFonts w:ascii="Arial" w:hAnsi="Arial" w:cs="Arial"/>
                <w:sz w:val="20"/>
                <w:szCs w:val="20"/>
              </w:rPr>
              <w:t>Prevenção de doenças infecciosas e parasitárias.</w:t>
            </w:r>
          </w:p>
        </w:tc>
        <w:tc>
          <w:tcPr>
            <w:tcW w:w="992" w:type="dxa"/>
            <w:tcBorders>
              <w:bottom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w:t>
            </w:r>
          </w:p>
        </w:tc>
        <w:tc>
          <w:tcPr>
            <w:tcW w:w="851" w:type="dxa"/>
            <w:tcBorders>
              <w:bottom w:val="nil"/>
            </w:tcBorders>
            <w:noWrap/>
            <w:vAlign w:val="center"/>
            <w:hideMark/>
          </w:tcPr>
          <w:p w:rsidR="001E1C41" w:rsidRPr="00A31F08" w:rsidRDefault="001E1C41" w:rsidP="00C95B42">
            <w:pPr>
              <w:jc w:val="center"/>
              <w:rPr>
                <w:rFonts w:ascii="Arial" w:hAnsi="Arial" w:cs="Arial"/>
                <w:bCs/>
                <w:sz w:val="20"/>
                <w:szCs w:val="20"/>
              </w:rPr>
            </w:pPr>
          </w:p>
        </w:tc>
        <w:tc>
          <w:tcPr>
            <w:tcW w:w="850" w:type="dxa"/>
            <w:tcBorders>
              <w:bottom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bottom w:val="nil"/>
            </w:tcBorders>
            <w:noWrap/>
            <w:vAlign w:val="center"/>
            <w:hideMark/>
          </w:tcPr>
          <w:p w:rsidR="001E1C41" w:rsidRPr="00A31F08" w:rsidRDefault="001E1C41" w:rsidP="00C95B42">
            <w:pPr>
              <w:jc w:val="center"/>
              <w:rPr>
                <w:rFonts w:ascii="Arial" w:hAnsi="Arial" w:cs="Arial"/>
                <w:bCs/>
                <w:sz w:val="20"/>
                <w:szCs w:val="20"/>
              </w:rPr>
            </w:pPr>
          </w:p>
        </w:tc>
      </w:tr>
      <w:tr w:rsidR="002F4AD3" w:rsidRPr="00A31F08" w:rsidTr="008E7EB4">
        <w:tc>
          <w:tcPr>
            <w:tcW w:w="1695" w:type="dxa"/>
            <w:vMerge/>
            <w:hideMark/>
          </w:tcPr>
          <w:p w:rsidR="001E1C41" w:rsidRPr="00A31F08" w:rsidRDefault="001E1C41">
            <w:pPr>
              <w:rPr>
                <w:rFonts w:ascii="Arial" w:hAnsi="Arial" w:cs="Arial"/>
                <w:sz w:val="20"/>
                <w:szCs w:val="20"/>
              </w:rPr>
            </w:pPr>
          </w:p>
        </w:tc>
        <w:tc>
          <w:tcPr>
            <w:tcW w:w="1837" w:type="dxa"/>
            <w:tcBorders>
              <w:top w:val="nil"/>
            </w:tcBorders>
            <w:vAlign w:val="center"/>
            <w:hideMark/>
          </w:tcPr>
          <w:p w:rsidR="001E1C41" w:rsidRPr="00A31F08" w:rsidRDefault="001E1C41" w:rsidP="00C95B42">
            <w:pPr>
              <w:jc w:val="center"/>
              <w:rPr>
                <w:rFonts w:ascii="Arial" w:hAnsi="Arial" w:cs="Arial"/>
                <w:sz w:val="20"/>
                <w:szCs w:val="20"/>
              </w:rPr>
            </w:pPr>
            <w:r w:rsidRPr="00A31F08">
              <w:rPr>
                <w:rFonts w:ascii="Arial" w:hAnsi="Arial" w:cs="Arial"/>
                <w:sz w:val="20"/>
                <w:szCs w:val="20"/>
              </w:rPr>
              <w:t>16.1. Relacionar os modos de evitar algumas doenças, como verminoses, protozooses e bacterianas com o saneamento ambiental.</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w:t>
            </w:r>
          </w:p>
        </w:tc>
        <w:tc>
          <w:tcPr>
            <w:tcW w:w="851" w:type="dxa"/>
            <w:tcBorders>
              <w:top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A</w:t>
            </w:r>
          </w:p>
        </w:tc>
        <w:tc>
          <w:tcPr>
            <w:tcW w:w="850" w:type="dxa"/>
            <w:tcBorders>
              <w:top w:val="nil"/>
            </w:tcBorders>
            <w:noWrap/>
            <w:vAlign w:val="center"/>
            <w:hideMark/>
          </w:tcPr>
          <w:p w:rsidR="001E1C41" w:rsidRPr="00A31F08" w:rsidRDefault="001E1C41" w:rsidP="00C95B42">
            <w:pPr>
              <w:jc w:val="center"/>
              <w:rPr>
                <w:rFonts w:ascii="Arial" w:hAnsi="Arial" w:cs="Arial"/>
                <w:bCs/>
                <w:sz w:val="20"/>
                <w:szCs w:val="20"/>
              </w:rPr>
            </w:pPr>
            <w:r w:rsidRPr="00A31F08">
              <w:rPr>
                <w:rFonts w:ascii="Arial" w:hAnsi="Arial" w:cs="Arial"/>
                <w:bCs/>
                <w:sz w:val="20"/>
                <w:szCs w:val="20"/>
              </w:rPr>
              <w:t>C</w:t>
            </w:r>
          </w:p>
        </w:tc>
        <w:tc>
          <w:tcPr>
            <w:tcW w:w="852" w:type="dxa"/>
            <w:gridSpan w:val="3"/>
            <w:tcBorders>
              <w:top w:val="nil"/>
            </w:tcBorders>
            <w:noWrap/>
            <w:vAlign w:val="center"/>
            <w:hideMark/>
          </w:tcPr>
          <w:p w:rsidR="001E1C41" w:rsidRPr="00A31F08" w:rsidRDefault="001E1C41" w:rsidP="00C95B42">
            <w:pPr>
              <w:jc w:val="center"/>
              <w:rPr>
                <w:rFonts w:ascii="Arial" w:hAnsi="Arial" w:cs="Arial"/>
                <w:bCs/>
                <w:sz w:val="20"/>
                <w:szCs w:val="20"/>
              </w:rPr>
            </w:pPr>
          </w:p>
        </w:tc>
      </w:tr>
      <w:tr w:rsidR="00820CCA" w:rsidRPr="00A31F08" w:rsidTr="008E7EB4">
        <w:trPr>
          <w:trHeight w:val="448"/>
        </w:trPr>
        <w:tc>
          <w:tcPr>
            <w:tcW w:w="16019" w:type="dxa"/>
            <w:gridSpan w:val="11"/>
            <w:hideMark/>
          </w:tcPr>
          <w:p w:rsidR="008E7EB4" w:rsidRDefault="00820CCA" w:rsidP="008E7EB4">
            <w:pPr>
              <w:rPr>
                <w:b/>
                <w:bCs/>
                <w:sz w:val="20"/>
                <w:szCs w:val="20"/>
              </w:rPr>
            </w:pPr>
            <w:r w:rsidRPr="00A31F08">
              <w:rPr>
                <w:b/>
                <w:bCs/>
                <w:sz w:val="20"/>
                <w:szCs w:val="20"/>
              </w:rPr>
              <w:lastRenderedPageBreak/>
              <w:t>EIXO TEMÁTICO:      AMBIENTE E VIDA</w:t>
            </w:r>
          </w:p>
          <w:p w:rsidR="00820CCA" w:rsidRPr="00A31F08" w:rsidRDefault="00820CCA" w:rsidP="008E7EB4">
            <w:pPr>
              <w:rPr>
                <w:b/>
                <w:bCs/>
                <w:sz w:val="20"/>
                <w:szCs w:val="20"/>
              </w:rPr>
            </w:pPr>
            <w:r w:rsidRPr="00A31F08">
              <w:rPr>
                <w:b/>
                <w:bCs/>
                <w:sz w:val="20"/>
                <w:szCs w:val="20"/>
              </w:rPr>
              <w:t>TEMA: 9. SEXUALIDADE</w:t>
            </w:r>
          </w:p>
        </w:tc>
      </w:tr>
      <w:tr w:rsidR="00C95B42" w:rsidRPr="00A31F08" w:rsidTr="002B7887">
        <w:trPr>
          <w:trHeight w:val="3425"/>
        </w:trPr>
        <w:tc>
          <w:tcPr>
            <w:tcW w:w="1695" w:type="dxa"/>
            <w:vMerge w:val="restart"/>
            <w:vAlign w:val="center"/>
            <w:hideMark/>
          </w:tcPr>
          <w:p w:rsidR="00C95B42" w:rsidRPr="00A31F08" w:rsidRDefault="00C95B42" w:rsidP="00C95B42">
            <w:pPr>
              <w:jc w:val="center"/>
              <w:rPr>
                <w:rFonts w:ascii="Arial" w:hAnsi="Arial" w:cs="Arial"/>
                <w:sz w:val="20"/>
                <w:szCs w:val="20"/>
              </w:rPr>
            </w:pPr>
            <w:r w:rsidRPr="00A31F08">
              <w:rPr>
                <w:rFonts w:ascii="Arial" w:hAnsi="Arial" w:cs="Arial"/>
                <w:sz w:val="20"/>
                <w:szCs w:val="20"/>
              </w:rPr>
              <w:t>17. Saúde preventiva</w:t>
            </w:r>
          </w:p>
        </w:tc>
        <w:tc>
          <w:tcPr>
            <w:tcW w:w="1837" w:type="dxa"/>
            <w:tcBorders>
              <w:bottom w:val="nil"/>
            </w:tcBorders>
            <w:vAlign w:val="center"/>
            <w:hideMark/>
          </w:tcPr>
          <w:p w:rsidR="00C95B42" w:rsidRPr="00A31F08" w:rsidRDefault="00C95B42" w:rsidP="00C95B42">
            <w:pPr>
              <w:jc w:val="center"/>
              <w:rPr>
                <w:rFonts w:ascii="Arial" w:hAnsi="Arial" w:cs="Arial"/>
                <w:sz w:val="20"/>
                <w:szCs w:val="20"/>
              </w:rPr>
            </w:pPr>
            <w:r w:rsidRPr="00A31F08">
              <w:rPr>
                <w:rFonts w:ascii="Arial" w:hAnsi="Arial" w:cs="Arial"/>
                <w:sz w:val="20"/>
                <w:szCs w:val="20"/>
              </w:rPr>
              <w:t>17.0. Reconhecer os fatores de risco associados às doenças circulatórias e formas de prevenção.</w:t>
            </w:r>
          </w:p>
        </w:tc>
        <w:tc>
          <w:tcPr>
            <w:tcW w:w="6816" w:type="dxa"/>
            <w:gridSpan w:val="2"/>
            <w:vMerge w:val="restart"/>
            <w:vAlign w:val="center"/>
            <w:hideMark/>
          </w:tcPr>
          <w:p w:rsidR="00C95B42" w:rsidRPr="00A31F08" w:rsidRDefault="00C95B42" w:rsidP="00C95B42">
            <w:pPr>
              <w:jc w:val="both"/>
              <w:rPr>
                <w:rFonts w:ascii="Arial" w:hAnsi="Arial" w:cs="Arial"/>
                <w:sz w:val="20"/>
                <w:szCs w:val="20"/>
              </w:rPr>
            </w:pPr>
          </w:p>
          <w:p w:rsidR="00C95B42" w:rsidRPr="00A31F08" w:rsidRDefault="00C95B42" w:rsidP="00C95B42">
            <w:pPr>
              <w:jc w:val="both"/>
              <w:rPr>
                <w:rFonts w:ascii="Arial" w:hAnsi="Arial" w:cs="Arial"/>
                <w:sz w:val="20"/>
                <w:szCs w:val="20"/>
              </w:rPr>
            </w:pPr>
            <w:r w:rsidRPr="00A31F08">
              <w:rPr>
                <w:rFonts w:ascii="Arial" w:hAnsi="Arial" w:cs="Arial"/>
                <w:sz w:val="20"/>
                <w:szCs w:val="20"/>
              </w:rPr>
              <w:t xml:space="preserve">O professor poderá realizar pesquisas com os alunos em livros didáticos, revistas, internet, sobre as doenças que atingem o sistema cardiovascular, associando a ocorrência com o tipo de alimentação, sedentarismo, stress, uso de fumo, álcool e outros. </w:t>
            </w:r>
            <w:r w:rsidR="00012939" w:rsidRPr="00A31F08">
              <w:rPr>
                <w:rFonts w:ascii="Arial" w:hAnsi="Arial" w:cs="Arial"/>
                <w:sz w:val="20"/>
                <w:szCs w:val="20"/>
              </w:rPr>
              <w:t>As discussões, com depoimento de pessoas que venceram o vício do cigarro, do álco</w:t>
            </w:r>
            <w:r w:rsidR="00B331F4">
              <w:rPr>
                <w:rFonts w:ascii="Arial" w:hAnsi="Arial" w:cs="Arial"/>
                <w:sz w:val="20"/>
                <w:szCs w:val="20"/>
              </w:rPr>
              <w:t>ol e de outras drogas, palestras</w:t>
            </w:r>
            <w:r w:rsidRPr="00A31F08">
              <w:rPr>
                <w:rFonts w:ascii="Arial" w:hAnsi="Arial" w:cs="Arial"/>
                <w:sz w:val="20"/>
                <w:szCs w:val="20"/>
              </w:rPr>
              <w:t xml:space="preserve"> com profissionais da saúde, a utilização de vídeos, sempre, em todas as práticas sugeridas, ressaltando a importância da prevenção, a prática de hábitos saudáveis e os cuidados com a saúde, são ações importantes para o desenvolvimento das habilidades que compõem essa unidade.</w:t>
            </w:r>
          </w:p>
          <w:p w:rsidR="00C95B42" w:rsidRPr="00A31F08" w:rsidRDefault="00C95B42" w:rsidP="00C95B42">
            <w:pPr>
              <w:jc w:val="both"/>
              <w:rPr>
                <w:rFonts w:ascii="Arial" w:hAnsi="Arial" w:cs="Arial"/>
                <w:sz w:val="20"/>
                <w:szCs w:val="20"/>
              </w:rPr>
            </w:pPr>
          </w:p>
          <w:p w:rsidR="00C95B42" w:rsidRPr="00A31F08" w:rsidRDefault="00C95B42" w:rsidP="00C95B42">
            <w:pPr>
              <w:jc w:val="both"/>
              <w:rPr>
                <w:rFonts w:ascii="Arial" w:hAnsi="Arial" w:cs="Arial"/>
                <w:sz w:val="20"/>
                <w:szCs w:val="20"/>
              </w:rPr>
            </w:pPr>
            <w:r w:rsidRPr="00A31F08">
              <w:rPr>
                <w:rFonts w:ascii="Arial" w:hAnsi="Arial" w:cs="Arial"/>
                <w:sz w:val="20"/>
                <w:szCs w:val="20"/>
              </w:rPr>
              <w:t>Sugerimos ao professor realização de campanhas educativas através de cartazes, de cartilhas e panfletos produzidos pelos alunos, buscando conscientizar a  população quanto aos perigos do uso do cigarro tanto para o usuário como para o fumante passivo.</w:t>
            </w:r>
          </w:p>
          <w:p w:rsidR="00684F69" w:rsidRPr="00A31F08" w:rsidRDefault="00684F69" w:rsidP="00C95B42">
            <w:pPr>
              <w:jc w:val="both"/>
              <w:rPr>
                <w:rFonts w:ascii="Arial" w:hAnsi="Arial" w:cs="Arial"/>
                <w:sz w:val="20"/>
                <w:szCs w:val="20"/>
              </w:rPr>
            </w:pPr>
          </w:p>
          <w:p w:rsidR="00C95B42" w:rsidRPr="00A31F08" w:rsidRDefault="00C95B42" w:rsidP="00C95B42">
            <w:pPr>
              <w:jc w:val="both"/>
              <w:rPr>
                <w:rFonts w:ascii="Arial" w:hAnsi="Arial" w:cs="Arial"/>
                <w:sz w:val="20"/>
                <w:szCs w:val="20"/>
              </w:rPr>
            </w:pPr>
            <w:r w:rsidRPr="00A31F08">
              <w:rPr>
                <w:rFonts w:ascii="Arial" w:hAnsi="Arial" w:cs="Arial"/>
                <w:sz w:val="20"/>
                <w:szCs w:val="20"/>
              </w:rPr>
              <w:t xml:space="preserve"> Sugerimos pesquisas no site do Instituto Nacional do Câncer </w:t>
            </w:r>
            <w:hyperlink r:id="rId24" w:history="1">
              <w:r w:rsidR="00012939" w:rsidRPr="00471BAF">
                <w:rPr>
                  <w:rStyle w:val="Hyperlink"/>
                  <w:rFonts w:ascii="Arial" w:hAnsi="Arial" w:cs="Arial"/>
                  <w:sz w:val="20"/>
                  <w:szCs w:val="20"/>
                </w:rPr>
                <w:t>www.inca.gov.br</w:t>
              </w:r>
            </w:hyperlink>
            <w:r w:rsidRPr="00A31F08">
              <w:rPr>
                <w:rFonts w:ascii="Arial" w:hAnsi="Arial" w:cs="Arial"/>
                <w:sz w:val="20"/>
                <w:szCs w:val="20"/>
              </w:rPr>
              <w:t xml:space="preserve">, buscando informações sobre os malefícios à saúde causados pelo fumo. Confecção de cartazes que alertem ou façam refletir sobreo uso do cigarro e sobre o quanto o seu uso prejudicaà saúde. </w:t>
            </w:r>
            <w:r w:rsidRPr="00A31F08">
              <w:rPr>
                <w:rFonts w:ascii="Arial" w:hAnsi="Arial" w:cs="Arial"/>
                <w:sz w:val="20"/>
                <w:szCs w:val="20"/>
              </w:rPr>
              <w:lastRenderedPageBreak/>
              <w:t>Trechos dos filmes: Uma Prova de AmoreAos Treze.</w:t>
            </w:r>
          </w:p>
          <w:p w:rsidR="00C95B42" w:rsidRPr="00A31F08" w:rsidRDefault="00C95B42" w:rsidP="00C95B42">
            <w:pPr>
              <w:jc w:val="both"/>
              <w:rPr>
                <w:rFonts w:ascii="Arial" w:hAnsi="Arial" w:cs="Arial"/>
                <w:sz w:val="20"/>
                <w:szCs w:val="20"/>
              </w:rPr>
            </w:pPr>
            <w:r w:rsidRPr="00A31F08">
              <w:rPr>
                <w:rFonts w:ascii="Arial" w:hAnsi="Arial" w:cs="Arial"/>
                <w:sz w:val="20"/>
                <w:szCs w:val="20"/>
              </w:rPr>
              <w:t>O professor poderá organizar palestras c</w:t>
            </w:r>
            <w:r w:rsidR="00684F69" w:rsidRPr="00A31F08">
              <w:rPr>
                <w:rFonts w:ascii="Arial" w:hAnsi="Arial" w:cs="Arial"/>
                <w:sz w:val="20"/>
                <w:szCs w:val="20"/>
              </w:rPr>
              <w:t xml:space="preserve">om </w:t>
            </w:r>
            <w:r w:rsidRPr="00A31F08">
              <w:rPr>
                <w:rFonts w:ascii="Arial" w:hAnsi="Arial" w:cs="Arial"/>
                <w:sz w:val="20"/>
                <w:szCs w:val="20"/>
              </w:rPr>
              <w:t xml:space="preserve">nutricionista ou alguém da saúde sobre hábitos alimentares saudáveis que garantem a qualidade de vida das pessoas. Outra atividade prática é analisar com os alunos o cardápio usado pela escola, pesquisando sobre o valor nutritivo dos alimentos e sua adequação a uma alimentação saudável. </w:t>
            </w:r>
          </w:p>
          <w:p w:rsidR="00C95B42" w:rsidRPr="00A31F08" w:rsidRDefault="00C95B42" w:rsidP="00C95B42">
            <w:pPr>
              <w:jc w:val="both"/>
              <w:rPr>
                <w:rFonts w:ascii="Arial" w:hAnsi="Arial" w:cs="Arial"/>
                <w:sz w:val="20"/>
                <w:szCs w:val="20"/>
              </w:rPr>
            </w:pPr>
          </w:p>
          <w:p w:rsidR="00C95B42" w:rsidRPr="00A31F08" w:rsidRDefault="00C95B42" w:rsidP="00C95B42">
            <w:pPr>
              <w:jc w:val="both"/>
              <w:rPr>
                <w:rFonts w:ascii="Arial" w:hAnsi="Arial" w:cs="Arial"/>
                <w:sz w:val="20"/>
                <w:szCs w:val="20"/>
              </w:rPr>
            </w:pPr>
            <w:r w:rsidRPr="00A31F08">
              <w:rPr>
                <w:rFonts w:ascii="Arial" w:hAnsi="Arial" w:cs="Arial"/>
                <w:sz w:val="20"/>
                <w:szCs w:val="20"/>
              </w:rPr>
              <w:t>Vale, como sugestão, promover:</w:t>
            </w:r>
          </w:p>
          <w:p w:rsidR="00C95B42" w:rsidRPr="00A31F08" w:rsidRDefault="00C95B42" w:rsidP="00C95B42">
            <w:pPr>
              <w:jc w:val="both"/>
              <w:rPr>
                <w:rFonts w:ascii="Arial" w:hAnsi="Arial" w:cs="Arial"/>
                <w:sz w:val="20"/>
                <w:szCs w:val="20"/>
              </w:rPr>
            </w:pPr>
            <w:r w:rsidRPr="00A31F08">
              <w:rPr>
                <w:rFonts w:ascii="Arial" w:hAnsi="Arial" w:cs="Arial"/>
                <w:sz w:val="20"/>
                <w:szCs w:val="20"/>
              </w:rPr>
              <w:t xml:space="preserve">- visita à feira local para conhecimento dos alimentos produzidos e mais consumidos na comunidade e, em seguida, com a ajuda do professor, produzir uma tabela contendo o valor calórico e nutritivo desses alimentos; </w:t>
            </w:r>
          </w:p>
          <w:p w:rsidR="00C95B42" w:rsidRPr="00A31F08" w:rsidRDefault="00684F69" w:rsidP="00C95B42">
            <w:pPr>
              <w:jc w:val="both"/>
              <w:rPr>
                <w:rFonts w:ascii="Arial" w:hAnsi="Arial" w:cs="Arial"/>
                <w:sz w:val="20"/>
                <w:szCs w:val="20"/>
              </w:rPr>
            </w:pPr>
            <w:r w:rsidRPr="00A31F08">
              <w:rPr>
                <w:rFonts w:ascii="Arial" w:hAnsi="Arial" w:cs="Arial"/>
                <w:sz w:val="20"/>
                <w:szCs w:val="20"/>
              </w:rPr>
              <w:t xml:space="preserve">- visita </w:t>
            </w:r>
            <w:r w:rsidR="00C95B42" w:rsidRPr="00A31F08">
              <w:rPr>
                <w:rFonts w:ascii="Arial" w:hAnsi="Arial" w:cs="Arial"/>
                <w:sz w:val="20"/>
                <w:szCs w:val="20"/>
              </w:rPr>
              <w:t>à cantina da escola para análise de alimentos naturais e industrializados, analisando os conservantes químicos utilizados nos alimentos;</w:t>
            </w:r>
          </w:p>
          <w:p w:rsidR="00C95B42" w:rsidRPr="00A31F08" w:rsidRDefault="00C95B42" w:rsidP="00C95B42">
            <w:pPr>
              <w:jc w:val="both"/>
              <w:rPr>
                <w:rFonts w:ascii="Arial" w:hAnsi="Arial" w:cs="Arial"/>
                <w:sz w:val="20"/>
                <w:szCs w:val="20"/>
              </w:rPr>
            </w:pPr>
            <w:r w:rsidRPr="00A31F08">
              <w:rPr>
                <w:rFonts w:ascii="Arial" w:hAnsi="Arial" w:cs="Arial"/>
                <w:sz w:val="20"/>
                <w:szCs w:val="20"/>
              </w:rPr>
              <w:t>- elaborar caderno de receitas com alimentos alternativos;</w:t>
            </w:r>
          </w:p>
          <w:p w:rsidR="00C95B42" w:rsidRPr="00A31F08" w:rsidRDefault="00C95B42" w:rsidP="00C95B42">
            <w:pPr>
              <w:jc w:val="both"/>
              <w:rPr>
                <w:rFonts w:ascii="Arial" w:hAnsi="Arial" w:cs="Arial"/>
                <w:sz w:val="20"/>
                <w:szCs w:val="20"/>
              </w:rPr>
            </w:pPr>
            <w:r w:rsidRPr="00A31F08">
              <w:rPr>
                <w:rFonts w:ascii="Arial" w:hAnsi="Arial" w:cs="Arial"/>
                <w:sz w:val="20"/>
                <w:szCs w:val="20"/>
              </w:rPr>
              <w:t>- realizar amigo oculto com frutas e, na culminância da brincadeira, apresentar o valor nutritivo da fruta ofertada e uma receita utilizando o alimento;</w:t>
            </w:r>
          </w:p>
          <w:p w:rsidR="00C95B42" w:rsidRPr="00A31F08" w:rsidRDefault="00C95B42" w:rsidP="00C95B42">
            <w:pPr>
              <w:jc w:val="both"/>
              <w:rPr>
                <w:rFonts w:ascii="Arial" w:hAnsi="Arial" w:cs="Arial"/>
                <w:sz w:val="20"/>
                <w:szCs w:val="20"/>
              </w:rPr>
            </w:pPr>
            <w:r w:rsidRPr="00A31F08">
              <w:rPr>
                <w:rFonts w:ascii="Arial" w:hAnsi="Arial" w:cs="Arial"/>
                <w:sz w:val="20"/>
                <w:szCs w:val="20"/>
              </w:rPr>
              <w:t>- pesquisar sobre os agrotóxicos e conservantes usados nos alimentos, discutindo os malefícios que causam à saúde humana.</w:t>
            </w:r>
          </w:p>
          <w:p w:rsidR="00C95B42" w:rsidRPr="00A31F08" w:rsidRDefault="00C95B42" w:rsidP="00C95B42">
            <w:pPr>
              <w:jc w:val="both"/>
              <w:rPr>
                <w:rFonts w:ascii="Arial" w:hAnsi="Arial" w:cs="Arial"/>
                <w:sz w:val="20"/>
                <w:szCs w:val="20"/>
              </w:rPr>
            </w:pPr>
          </w:p>
          <w:p w:rsidR="00C95B42" w:rsidRPr="00A31F08" w:rsidRDefault="00C95B42" w:rsidP="00684F69">
            <w:pPr>
              <w:jc w:val="both"/>
              <w:rPr>
                <w:rFonts w:ascii="Arial" w:hAnsi="Arial" w:cs="Arial"/>
                <w:sz w:val="20"/>
                <w:szCs w:val="20"/>
              </w:rPr>
            </w:pPr>
            <w:r w:rsidRPr="00A31F08">
              <w:rPr>
                <w:rFonts w:ascii="Arial" w:hAnsi="Arial" w:cs="Arial"/>
                <w:sz w:val="20"/>
                <w:szCs w:val="20"/>
              </w:rPr>
              <w:t>Para trabalhar sistema Excretor e Saúde, Rins: estrutura e funcionamento, o professor poderá utilizar mapas anatômicos e vídeos sobre o tema para compreensão do funcionamento dos rins e, a partir daí, construir  maquete demonstrando a estrutura dos rins e das vias urinárias. Poderá realizar pesquisas em livros e internet sobre hemodiálise, as doenças relacionadas ao sistema excretor e a importância da água para o bom funcionamento desse sistema Sugerimos alguns sites para pesquisas:</w:t>
            </w:r>
            <w:hyperlink r:id="rId25" w:history="1">
              <w:r w:rsidR="00684F69" w:rsidRPr="00A31F08">
                <w:rPr>
                  <w:rStyle w:val="Hyperlink"/>
                  <w:rFonts w:ascii="Arial" w:hAnsi="Arial" w:cs="Arial"/>
                  <w:sz w:val="20"/>
                  <w:szCs w:val="20"/>
                </w:rPr>
                <w:t>www.youtube.com/watch?v=DG7t_Tvx7-0-sistemaurinariowww.ocorpohumano.com.br</w:t>
              </w:r>
            </w:hyperlink>
            <w:hyperlink r:id="rId26" w:history="1">
              <w:r w:rsidRPr="00A31F08">
                <w:rPr>
                  <w:rStyle w:val="Hyperlink"/>
                  <w:rFonts w:ascii="Arial" w:hAnsi="Arial" w:cs="Arial"/>
                  <w:sz w:val="20"/>
                  <w:szCs w:val="20"/>
                </w:rPr>
                <w:t>www.sbn.br/videos/mundo_dos_rins_int.mpg-</w:t>
              </w:r>
            </w:hyperlink>
          </w:p>
        </w:tc>
        <w:tc>
          <w:tcPr>
            <w:tcW w:w="2126" w:type="dxa"/>
            <w:vMerge w:val="restart"/>
            <w:vAlign w:val="center"/>
            <w:hideMark/>
          </w:tcPr>
          <w:p w:rsidR="00114D71" w:rsidRPr="00A31F08" w:rsidRDefault="00114D71" w:rsidP="00114D71">
            <w:pPr>
              <w:jc w:val="center"/>
              <w:rPr>
                <w:rFonts w:ascii="Arial" w:hAnsi="Arial" w:cs="Arial"/>
                <w:sz w:val="20"/>
                <w:szCs w:val="20"/>
              </w:rPr>
            </w:pPr>
          </w:p>
          <w:p w:rsidR="00114D71" w:rsidRPr="00A31F08" w:rsidRDefault="00114D71" w:rsidP="00114D71">
            <w:pPr>
              <w:jc w:val="center"/>
              <w:rPr>
                <w:rFonts w:ascii="Arial" w:hAnsi="Arial" w:cs="Arial"/>
                <w:sz w:val="20"/>
                <w:szCs w:val="20"/>
              </w:rPr>
            </w:pPr>
          </w:p>
          <w:p w:rsidR="00114D71" w:rsidRPr="00A31F08" w:rsidRDefault="00114D71" w:rsidP="00114D71">
            <w:pPr>
              <w:jc w:val="center"/>
              <w:rPr>
                <w:rFonts w:ascii="Arial" w:hAnsi="Arial" w:cs="Arial"/>
                <w:sz w:val="20"/>
                <w:szCs w:val="20"/>
              </w:rPr>
            </w:pPr>
          </w:p>
          <w:p w:rsidR="00114D71" w:rsidRPr="00A31F08" w:rsidRDefault="00C95B42" w:rsidP="00114D71">
            <w:pPr>
              <w:jc w:val="center"/>
              <w:rPr>
                <w:rFonts w:ascii="Arial" w:hAnsi="Arial" w:cs="Arial"/>
                <w:sz w:val="20"/>
                <w:szCs w:val="20"/>
              </w:rPr>
            </w:pPr>
            <w:r w:rsidRPr="00A31F08">
              <w:rPr>
                <w:rFonts w:ascii="Arial" w:hAnsi="Arial" w:cs="Arial"/>
                <w:sz w:val="20"/>
                <w:szCs w:val="20"/>
              </w:rPr>
              <w:t>Saúde preventiva.</w:t>
            </w:r>
          </w:p>
          <w:p w:rsidR="00114D71" w:rsidRPr="00A31F08" w:rsidRDefault="00114D71" w:rsidP="00114D71">
            <w:pPr>
              <w:jc w:val="center"/>
              <w:rPr>
                <w:rFonts w:ascii="Arial" w:hAnsi="Arial" w:cs="Arial"/>
                <w:sz w:val="20"/>
                <w:szCs w:val="20"/>
              </w:rPr>
            </w:pPr>
          </w:p>
          <w:p w:rsidR="00114D71" w:rsidRPr="00A31F08" w:rsidRDefault="00114D71" w:rsidP="00114D71">
            <w:pPr>
              <w:jc w:val="center"/>
              <w:rPr>
                <w:rFonts w:ascii="Arial" w:hAnsi="Arial" w:cs="Arial"/>
                <w:sz w:val="20"/>
                <w:szCs w:val="20"/>
              </w:rPr>
            </w:pPr>
          </w:p>
          <w:p w:rsidR="00114D71" w:rsidRPr="00A31F08" w:rsidRDefault="00C95B42" w:rsidP="00114D71">
            <w:pPr>
              <w:jc w:val="center"/>
              <w:rPr>
                <w:rFonts w:ascii="Arial" w:hAnsi="Arial" w:cs="Arial"/>
                <w:sz w:val="20"/>
                <w:szCs w:val="20"/>
              </w:rPr>
            </w:pPr>
            <w:r w:rsidRPr="00A31F08">
              <w:rPr>
                <w:rFonts w:ascii="Arial" w:hAnsi="Arial" w:cs="Arial"/>
                <w:sz w:val="20"/>
                <w:szCs w:val="20"/>
              </w:rPr>
              <w:t>Doenças Circulatórias/</w:t>
            </w:r>
          </w:p>
          <w:p w:rsidR="00114D71" w:rsidRPr="00A31F08" w:rsidRDefault="00C95B42" w:rsidP="00114D71">
            <w:pPr>
              <w:jc w:val="center"/>
              <w:rPr>
                <w:rFonts w:ascii="Arial" w:hAnsi="Arial" w:cs="Arial"/>
                <w:sz w:val="20"/>
                <w:szCs w:val="20"/>
              </w:rPr>
            </w:pPr>
            <w:r w:rsidRPr="00A31F08">
              <w:rPr>
                <w:rFonts w:ascii="Arial" w:hAnsi="Arial" w:cs="Arial"/>
                <w:sz w:val="20"/>
                <w:szCs w:val="20"/>
              </w:rPr>
              <w:t>Prevenção</w:t>
            </w:r>
          </w:p>
          <w:p w:rsidR="00114D71" w:rsidRPr="00A31F08" w:rsidRDefault="00114D71" w:rsidP="00114D71">
            <w:pPr>
              <w:jc w:val="center"/>
              <w:rPr>
                <w:rFonts w:ascii="Arial" w:hAnsi="Arial" w:cs="Arial"/>
                <w:sz w:val="20"/>
                <w:szCs w:val="20"/>
              </w:rPr>
            </w:pPr>
          </w:p>
          <w:p w:rsidR="00114D71" w:rsidRPr="00A31F08" w:rsidRDefault="00114D71" w:rsidP="00114D71">
            <w:pPr>
              <w:jc w:val="center"/>
              <w:rPr>
                <w:rFonts w:ascii="Arial" w:hAnsi="Arial" w:cs="Arial"/>
                <w:sz w:val="20"/>
                <w:szCs w:val="20"/>
              </w:rPr>
            </w:pPr>
          </w:p>
          <w:p w:rsidR="00114D71" w:rsidRPr="00A31F08" w:rsidRDefault="00C95B42" w:rsidP="00114D71">
            <w:pPr>
              <w:jc w:val="center"/>
              <w:rPr>
                <w:rFonts w:ascii="Arial" w:hAnsi="Arial" w:cs="Arial"/>
                <w:sz w:val="20"/>
                <w:szCs w:val="20"/>
              </w:rPr>
            </w:pPr>
            <w:r w:rsidRPr="00A31F08">
              <w:rPr>
                <w:rFonts w:ascii="Arial" w:hAnsi="Arial" w:cs="Arial"/>
                <w:sz w:val="20"/>
                <w:szCs w:val="20"/>
              </w:rPr>
              <w:t>Fatores ambientais que interferem no sistema respiratório/ Fumo e poluição</w:t>
            </w:r>
          </w:p>
          <w:p w:rsidR="00114D71" w:rsidRPr="00A31F08" w:rsidRDefault="00114D71" w:rsidP="00114D71">
            <w:pPr>
              <w:jc w:val="center"/>
              <w:rPr>
                <w:rFonts w:ascii="Arial" w:hAnsi="Arial" w:cs="Arial"/>
                <w:sz w:val="20"/>
                <w:szCs w:val="20"/>
              </w:rPr>
            </w:pPr>
          </w:p>
          <w:p w:rsidR="00114D71" w:rsidRPr="00A31F08" w:rsidRDefault="00114D71" w:rsidP="00114D71">
            <w:pPr>
              <w:jc w:val="center"/>
              <w:rPr>
                <w:rFonts w:ascii="Arial" w:hAnsi="Arial" w:cs="Arial"/>
                <w:sz w:val="20"/>
                <w:szCs w:val="20"/>
              </w:rPr>
            </w:pPr>
          </w:p>
          <w:p w:rsidR="00C95B42" w:rsidRPr="00A31F08" w:rsidRDefault="00C95B42" w:rsidP="00114D71">
            <w:pPr>
              <w:jc w:val="center"/>
              <w:rPr>
                <w:rFonts w:ascii="Arial" w:hAnsi="Arial" w:cs="Arial"/>
                <w:sz w:val="20"/>
                <w:szCs w:val="20"/>
              </w:rPr>
            </w:pPr>
            <w:r w:rsidRPr="00A31F08">
              <w:rPr>
                <w:rFonts w:ascii="Arial" w:hAnsi="Arial" w:cs="Arial"/>
                <w:sz w:val="20"/>
                <w:szCs w:val="20"/>
              </w:rPr>
              <w:t>Hábitos alimentares saudáveis</w:t>
            </w:r>
          </w:p>
          <w:p w:rsidR="00114D71" w:rsidRPr="00A31F08" w:rsidRDefault="00114D71" w:rsidP="00114D71">
            <w:pPr>
              <w:jc w:val="center"/>
              <w:rPr>
                <w:rFonts w:ascii="Arial" w:hAnsi="Arial" w:cs="Arial"/>
                <w:sz w:val="20"/>
                <w:szCs w:val="20"/>
              </w:rPr>
            </w:pPr>
          </w:p>
          <w:p w:rsidR="00C95B42" w:rsidRPr="00A31F08" w:rsidRDefault="00C95B42" w:rsidP="00114D71">
            <w:pPr>
              <w:jc w:val="center"/>
              <w:rPr>
                <w:rFonts w:ascii="Arial" w:hAnsi="Arial" w:cs="Arial"/>
                <w:b/>
                <w:bCs/>
                <w:sz w:val="20"/>
                <w:szCs w:val="20"/>
              </w:rPr>
            </w:pPr>
          </w:p>
          <w:p w:rsidR="00114D71" w:rsidRPr="00A31F08" w:rsidRDefault="00C95B42" w:rsidP="00114D71">
            <w:pPr>
              <w:jc w:val="center"/>
              <w:rPr>
                <w:rFonts w:ascii="Arial" w:hAnsi="Arial" w:cs="Arial"/>
                <w:sz w:val="20"/>
                <w:szCs w:val="20"/>
              </w:rPr>
            </w:pPr>
            <w:r w:rsidRPr="00A31F08">
              <w:rPr>
                <w:rFonts w:ascii="Arial" w:hAnsi="Arial" w:cs="Arial"/>
                <w:sz w:val="20"/>
                <w:szCs w:val="20"/>
              </w:rPr>
              <w:lastRenderedPageBreak/>
              <w:t>Sistema excretor e saúde</w:t>
            </w:r>
          </w:p>
          <w:p w:rsidR="00114D71" w:rsidRPr="00A31F08" w:rsidRDefault="00114D71" w:rsidP="00114D71">
            <w:pPr>
              <w:jc w:val="center"/>
              <w:rPr>
                <w:rFonts w:ascii="Arial" w:hAnsi="Arial" w:cs="Arial"/>
                <w:sz w:val="20"/>
                <w:szCs w:val="20"/>
              </w:rPr>
            </w:pPr>
          </w:p>
          <w:p w:rsidR="00114D71" w:rsidRPr="00A31F08" w:rsidRDefault="00114D71" w:rsidP="00114D71">
            <w:pPr>
              <w:jc w:val="center"/>
              <w:rPr>
                <w:rFonts w:ascii="Arial" w:hAnsi="Arial" w:cs="Arial"/>
                <w:sz w:val="20"/>
                <w:szCs w:val="20"/>
              </w:rPr>
            </w:pPr>
          </w:p>
          <w:p w:rsidR="00C95B42" w:rsidRPr="00A31F08" w:rsidRDefault="00C95B42" w:rsidP="00114D71">
            <w:pPr>
              <w:jc w:val="center"/>
              <w:rPr>
                <w:rFonts w:ascii="Arial" w:hAnsi="Arial" w:cs="Arial"/>
                <w:sz w:val="20"/>
                <w:szCs w:val="20"/>
              </w:rPr>
            </w:pPr>
            <w:r w:rsidRPr="00A31F08">
              <w:rPr>
                <w:rFonts w:ascii="Arial" w:hAnsi="Arial" w:cs="Arial"/>
                <w:sz w:val="20"/>
                <w:szCs w:val="20"/>
              </w:rPr>
              <w:t>Rins , estrutura e função.</w:t>
            </w:r>
          </w:p>
        </w:tc>
        <w:tc>
          <w:tcPr>
            <w:tcW w:w="992" w:type="dxa"/>
            <w:tcBorders>
              <w:bottom w:val="nil"/>
            </w:tcBorders>
            <w:noWrap/>
            <w:vAlign w:val="center"/>
            <w:hideMark/>
          </w:tcPr>
          <w:p w:rsidR="00C95B42" w:rsidRPr="00A31F08" w:rsidRDefault="00C95B42" w:rsidP="00C95B42">
            <w:pPr>
              <w:jc w:val="center"/>
              <w:rPr>
                <w:rFonts w:ascii="Arial" w:hAnsi="Arial" w:cs="Arial"/>
                <w:b/>
                <w:bCs/>
                <w:sz w:val="20"/>
                <w:szCs w:val="20"/>
              </w:rPr>
            </w:pPr>
          </w:p>
        </w:tc>
        <w:tc>
          <w:tcPr>
            <w:tcW w:w="851" w:type="dxa"/>
            <w:tcBorders>
              <w:bottom w:val="nil"/>
            </w:tcBorders>
            <w:noWrap/>
            <w:vAlign w:val="center"/>
            <w:hideMark/>
          </w:tcPr>
          <w:p w:rsidR="00C95B42" w:rsidRPr="00A31F08" w:rsidRDefault="00C95B42" w:rsidP="00C95B42">
            <w:pPr>
              <w:jc w:val="center"/>
              <w:rPr>
                <w:rFonts w:ascii="Arial" w:hAnsi="Arial" w:cs="Arial"/>
                <w:b/>
                <w:bCs/>
                <w:sz w:val="20"/>
                <w:szCs w:val="20"/>
              </w:rPr>
            </w:pPr>
          </w:p>
        </w:tc>
        <w:tc>
          <w:tcPr>
            <w:tcW w:w="850" w:type="dxa"/>
            <w:tcBorders>
              <w:bottom w:val="nil"/>
            </w:tcBorders>
            <w:noWrap/>
            <w:vAlign w:val="center"/>
            <w:hideMark/>
          </w:tcPr>
          <w:p w:rsidR="00C95B42" w:rsidRPr="00A31F08" w:rsidRDefault="00C95B42"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bottom w:val="nil"/>
            </w:tcBorders>
            <w:noWrap/>
            <w:vAlign w:val="center"/>
            <w:hideMark/>
          </w:tcPr>
          <w:p w:rsidR="00C95B42" w:rsidRPr="00A31F08" w:rsidRDefault="00C95B42" w:rsidP="00C95B42">
            <w:pPr>
              <w:jc w:val="center"/>
              <w:rPr>
                <w:rFonts w:ascii="Arial" w:hAnsi="Arial" w:cs="Arial"/>
                <w:b/>
                <w:bCs/>
                <w:sz w:val="20"/>
                <w:szCs w:val="20"/>
              </w:rPr>
            </w:pPr>
          </w:p>
        </w:tc>
      </w:tr>
      <w:tr w:rsidR="00C95B42" w:rsidRPr="00A31F08" w:rsidTr="002B7887">
        <w:tc>
          <w:tcPr>
            <w:tcW w:w="1695" w:type="dxa"/>
            <w:vMerge/>
            <w:tcBorders>
              <w:bottom w:val="single" w:sz="4" w:space="0" w:color="auto"/>
            </w:tcBorders>
            <w:vAlign w:val="center"/>
            <w:hideMark/>
          </w:tcPr>
          <w:p w:rsidR="00C95B42" w:rsidRPr="00A31F08" w:rsidRDefault="00C95B42" w:rsidP="00C95B42">
            <w:pPr>
              <w:jc w:val="center"/>
              <w:rPr>
                <w:rFonts w:ascii="Arial" w:hAnsi="Arial" w:cs="Arial"/>
                <w:sz w:val="20"/>
                <w:szCs w:val="20"/>
              </w:rPr>
            </w:pPr>
          </w:p>
        </w:tc>
        <w:tc>
          <w:tcPr>
            <w:tcW w:w="1837" w:type="dxa"/>
            <w:tcBorders>
              <w:top w:val="nil"/>
              <w:bottom w:val="single" w:sz="4" w:space="0" w:color="auto"/>
            </w:tcBorders>
            <w:vAlign w:val="center"/>
            <w:hideMark/>
          </w:tcPr>
          <w:p w:rsidR="00C95B42" w:rsidRPr="00A31F08" w:rsidRDefault="00C95B42" w:rsidP="008E7EB4">
            <w:pPr>
              <w:jc w:val="center"/>
              <w:rPr>
                <w:rFonts w:ascii="Arial" w:hAnsi="Arial" w:cs="Arial"/>
                <w:sz w:val="20"/>
                <w:szCs w:val="20"/>
              </w:rPr>
            </w:pPr>
            <w:r w:rsidRPr="00A31F08">
              <w:rPr>
                <w:rFonts w:ascii="Arial" w:hAnsi="Arial" w:cs="Arial"/>
                <w:sz w:val="20"/>
                <w:szCs w:val="20"/>
              </w:rPr>
              <w:t>17.1. Reconhecer fatores ambientais (fumo e poluição) em doenças do sistema respiratório.</w:t>
            </w:r>
          </w:p>
        </w:tc>
        <w:tc>
          <w:tcPr>
            <w:tcW w:w="6816" w:type="dxa"/>
            <w:gridSpan w:val="2"/>
            <w:vMerge/>
          </w:tcPr>
          <w:p w:rsidR="00C95B42" w:rsidRPr="00A31F08" w:rsidRDefault="00C95B42" w:rsidP="002706A4">
            <w:pPr>
              <w:rPr>
                <w:rFonts w:ascii="Arial" w:hAnsi="Arial" w:cs="Arial"/>
                <w:sz w:val="20"/>
                <w:szCs w:val="20"/>
              </w:rPr>
            </w:pPr>
          </w:p>
        </w:tc>
        <w:tc>
          <w:tcPr>
            <w:tcW w:w="2126" w:type="dxa"/>
            <w:vMerge/>
            <w:hideMark/>
          </w:tcPr>
          <w:p w:rsidR="00C95B42" w:rsidRPr="00A31F08" w:rsidRDefault="00C95B42" w:rsidP="00C93260">
            <w:pPr>
              <w:rPr>
                <w:rFonts w:ascii="Arial" w:hAnsi="Arial" w:cs="Arial"/>
                <w:sz w:val="20"/>
                <w:szCs w:val="20"/>
              </w:rPr>
            </w:pPr>
          </w:p>
        </w:tc>
        <w:tc>
          <w:tcPr>
            <w:tcW w:w="992" w:type="dxa"/>
            <w:tcBorders>
              <w:top w:val="nil"/>
              <w:bottom w:val="single" w:sz="4" w:space="0" w:color="auto"/>
            </w:tcBorders>
            <w:noWrap/>
            <w:vAlign w:val="center"/>
            <w:hideMark/>
          </w:tcPr>
          <w:p w:rsidR="00C95B42" w:rsidRPr="00A31F08" w:rsidRDefault="00C95B42" w:rsidP="00C95B42">
            <w:pPr>
              <w:jc w:val="center"/>
              <w:rPr>
                <w:rFonts w:ascii="Arial" w:hAnsi="Arial" w:cs="Arial"/>
                <w:bCs/>
                <w:sz w:val="20"/>
                <w:szCs w:val="20"/>
              </w:rPr>
            </w:pPr>
          </w:p>
        </w:tc>
        <w:tc>
          <w:tcPr>
            <w:tcW w:w="851" w:type="dxa"/>
            <w:tcBorders>
              <w:top w:val="nil"/>
              <w:bottom w:val="single" w:sz="4" w:space="0" w:color="auto"/>
            </w:tcBorders>
            <w:noWrap/>
            <w:vAlign w:val="center"/>
            <w:hideMark/>
          </w:tcPr>
          <w:p w:rsidR="00C95B42" w:rsidRPr="00A31F08" w:rsidRDefault="00C95B42" w:rsidP="00C95B42">
            <w:pPr>
              <w:jc w:val="center"/>
              <w:rPr>
                <w:rFonts w:ascii="Arial" w:hAnsi="Arial" w:cs="Arial"/>
                <w:bCs/>
                <w:sz w:val="20"/>
                <w:szCs w:val="20"/>
              </w:rPr>
            </w:pPr>
          </w:p>
        </w:tc>
        <w:tc>
          <w:tcPr>
            <w:tcW w:w="850" w:type="dxa"/>
            <w:tcBorders>
              <w:top w:val="nil"/>
              <w:bottom w:val="single" w:sz="4" w:space="0" w:color="auto"/>
            </w:tcBorders>
            <w:noWrap/>
            <w:vAlign w:val="center"/>
            <w:hideMark/>
          </w:tcPr>
          <w:p w:rsidR="00C95B42" w:rsidRPr="00A31F08" w:rsidRDefault="00C95B42" w:rsidP="00C95B42">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bottom w:val="single" w:sz="4" w:space="0" w:color="auto"/>
            </w:tcBorders>
            <w:noWrap/>
            <w:vAlign w:val="center"/>
            <w:hideMark/>
          </w:tcPr>
          <w:p w:rsidR="00C95B42" w:rsidRPr="00A31F08" w:rsidRDefault="00C95B42" w:rsidP="00C95B42">
            <w:pPr>
              <w:jc w:val="center"/>
              <w:rPr>
                <w:rFonts w:ascii="Arial" w:hAnsi="Arial" w:cs="Arial"/>
                <w:bCs/>
                <w:sz w:val="20"/>
                <w:szCs w:val="20"/>
              </w:rPr>
            </w:pPr>
          </w:p>
        </w:tc>
      </w:tr>
      <w:tr w:rsidR="001B59D2" w:rsidRPr="00A31F08" w:rsidTr="002B7887">
        <w:trPr>
          <w:trHeight w:val="3806"/>
        </w:trPr>
        <w:tc>
          <w:tcPr>
            <w:tcW w:w="1695" w:type="dxa"/>
            <w:vMerge w:val="restart"/>
            <w:tcBorders>
              <w:top w:val="single" w:sz="4" w:space="0" w:color="auto"/>
            </w:tcBorders>
            <w:vAlign w:val="center"/>
            <w:hideMark/>
          </w:tcPr>
          <w:p w:rsidR="001B59D2" w:rsidRPr="00A31F08" w:rsidRDefault="001B59D2" w:rsidP="00C95B42">
            <w:pPr>
              <w:jc w:val="center"/>
              <w:rPr>
                <w:rFonts w:ascii="Arial" w:hAnsi="Arial" w:cs="Arial"/>
                <w:sz w:val="20"/>
                <w:szCs w:val="20"/>
              </w:rPr>
            </w:pPr>
            <w:r w:rsidRPr="00A31F08">
              <w:rPr>
                <w:rFonts w:ascii="Arial" w:hAnsi="Arial" w:cs="Arial"/>
                <w:sz w:val="20"/>
                <w:szCs w:val="20"/>
              </w:rPr>
              <w:lastRenderedPageBreak/>
              <w:t>17. Saúde preventiva</w:t>
            </w:r>
          </w:p>
        </w:tc>
        <w:tc>
          <w:tcPr>
            <w:tcW w:w="1837" w:type="dxa"/>
            <w:tcBorders>
              <w:top w:val="single" w:sz="4" w:space="0" w:color="auto"/>
            </w:tcBorders>
            <w:vAlign w:val="center"/>
            <w:hideMark/>
          </w:tcPr>
          <w:p w:rsidR="001B59D2" w:rsidRPr="00A31F08" w:rsidRDefault="001B59D2" w:rsidP="008E7EB4">
            <w:pPr>
              <w:jc w:val="center"/>
              <w:rPr>
                <w:rFonts w:ascii="Arial" w:hAnsi="Arial" w:cs="Arial"/>
                <w:sz w:val="20"/>
                <w:szCs w:val="20"/>
              </w:rPr>
            </w:pPr>
            <w:r w:rsidRPr="00A31F08">
              <w:rPr>
                <w:rFonts w:ascii="Arial" w:hAnsi="Arial" w:cs="Arial"/>
                <w:sz w:val="20"/>
                <w:szCs w:val="20"/>
              </w:rPr>
              <w:t>17.2. Identificar hábitos alimentares saudáveis.</w:t>
            </w:r>
          </w:p>
        </w:tc>
        <w:tc>
          <w:tcPr>
            <w:tcW w:w="6816" w:type="dxa"/>
            <w:gridSpan w:val="2"/>
            <w:vMerge/>
          </w:tcPr>
          <w:p w:rsidR="001B59D2" w:rsidRPr="00A31F08" w:rsidRDefault="001B59D2" w:rsidP="002F4AD3">
            <w:pPr>
              <w:spacing w:after="200"/>
              <w:rPr>
                <w:rFonts w:ascii="Arial" w:hAnsi="Arial" w:cs="Arial"/>
                <w:sz w:val="20"/>
                <w:szCs w:val="20"/>
              </w:rPr>
            </w:pPr>
          </w:p>
        </w:tc>
        <w:tc>
          <w:tcPr>
            <w:tcW w:w="2126" w:type="dxa"/>
            <w:vMerge/>
            <w:hideMark/>
          </w:tcPr>
          <w:p w:rsidR="001B59D2" w:rsidRPr="00A31F08" w:rsidRDefault="001B59D2" w:rsidP="00C93260">
            <w:pPr>
              <w:rPr>
                <w:rFonts w:ascii="Arial" w:hAnsi="Arial" w:cs="Arial"/>
                <w:b/>
                <w:bCs/>
                <w:sz w:val="20"/>
                <w:szCs w:val="20"/>
              </w:rPr>
            </w:pPr>
          </w:p>
        </w:tc>
        <w:tc>
          <w:tcPr>
            <w:tcW w:w="992" w:type="dxa"/>
            <w:tcBorders>
              <w:top w:val="single" w:sz="4" w:space="0" w:color="auto"/>
            </w:tcBorders>
            <w:noWrap/>
            <w:vAlign w:val="center"/>
            <w:hideMark/>
          </w:tcPr>
          <w:p w:rsidR="001B59D2" w:rsidRPr="00A31F08" w:rsidRDefault="001B59D2" w:rsidP="00C95B42">
            <w:pPr>
              <w:jc w:val="center"/>
              <w:rPr>
                <w:rFonts w:ascii="Arial" w:hAnsi="Arial" w:cs="Arial"/>
                <w:sz w:val="20"/>
                <w:szCs w:val="20"/>
              </w:rPr>
            </w:pPr>
          </w:p>
        </w:tc>
        <w:tc>
          <w:tcPr>
            <w:tcW w:w="851" w:type="dxa"/>
            <w:tcBorders>
              <w:top w:val="single" w:sz="4" w:space="0" w:color="auto"/>
            </w:tcBorders>
            <w:noWrap/>
            <w:vAlign w:val="center"/>
            <w:hideMark/>
          </w:tcPr>
          <w:p w:rsidR="001B59D2" w:rsidRPr="00A31F08" w:rsidRDefault="001B59D2" w:rsidP="00C95B42">
            <w:pPr>
              <w:jc w:val="center"/>
              <w:rPr>
                <w:rFonts w:ascii="Arial" w:hAnsi="Arial" w:cs="Arial"/>
                <w:sz w:val="20"/>
                <w:szCs w:val="20"/>
              </w:rPr>
            </w:pPr>
          </w:p>
        </w:tc>
        <w:tc>
          <w:tcPr>
            <w:tcW w:w="850" w:type="dxa"/>
            <w:tcBorders>
              <w:top w:val="single" w:sz="4" w:space="0" w:color="auto"/>
            </w:tcBorders>
            <w:noWrap/>
            <w:vAlign w:val="center"/>
            <w:hideMark/>
          </w:tcPr>
          <w:p w:rsidR="001B59D2" w:rsidRPr="00A31F08" w:rsidRDefault="001B59D2" w:rsidP="00C95B42">
            <w:pPr>
              <w:jc w:val="center"/>
              <w:rPr>
                <w:rFonts w:ascii="Arial" w:hAnsi="Arial" w:cs="Arial"/>
                <w:sz w:val="20"/>
                <w:szCs w:val="20"/>
              </w:rPr>
            </w:pPr>
            <w:r w:rsidRPr="00A31F08">
              <w:rPr>
                <w:rFonts w:ascii="Arial" w:hAnsi="Arial" w:cs="Arial"/>
                <w:bCs/>
                <w:sz w:val="20"/>
                <w:szCs w:val="20"/>
              </w:rPr>
              <w:t>A/C</w:t>
            </w:r>
          </w:p>
        </w:tc>
        <w:tc>
          <w:tcPr>
            <w:tcW w:w="852" w:type="dxa"/>
            <w:gridSpan w:val="3"/>
            <w:tcBorders>
              <w:top w:val="single" w:sz="4" w:space="0" w:color="auto"/>
            </w:tcBorders>
            <w:noWrap/>
            <w:vAlign w:val="center"/>
            <w:hideMark/>
          </w:tcPr>
          <w:p w:rsidR="001B59D2" w:rsidRPr="00A31F08" w:rsidRDefault="001B59D2" w:rsidP="00C95B42">
            <w:pPr>
              <w:jc w:val="center"/>
              <w:rPr>
                <w:rFonts w:ascii="Arial" w:hAnsi="Arial" w:cs="Arial"/>
                <w:sz w:val="20"/>
                <w:szCs w:val="20"/>
              </w:rPr>
            </w:pPr>
          </w:p>
        </w:tc>
      </w:tr>
      <w:tr w:rsidR="00C95B42" w:rsidRPr="00A31F08" w:rsidTr="004938B0">
        <w:trPr>
          <w:trHeight w:val="3947"/>
        </w:trPr>
        <w:tc>
          <w:tcPr>
            <w:tcW w:w="1695" w:type="dxa"/>
            <w:vMerge/>
            <w:hideMark/>
          </w:tcPr>
          <w:p w:rsidR="00C95B42" w:rsidRPr="00A31F08" w:rsidRDefault="00C95B42">
            <w:pPr>
              <w:rPr>
                <w:rFonts w:ascii="Arial" w:hAnsi="Arial" w:cs="Arial"/>
                <w:sz w:val="20"/>
                <w:szCs w:val="20"/>
              </w:rPr>
            </w:pPr>
          </w:p>
        </w:tc>
        <w:tc>
          <w:tcPr>
            <w:tcW w:w="1837" w:type="dxa"/>
            <w:tcBorders>
              <w:top w:val="nil"/>
              <w:bottom w:val="nil"/>
            </w:tcBorders>
            <w:vAlign w:val="center"/>
            <w:hideMark/>
          </w:tcPr>
          <w:p w:rsidR="00C95B42" w:rsidRPr="00A31F08" w:rsidRDefault="00C95B42" w:rsidP="008E7EB4">
            <w:pPr>
              <w:jc w:val="center"/>
              <w:rPr>
                <w:rFonts w:ascii="Arial" w:hAnsi="Arial" w:cs="Arial"/>
                <w:sz w:val="20"/>
                <w:szCs w:val="20"/>
              </w:rPr>
            </w:pPr>
            <w:r w:rsidRPr="00A31F08">
              <w:rPr>
                <w:rFonts w:ascii="Arial" w:hAnsi="Arial" w:cs="Arial"/>
                <w:sz w:val="20"/>
                <w:szCs w:val="20"/>
              </w:rPr>
              <w:t>17.3. Examinar problemas no sistema excretor, formas de tratamento e cuidados de prevenção.</w:t>
            </w:r>
          </w:p>
        </w:tc>
        <w:tc>
          <w:tcPr>
            <w:tcW w:w="6816" w:type="dxa"/>
            <w:gridSpan w:val="2"/>
            <w:vMerge/>
          </w:tcPr>
          <w:p w:rsidR="00C95B42" w:rsidRPr="00A31F08" w:rsidRDefault="00C95B42" w:rsidP="002706A4">
            <w:pPr>
              <w:spacing w:after="200"/>
              <w:rPr>
                <w:rFonts w:ascii="Arial" w:hAnsi="Arial" w:cs="Arial"/>
                <w:sz w:val="20"/>
                <w:szCs w:val="20"/>
              </w:rPr>
            </w:pPr>
          </w:p>
        </w:tc>
        <w:tc>
          <w:tcPr>
            <w:tcW w:w="2126" w:type="dxa"/>
            <w:vMerge/>
            <w:hideMark/>
          </w:tcPr>
          <w:p w:rsidR="00C95B42" w:rsidRPr="00A31F08" w:rsidRDefault="00C95B42">
            <w:pPr>
              <w:rPr>
                <w:rFonts w:ascii="Arial" w:hAnsi="Arial" w:cs="Arial"/>
                <w:sz w:val="20"/>
                <w:szCs w:val="20"/>
              </w:rPr>
            </w:pPr>
          </w:p>
        </w:tc>
        <w:tc>
          <w:tcPr>
            <w:tcW w:w="992" w:type="dxa"/>
            <w:tcBorders>
              <w:bottom w:val="nil"/>
            </w:tcBorders>
            <w:noWrap/>
            <w:vAlign w:val="center"/>
            <w:hideMark/>
          </w:tcPr>
          <w:p w:rsidR="00C95B42" w:rsidRPr="00A31F08" w:rsidRDefault="00C95B42" w:rsidP="00C95B42">
            <w:pPr>
              <w:jc w:val="center"/>
              <w:rPr>
                <w:rFonts w:ascii="Arial" w:hAnsi="Arial" w:cs="Arial"/>
                <w:bCs/>
                <w:sz w:val="20"/>
                <w:szCs w:val="20"/>
              </w:rPr>
            </w:pPr>
          </w:p>
        </w:tc>
        <w:tc>
          <w:tcPr>
            <w:tcW w:w="851" w:type="dxa"/>
            <w:tcBorders>
              <w:bottom w:val="nil"/>
            </w:tcBorders>
            <w:noWrap/>
            <w:vAlign w:val="center"/>
            <w:hideMark/>
          </w:tcPr>
          <w:p w:rsidR="00C95B42" w:rsidRPr="00A31F08" w:rsidRDefault="00C95B42" w:rsidP="00C95B42">
            <w:pPr>
              <w:jc w:val="center"/>
              <w:rPr>
                <w:rFonts w:ascii="Arial" w:hAnsi="Arial" w:cs="Arial"/>
                <w:bCs/>
                <w:sz w:val="20"/>
                <w:szCs w:val="20"/>
              </w:rPr>
            </w:pPr>
          </w:p>
        </w:tc>
        <w:tc>
          <w:tcPr>
            <w:tcW w:w="850" w:type="dxa"/>
            <w:tcBorders>
              <w:bottom w:val="nil"/>
            </w:tcBorders>
            <w:noWrap/>
            <w:vAlign w:val="center"/>
            <w:hideMark/>
          </w:tcPr>
          <w:p w:rsidR="00C95B42" w:rsidRPr="00A31F08" w:rsidRDefault="00C95B42" w:rsidP="00C95B42">
            <w:pPr>
              <w:jc w:val="center"/>
              <w:rPr>
                <w:rFonts w:ascii="Arial" w:hAnsi="Arial" w:cs="Arial"/>
                <w:bCs/>
                <w:sz w:val="20"/>
                <w:szCs w:val="20"/>
              </w:rPr>
            </w:pPr>
            <w:r w:rsidRPr="00A31F08">
              <w:rPr>
                <w:rFonts w:ascii="Arial" w:hAnsi="Arial" w:cs="Arial"/>
                <w:bCs/>
                <w:sz w:val="20"/>
                <w:szCs w:val="20"/>
              </w:rPr>
              <w:t>I/A/C</w:t>
            </w:r>
          </w:p>
        </w:tc>
        <w:tc>
          <w:tcPr>
            <w:tcW w:w="852" w:type="dxa"/>
            <w:gridSpan w:val="3"/>
            <w:tcBorders>
              <w:bottom w:val="nil"/>
            </w:tcBorders>
            <w:noWrap/>
            <w:vAlign w:val="center"/>
            <w:hideMark/>
          </w:tcPr>
          <w:p w:rsidR="00C95B42" w:rsidRPr="00A31F08" w:rsidRDefault="00C95B42" w:rsidP="00C95B42">
            <w:pPr>
              <w:jc w:val="center"/>
              <w:rPr>
                <w:rFonts w:ascii="Arial" w:hAnsi="Arial" w:cs="Arial"/>
                <w:bCs/>
                <w:sz w:val="20"/>
                <w:szCs w:val="20"/>
              </w:rPr>
            </w:pPr>
          </w:p>
        </w:tc>
      </w:tr>
      <w:tr w:rsidR="00C95B42" w:rsidRPr="00A31F08" w:rsidTr="00012939">
        <w:trPr>
          <w:trHeight w:val="887"/>
        </w:trPr>
        <w:tc>
          <w:tcPr>
            <w:tcW w:w="1695" w:type="dxa"/>
            <w:vMerge/>
          </w:tcPr>
          <w:p w:rsidR="00C95B42" w:rsidRPr="00A31F08" w:rsidRDefault="00C95B42">
            <w:pPr>
              <w:rPr>
                <w:rFonts w:ascii="Arial" w:hAnsi="Arial" w:cs="Arial"/>
                <w:sz w:val="20"/>
                <w:szCs w:val="20"/>
              </w:rPr>
            </w:pPr>
          </w:p>
        </w:tc>
        <w:tc>
          <w:tcPr>
            <w:tcW w:w="1837" w:type="dxa"/>
            <w:tcBorders>
              <w:top w:val="nil"/>
            </w:tcBorders>
            <w:vAlign w:val="center"/>
          </w:tcPr>
          <w:p w:rsidR="00C95B42" w:rsidRPr="00A31F08" w:rsidRDefault="00C95B42" w:rsidP="00C95B42">
            <w:pPr>
              <w:jc w:val="center"/>
              <w:rPr>
                <w:rFonts w:ascii="Arial" w:hAnsi="Arial" w:cs="Arial"/>
                <w:sz w:val="20"/>
                <w:szCs w:val="20"/>
              </w:rPr>
            </w:pPr>
            <w:r w:rsidRPr="00A31F08">
              <w:rPr>
                <w:rFonts w:ascii="Arial" w:hAnsi="Arial" w:cs="Arial"/>
                <w:sz w:val="20"/>
                <w:szCs w:val="20"/>
              </w:rPr>
              <w:t xml:space="preserve">17.4 Relacionar o funcionamento hormonal com o aparecimento de doenças. </w:t>
            </w:r>
          </w:p>
        </w:tc>
        <w:tc>
          <w:tcPr>
            <w:tcW w:w="6816" w:type="dxa"/>
            <w:gridSpan w:val="2"/>
            <w:vMerge/>
          </w:tcPr>
          <w:p w:rsidR="00C95B42" w:rsidRPr="00A31F08" w:rsidRDefault="00C95B42" w:rsidP="002706A4">
            <w:pPr>
              <w:rPr>
                <w:rFonts w:ascii="Arial" w:hAnsi="Arial" w:cs="Arial"/>
                <w:sz w:val="20"/>
                <w:szCs w:val="20"/>
              </w:rPr>
            </w:pPr>
          </w:p>
        </w:tc>
        <w:tc>
          <w:tcPr>
            <w:tcW w:w="2126" w:type="dxa"/>
            <w:vMerge/>
          </w:tcPr>
          <w:p w:rsidR="00C95B42" w:rsidRPr="00A31F08" w:rsidRDefault="00C95B42" w:rsidP="00C95B42">
            <w:pPr>
              <w:rPr>
                <w:rFonts w:ascii="Arial" w:hAnsi="Arial" w:cs="Arial"/>
                <w:sz w:val="20"/>
                <w:szCs w:val="20"/>
              </w:rPr>
            </w:pPr>
          </w:p>
        </w:tc>
        <w:tc>
          <w:tcPr>
            <w:tcW w:w="992" w:type="dxa"/>
            <w:tcBorders>
              <w:top w:val="nil"/>
            </w:tcBorders>
            <w:noWrap/>
            <w:vAlign w:val="center"/>
          </w:tcPr>
          <w:p w:rsidR="00C95B42" w:rsidRPr="00A31F08" w:rsidRDefault="00C95B42" w:rsidP="00C95B42">
            <w:pPr>
              <w:jc w:val="center"/>
              <w:rPr>
                <w:rFonts w:ascii="Arial" w:hAnsi="Arial" w:cs="Arial"/>
                <w:b/>
                <w:bCs/>
                <w:sz w:val="20"/>
                <w:szCs w:val="20"/>
              </w:rPr>
            </w:pPr>
          </w:p>
        </w:tc>
        <w:tc>
          <w:tcPr>
            <w:tcW w:w="851" w:type="dxa"/>
            <w:tcBorders>
              <w:top w:val="nil"/>
            </w:tcBorders>
            <w:noWrap/>
            <w:vAlign w:val="center"/>
          </w:tcPr>
          <w:p w:rsidR="00C95B42" w:rsidRPr="00A31F08" w:rsidRDefault="00C95B42" w:rsidP="00C95B42">
            <w:pPr>
              <w:jc w:val="center"/>
              <w:rPr>
                <w:rFonts w:ascii="Arial" w:hAnsi="Arial" w:cs="Arial"/>
                <w:b/>
                <w:bCs/>
                <w:sz w:val="20"/>
                <w:szCs w:val="20"/>
              </w:rPr>
            </w:pPr>
          </w:p>
        </w:tc>
        <w:tc>
          <w:tcPr>
            <w:tcW w:w="850" w:type="dxa"/>
            <w:tcBorders>
              <w:top w:val="nil"/>
            </w:tcBorders>
            <w:noWrap/>
            <w:vAlign w:val="center"/>
          </w:tcPr>
          <w:p w:rsidR="00C95B42" w:rsidRPr="00A31F08" w:rsidRDefault="00114D71" w:rsidP="00C95B42">
            <w:pPr>
              <w:jc w:val="center"/>
              <w:rPr>
                <w:rFonts w:ascii="Arial" w:hAnsi="Arial" w:cs="Arial"/>
                <w:bCs/>
                <w:sz w:val="20"/>
                <w:szCs w:val="20"/>
              </w:rPr>
            </w:pPr>
            <w:r w:rsidRPr="00A31F08">
              <w:rPr>
                <w:rFonts w:ascii="Arial" w:hAnsi="Arial" w:cs="Arial"/>
                <w:bCs/>
                <w:sz w:val="20"/>
                <w:szCs w:val="20"/>
              </w:rPr>
              <w:t>I/A/C</w:t>
            </w:r>
          </w:p>
        </w:tc>
        <w:tc>
          <w:tcPr>
            <w:tcW w:w="852" w:type="dxa"/>
            <w:gridSpan w:val="3"/>
            <w:tcBorders>
              <w:top w:val="nil"/>
            </w:tcBorders>
            <w:noWrap/>
            <w:vAlign w:val="center"/>
          </w:tcPr>
          <w:p w:rsidR="00C95B42" w:rsidRPr="00A31F08" w:rsidRDefault="00C95B42" w:rsidP="00C95B42">
            <w:pPr>
              <w:jc w:val="center"/>
              <w:rPr>
                <w:rFonts w:ascii="Arial" w:hAnsi="Arial" w:cs="Arial"/>
                <w:b/>
                <w:bCs/>
                <w:sz w:val="20"/>
                <w:szCs w:val="20"/>
              </w:rPr>
            </w:pPr>
          </w:p>
        </w:tc>
      </w:tr>
      <w:tr w:rsidR="001B59D2" w:rsidRPr="00A31F08" w:rsidTr="002B7887">
        <w:trPr>
          <w:trHeight w:val="1902"/>
        </w:trPr>
        <w:tc>
          <w:tcPr>
            <w:tcW w:w="1695" w:type="dxa"/>
            <w:vMerge w:val="restart"/>
            <w:vAlign w:val="center"/>
            <w:hideMark/>
          </w:tcPr>
          <w:p w:rsidR="001B59D2" w:rsidRPr="00A31F08" w:rsidRDefault="001B59D2" w:rsidP="006D7904">
            <w:pPr>
              <w:jc w:val="center"/>
              <w:rPr>
                <w:rFonts w:ascii="Arial" w:hAnsi="Arial" w:cs="Arial"/>
                <w:sz w:val="20"/>
                <w:szCs w:val="20"/>
              </w:rPr>
            </w:pPr>
            <w:r w:rsidRPr="00A31F08">
              <w:rPr>
                <w:rFonts w:ascii="Arial" w:hAnsi="Arial" w:cs="Arial"/>
                <w:sz w:val="20"/>
                <w:szCs w:val="20"/>
              </w:rPr>
              <w:lastRenderedPageBreak/>
              <w:t>18. Reprodução humana:</w:t>
            </w:r>
            <w:r w:rsidRPr="00A31F08">
              <w:rPr>
                <w:rFonts w:ascii="Arial" w:hAnsi="Arial" w:cs="Arial"/>
                <w:sz w:val="20"/>
                <w:szCs w:val="20"/>
              </w:rPr>
              <w:br/>
              <w:t>características e ação</w:t>
            </w:r>
            <w:r w:rsidRPr="00A31F08">
              <w:rPr>
                <w:rFonts w:ascii="Arial" w:hAnsi="Arial" w:cs="Arial"/>
                <w:sz w:val="20"/>
                <w:szCs w:val="20"/>
              </w:rPr>
              <w:br/>
              <w:t>hormonal</w:t>
            </w:r>
          </w:p>
        </w:tc>
        <w:tc>
          <w:tcPr>
            <w:tcW w:w="1837" w:type="dxa"/>
            <w:tcBorders>
              <w:bottom w:val="nil"/>
            </w:tcBorders>
            <w:vAlign w:val="center"/>
            <w:hideMark/>
          </w:tcPr>
          <w:p w:rsidR="001B59D2" w:rsidRPr="00A31F08" w:rsidRDefault="001B59D2" w:rsidP="006D7904">
            <w:pPr>
              <w:jc w:val="center"/>
              <w:rPr>
                <w:rFonts w:ascii="Arial" w:hAnsi="Arial" w:cs="Arial"/>
                <w:sz w:val="20"/>
                <w:szCs w:val="20"/>
              </w:rPr>
            </w:pPr>
            <w:r w:rsidRPr="00A31F08">
              <w:rPr>
                <w:rFonts w:ascii="Arial" w:hAnsi="Arial" w:cs="Arial"/>
                <w:sz w:val="20"/>
                <w:szCs w:val="20"/>
              </w:rPr>
              <w:t>18.0. Identificar os órgãos do sistema reprodutor no corpo humano.</w:t>
            </w:r>
          </w:p>
        </w:tc>
        <w:tc>
          <w:tcPr>
            <w:tcW w:w="6816" w:type="dxa"/>
            <w:gridSpan w:val="2"/>
            <w:vMerge w:val="restart"/>
            <w:hideMark/>
          </w:tcPr>
          <w:p w:rsidR="001B59D2" w:rsidRPr="00A31F08" w:rsidRDefault="001B59D2" w:rsidP="006D7904">
            <w:pPr>
              <w:jc w:val="both"/>
              <w:rPr>
                <w:rFonts w:ascii="Arial" w:hAnsi="Arial" w:cs="Arial"/>
                <w:sz w:val="20"/>
                <w:szCs w:val="20"/>
              </w:rPr>
            </w:pPr>
          </w:p>
          <w:p w:rsidR="001B59D2" w:rsidRDefault="001B59D2" w:rsidP="006D7904">
            <w:pPr>
              <w:jc w:val="both"/>
              <w:rPr>
                <w:rFonts w:ascii="Arial" w:hAnsi="Arial" w:cs="Arial"/>
                <w:sz w:val="20"/>
                <w:szCs w:val="20"/>
              </w:rPr>
            </w:pPr>
            <w:r w:rsidRPr="00A31F08">
              <w:rPr>
                <w:rFonts w:ascii="Arial" w:hAnsi="Arial" w:cs="Arial"/>
                <w:sz w:val="20"/>
                <w:szCs w:val="20"/>
              </w:rPr>
              <w:t>O professor poderá trabalhar a sexualidade humana, contemplando atividades que permitam a identificação e a diferenciação dos sistemas reprodutores masculinos e femininos, com auxilio de cartazes, vídeos, mapas e modelos anatômicos e outros. É essencial contar com a participação dos alunos no desenvolvimento das habilidades dessa unidade. Assim, o professor pode promover discussões, em sala, sobreas alterações físicas e psicológicas típicas do período da puberdade e da adolescência, associando-as às mudanças hormonais, à caracterização do ciclo menstrual, evidenciando eventos como ovulação e a menstruação. É importante chamar a atenção dos alunos para a possibilidade de gravidez precoce e seus riscos para saúde física e emocional da mãe/adolescente, para a responsabilização do pai adolescente, o conhecimento,a valorização do corpo e a desmistificação de estereótipos. A discussão sobre os métodos contraceptivos também deve ter seu espaço nessa unidade. .</w:t>
            </w:r>
          </w:p>
          <w:p w:rsidR="001B59D2" w:rsidRPr="00A31F08" w:rsidRDefault="001B59D2" w:rsidP="006D7904">
            <w:pPr>
              <w:jc w:val="both"/>
              <w:rPr>
                <w:rFonts w:ascii="Arial" w:hAnsi="Arial" w:cs="Arial"/>
                <w:sz w:val="20"/>
                <w:szCs w:val="20"/>
              </w:rPr>
            </w:pPr>
            <w:r w:rsidRPr="00A31F08">
              <w:rPr>
                <w:rFonts w:ascii="Arial" w:hAnsi="Arial" w:cs="Arial"/>
                <w:sz w:val="20"/>
                <w:szCs w:val="20"/>
              </w:rPr>
              <w:t>Sugerimos o uso de maquetes, abordando o tema sexualidade, a realização de oficinas em que o próprio aluno vai confeccionar modelos anatômicos com massas de modelar ou material alternativo, fazendo exposições dos trabalhos.</w:t>
            </w:r>
          </w:p>
          <w:p w:rsidR="001B59D2" w:rsidRPr="00A31F08" w:rsidRDefault="001B59D2" w:rsidP="006D7904">
            <w:pPr>
              <w:jc w:val="both"/>
              <w:rPr>
                <w:rFonts w:ascii="Arial" w:hAnsi="Arial" w:cs="Arial"/>
                <w:sz w:val="20"/>
                <w:szCs w:val="20"/>
              </w:rPr>
            </w:pPr>
            <w:r w:rsidRPr="00A31F08">
              <w:rPr>
                <w:rFonts w:ascii="Arial" w:hAnsi="Arial" w:cs="Arial"/>
                <w:sz w:val="20"/>
                <w:szCs w:val="20"/>
              </w:rPr>
              <w:t>O professor pode também disponibilizar um mecanismo para recolher as perguntas que</w:t>
            </w:r>
            <w:r w:rsidR="00684F69" w:rsidRPr="00A31F08">
              <w:rPr>
                <w:rFonts w:ascii="Arial" w:hAnsi="Arial" w:cs="Arial"/>
                <w:sz w:val="20"/>
                <w:szCs w:val="20"/>
              </w:rPr>
              <w:t xml:space="preserve"> mais intrigam os seus alunos, </w:t>
            </w:r>
            <w:r w:rsidRPr="00A31F08">
              <w:rPr>
                <w:rFonts w:ascii="Arial" w:hAnsi="Arial" w:cs="Arial"/>
                <w:sz w:val="20"/>
                <w:szCs w:val="20"/>
              </w:rPr>
              <w:t>e realizar um painel com alguns profissionais da saúde e da educação para discussão e respostas às perguntas. O professor pode dividir a turma em grupos e orientá-los a desenvolver dramatizações de situações relacionadas à sexualidade como: gravidez não planejada, abusos sexuais, virgindade, aborto, e orientação sexual.  O professor deve pedir que os alunos tragam de casa calendários para que todos juntos possam acompanhar simulações de ciclos menstruais regulares.</w:t>
            </w:r>
          </w:p>
          <w:p w:rsidR="001B59D2" w:rsidRPr="00A31F08" w:rsidRDefault="001B59D2" w:rsidP="006D7904">
            <w:pPr>
              <w:jc w:val="both"/>
              <w:rPr>
                <w:rFonts w:ascii="Arial" w:hAnsi="Arial" w:cs="Arial"/>
                <w:sz w:val="20"/>
                <w:szCs w:val="20"/>
              </w:rPr>
            </w:pPr>
            <w:r w:rsidRPr="00A31F08">
              <w:rPr>
                <w:rFonts w:ascii="Arial" w:hAnsi="Arial" w:cs="Arial"/>
                <w:sz w:val="20"/>
                <w:szCs w:val="20"/>
              </w:rPr>
              <w:t xml:space="preserve"> A turma deve ser incentivada a ler livros que tenham a temática que envolve essa unidade, como Menina Mãe de Maria da Glória Cardia de Castro - Editora Moderna, Grávida aos 14 anos? </w:t>
            </w:r>
            <w:r w:rsidR="000C4EAC">
              <w:rPr>
                <w:rFonts w:ascii="Arial" w:hAnsi="Arial" w:cs="Arial"/>
                <w:sz w:val="20"/>
                <w:szCs w:val="20"/>
              </w:rPr>
              <w:t xml:space="preserve">- </w:t>
            </w:r>
            <w:r w:rsidRPr="00A31F08">
              <w:rPr>
                <w:rFonts w:ascii="Arial" w:hAnsi="Arial" w:cs="Arial"/>
                <w:sz w:val="20"/>
                <w:szCs w:val="20"/>
              </w:rPr>
              <w:t>de Guilia Azevedo - Editora Scipione, Uma argola no umbigo de Alexandre Honrado - Editora Planeta. O professor pode ler trechos e discutir com seus alunos ou então realizar seminários em que os grupos vão ler e se preparar para apresentação dos capítulos do livro A Sexualidade e o Uso de Drogas na Adolescência de Caio Feijó – Editora Novo Século.Proporcionar aos alunos ass</w:t>
            </w:r>
            <w:r w:rsidR="000C4EAC">
              <w:rPr>
                <w:rFonts w:ascii="Arial" w:hAnsi="Arial" w:cs="Arial"/>
                <w:sz w:val="20"/>
                <w:szCs w:val="20"/>
              </w:rPr>
              <w:t>istir a filmes, como Meninas -</w:t>
            </w:r>
            <w:r w:rsidR="004C0D50">
              <w:rPr>
                <w:rFonts w:ascii="Arial" w:hAnsi="Arial" w:cs="Arial"/>
                <w:sz w:val="20"/>
                <w:szCs w:val="20"/>
              </w:rPr>
              <w:t xml:space="preserve"> de Sandra Werneck, Juno -</w:t>
            </w:r>
            <w:r w:rsidRPr="00A31F08">
              <w:rPr>
                <w:rFonts w:ascii="Arial" w:hAnsi="Arial" w:cs="Arial"/>
                <w:sz w:val="20"/>
                <w:szCs w:val="20"/>
              </w:rPr>
              <w:t xml:space="preserve"> dirigido por Jason Reitman.</w:t>
            </w:r>
          </w:p>
          <w:p w:rsidR="001B59D2" w:rsidRPr="00A31F08" w:rsidRDefault="001B59D2" w:rsidP="006D7904">
            <w:pPr>
              <w:jc w:val="both"/>
              <w:rPr>
                <w:rFonts w:ascii="Arial" w:hAnsi="Arial" w:cs="Arial"/>
                <w:sz w:val="20"/>
                <w:szCs w:val="20"/>
              </w:rPr>
            </w:pPr>
          </w:p>
        </w:tc>
        <w:tc>
          <w:tcPr>
            <w:tcW w:w="2126" w:type="dxa"/>
            <w:vMerge w:val="restart"/>
            <w:vAlign w:val="center"/>
            <w:hideMark/>
          </w:tcPr>
          <w:p w:rsidR="001B59D2" w:rsidRPr="00A31F08" w:rsidRDefault="001B59D2" w:rsidP="00012939">
            <w:pPr>
              <w:jc w:val="center"/>
              <w:rPr>
                <w:rFonts w:ascii="Arial" w:hAnsi="Arial" w:cs="Arial"/>
                <w:sz w:val="20"/>
                <w:szCs w:val="20"/>
              </w:rPr>
            </w:pPr>
            <w:r w:rsidRPr="00A31F08">
              <w:rPr>
                <w:rFonts w:ascii="Arial" w:hAnsi="Arial" w:cs="Arial"/>
                <w:sz w:val="20"/>
                <w:szCs w:val="20"/>
              </w:rPr>
              <w:t>Sistema Reprodutor masculino e feminino / Estrutura e função.</w:t>
            </w: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r w:rsidRPr="00A31F08">
              <w:rPr>
                <w:rFonts w:ascii="Arial" w:hAnsi="Arial" w:cs="Arial"/>
                <w:sz w:val="20"/>
                <w:szCs w:val="20"/>
              </w:rPr>
              <w:t>Ação dos hormônios nos caracteres sexuais</w:t>
            </w: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p>
          <w:p w:rsidR="001B59D2" w:rsidRPr="00A31F08" w:rsidRDefault="002B7887" w:rsidP="00012939">
            <w:pPr>
              <w:jc w:val="center"/>
              <w:rPr>
                <w:rFonts w:ascii="Arial" w:hAnsi="Arial" w:cs="Arial"/>
                <w:sz w:val="20"/>
                <w:szCs w:val="20"/>
              </w:rPr>
            </w:pPr>
            <w:r>
              <w:rPr>
                <w:rFonts w:ascii="Arial" w:hAnsi="Arial" w:cs="Arial"/>
                <w:sz w:val="20"/>
                <w:szCs w:val="20"/>
              </w:rPr>
              <w:t>Gravidez/</w:t>
            </w:r>
            <w:r w:rsidRPr="00A31F08">
              <w:rPr>
                <w:rFonts w:ascii="Arial" w:hAnsi="Arial" w:cs="Arial"/>
                <w:sz w:val="20"/>
                <w:szCs w:val="20"/>
              </w:rPr>
              <w:t>Prevenção</w:t>
            </w:r>
            <w:r w:rsidR="001B59D2" w:rsidRPr="00A31F08">
              <w:rPr>
                <w:rFonts w:ascii="Arial" w:hAnsi="Arial" w:cs="Arial"/>
                <w:sz w:val="20"/>
                <w:szCs w:val="20"/>
              </w:rPr>
              <w:t xml:space="preserve"> e cuidados.</w:t>
            </w: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r w:rsidRPr="00A31F08">
              <w:rPr>
                <w:rFonts w:ascii="Arial" w:hAnsi="Arial" w:cs="Arial"/>
                <w:sz w:val="20"/>
                <w:szCs w:val="20"/>
              </w:rPr>
              <w:t>Menstruação</w:t>
            </w: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p>
          <w:p w:rsidR="001B59D2" w:rsidRPr="00A31F08" w:rsidRDefault="001B59D2" w:rsidP="00012939">
            <w:pPr>
              <w:jc w:val="center"/>
              <w:rPr>
                <w:rFonts w:ascii="Arial" w:hAnsi="Arial" w:cs="Arial"/>
                <w:sz w:val="20"/>
                <w:szCs w:val="20"/>
              </w:rPr>
            </w:pPr>
            <w:r w:rsidRPr="00A31F08">
              <w:rPr>
                <w:rFonts w:ascii="Arial" w:hAnsi="Arial" w:cs="Arial"/>
                <w:sz w:val="20"/>
                <w:szCs w:val="20"/>
              </w:rPr>
              <w:t>Ciclo menstrual</w:t>
            </w:r>
          </w:p>
        </w:tc>
        <w:tc>
          <w:tcPr>
            <w:tcW w:w="992" w:type="dxa"/>
            <w:tcBorders>
              <w:bottom w:val="nil"/>
            </w:tcBorders>
            <w:noWrap/>
            <w:vAlign w:val="center"/>
            <w:hideMark/>
          </w:tcPr>
          <w:p w:rsidR="001B59D2" w:rsidRPr="00A31F08" w:rsidRDefault="001B59D2" w:rsidP="006D7904">
            <w:pPr>
              <w:jc w:val="center"/>
              <w:rPr>
                <w:rFonts w:ascii="Arial" w:hAnsi="Arial" w:cs="Arial"/>
                <w:sz w:val="20"/>
                <w:szCs w:val="20"/>
              </w:rPr>
            </w:pPr>
          </w:p>
        </w:tc>
        <w:tc>
          <w:tcPr>
            <w:tcW w:w="851" w:type="dxa"/>
            <w:tcBorders>
              <w:bottom w:val="nil"/>
            </w:tcBorders>
            <w:noWrap/>
            <w:vAlign w:val="center"/>
            <w:hideMark/>
          </w:tcPr>
          <w:p w:rsidR="001B59D2" w:rsidRPr="00A31F08" w:rsidRDefault="001B59D2" w:rsidP="006D7904">
            <w:pPr>
              <w:jc w:val="center"/>
              <w:rPr>
                <w:rFonts w:ascii="Arial" w:hAnsi="Arial" w:cs="Arial"/>
                <w:sz w:val="20"/>
                <w:szCs w:val="20"/>
              </w:rPr>
            </w:pPr>
          </w:p>
        </w:tc>
        <w:tc>
          <w:tcPr>
            <w:tcW w:w="850" w:type="dxa"/>
            <w:tcBorders>
              <w:bottom w:val="nil"/>
            </w:tcBorders>
            <w:noWrap/>
            <w:vAlign w:val="center"/>
            <w:hideMark/>
          </w:tcPr>
          <w:p w:rsidR="001B59D2" w:rsidRPr="00A31F08" w:rsidRDefault="001B59D2" w:rsidP="006D7904">
            <w:pPr>
              <w:jc w:val="center"/>
              <w:rPr>
                <w:rFonts w:ascii="Arial" w:hAnsi="Arial" w:cs="Arial"/>
                <w:sz w:val="20"/>
                <w:szCs w:val="20"/>
              </w:rPr>
            </w:pPr>
            <w:r w:rsidRPr="00A31F08">
              <w:rPr>
                <w:rFonts w:ascii="Arial" w:hAnsi="Arial" w:cs="Arial"/>
                <w:bCs/>
                <w:sz w:val="20"/>
                <w:szCs w:val="20"/>
              </w:rPr>
              <w:t>A/C</w:t>
            </w:r>
          </w:p>
        </w:tc>
        <w:tc>
          <w:tcPr>
            <w:tcW w:w="852" w:type="dxa"/>
            <w:gridSpan w:val="3"/>
            <w:tcBorders>
              <w:bottom w:val="nil"/>
            </w:tcBorders>
            <w:noWrap/>
            <w:vAlign w:val="center"/>
            <w:hideMark/>
          </w:tcPr>
          <w:p w:rsidR="001B59D2" w:rsidRPr="00A31F08" w:rsidRDefault="001B59D2" w:rsidP="006D7904">
            <w:pPr>
              <w:jc w:val="center"/>
              <w:rPr>
                <w:rFonts w:ascii="Arial" w:hAnsi="Arial" w:cs="Arial"/>
                <w:sz w:val="20"/>
                <w:szCs w:val="20"/>
              </w:rPr>
            </w:pPr>
          </w:p>
        </w:tc>
      </w:tr>
      <w:tr w:rsidR="002F4AD3" w:rsidRPr="00A31F08" w:rsidTr="002B7887">
        <w:tc>
          <w:tcPr>
            <w:tcW w:w="1695" w:type="dxa"/>
            <w:vMerge/>
            <w:vAlign w:val="center"/>
            <w:hideMark/>
          </w:tcPr>
          <w:p w:rsidR="001E1C41" w:rsidRPr="00A31F08" w:rsidRDefault="001E1C41" w:rsidP="006D7904">
            <w:pPr>
              <w:jc w:val="center"/>
              <w:rPr>
                <w:rFonts w:ascii="Arial" w:hAnsi="Arial" w:cs="Arial"/>
                <w:sz w:val="20"/>
                <w:szCs w:val="20"/>
              </w:rPr>
            </w:pPr>
          </w:p>
        </w:tc>
        <w:tc>
          <w:tcPr>
            <w:tcW w:w="1837" w:type="dxa"/>
            <w:tcBorders>
              <w:top w:val="nil"/>
              <w:bottom w:val="nil"/>
            </w:tcBorders>
            <w:vAlign w:val="center"/>
            <w:hideMark/>
          </w:tcPr>
          <w:p w:rsidR="001E1C41" w:rsidRPr="00A31F08" w:rsidRDefault="001E1C41" w:rsidP="006D7904">
            <w:pPr>
              <w:jc w:val="center"/>
              <w:rPr>
                <w:rFonts w:ascii="Arial" w:hAnsi="Arial" w:cs="Arial"/>
                <w:sz w:val="20"/>
                <w:szCs w:val="20"/>
              </w:rPr>
            </w:pPr>
            <w:r w:rsidRPr="00A31F08">
              <w:rPr>
                <w:rFonts w:ascii="Arial" w:hAnsi="Arial" w:cs="Arial"/>
                <w:sz w:val="20"/>
                <w:szCs w:val="20"/>
              </w:rPr>
              <w:t>18.1. Diferenciar o sistema reprodutor masculino do feminino em relação aos órgãos e suas funções.</w:t>
            </w:r>
          </w:p>
          <w:p w:rsidR="001B59D2" w:rsidRPr="00A31F08" w:rsidRDefault="001B59D2" w:rsidP="006D7904">
            <w:pPr>
              <w:jc w:val="center"/>
              <w:rPr>
                <w:rFonts w:ascii="Arial" w:hAnsi="Arial" w:cs="Arial"/>
                <w:sz w:val="20"/>
                <w:szCs w:val="20"/>
              </w:rPr>
            </w:pPr>
          </w:p>
        </w:tc>
        <w:tc>
          <w:tcPr>
            <w:tcW w:w="6816" w:type="dxa"/>
            <w:gridSpan w:val="2"/>
            <w:vMerge/>
            <w:hideMark/>
          </w:tcPr>
          <w:p w:rsidR="001E1C41" w:rsidRPr="00A31F08" w:rsidRDefault="001E1C41" w:rsidP="006D7904">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6D7904">
            <w:pPr>
              <w:jc w:val="center"/>
              <w:rPr>
                <w:rFonts w:ascii="Arial" w:hAnsi="Arial" w:cs="Arial"/>
                <w:bCs/>
                <w:sz w:val="20"/>
                <w:szCs w:val="20"/>
              </w:rPr>
            </w:pPr>
          </w:p>
        </w:tc>
        <w:tc>
          <w:tcPr>
            <w:tcW w:w="851" w:type="dxa"/>
            <w:tcBorders>
              <w:top w:val="nil"/>
              <w:bottom w:val="nil"/>
            </w:tcBorders>
            <w:noWrap/>
            <w:vAlign w:val="center"/>
            <w:hideMark/>
          </w:tcPr>
          <w:p w:rsidR="001E1C41" w:rsidRPr="00A31F08" w:rsidRDefault="001E1C41" w:rsidP="006D7904">
            <w:pPr>
              <w:jc w:val="center"/>
              <w:rPr>
                <w:rFonts w:ascii="Arial" w:hAnsi="Arial" w:cs="Arial"/>
                <w:bCs/>
                <w:sz w:val="20"/>
                <w:szCs w:val="20"/>
              </w:rPr>
            </w:pPr>
          </w:p>
        </w:tc>
        <w:tc>
          <w:tcPr>
            <w:tcW w:w="850" w:type="dxa"/>
            <w:tcBorders>
              <w:top w:val="nil"/>
              <w:bottom w:val="nil"/>
            </w:tcBorders>
            <w:noWrap/>
            <w:vAlign w:val="center"/>
            <w:hideMark/>
          </w:tcPr>
          <w:p w:rsidR="001E1C41" w:rsidRPr="00A31F08" w:rsidRDefault="001E1C41" w:rsidP="006D7904">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bottom w:val="nil"/>
            </w:tcBorders>
            <w:noWrap/>
            <w:vAlign w:val="center"/>
            <w:hideMark/>
          </w:tcPr>
          <w:p w:rsidR="001E1C41" w:rsidRPr="00A31F08" w:rsidRDefault="001E1C41" w:rsidP="006D7904">
            <w:pPr>
              <w:jc w:val="center"/>
              <w:rPr>
                <w:rFonts w:ascii="Arial" w:hAnsi="Arial" w:cs="Arial"/>
                <w:bCs/>
                <w:sz w:val="20"/>
                <w:szCs w:val="20"/>
              </w:rPr>
            </w:pPr>
          </w:p>
        </w:tc>
      </w:tr>
      <w:tr w:rsidR="002F4AD3" w:rsidRPr="00A31F08" w:rsidTr="002B7887">
        <w:tc>
          <w:tcPr>
            <w:tcW w:w="1695" w:type="dxa"/>
            <w:vMerge/>
            <w:vAlign w:val="center"/>
            <w:hideMark/>
          </w:tcPr>
          <w:p w:rsidR="001E1C41" w:rsidRPr="00A31F08" w:rsidRDefault="001E1C41" w:rsidP="006D7904">
            <w:pPr>
              <w:jc w:val="center"/>
              <w:rPr>
                <w:rFonts w:ascii="Arial" w:hAnsi="Arial" w:cs="Arial"/>
                <w:sz w:val="20"/>
                <w:szCs w:val="20"/>
              </w:rPr>
            </w:pPr>
          </w:p>
        </w:tc>
        <w:tc>
          <w:tcPr>
            <w:tcW w:w="1837" w:type="dxa"/>
            <w:tcBorders>
              <w:top w:val="nil"/>
              <w:bottom w:val="nil"/>
            </w:tcBorders>
            <w:vAlign w:val="center"/>
            <w:hideMark/>
          </w:tcPr>
          <w:p w:rsidR="001E1C41" w:rsidRPr="00A31F08" w:rsidRDefault="001E1C41" w:rsidP="006D7904">
            <w:pPr>
              <w:jc w:val="center"/>
              <w:rPr>
                <w:rFonts w:ascii="Arial" w:hAnsi="Arial" w:cs="Arial"/>
                <w:sz w:val="20"/>
                <w:szCs w:val="20"/>
              </w:rPr>
            </w:pPr>
            <w:r w:rsidRPr="00A31F08">
              <w:rPr>
                <w:rFonts w:ascii="Arial" w:hAnsi="Arial" w:cs="Arial"/>
                <w:sz w:val="20"/>
                <w:szCs w:val="20"/>
              </w:rPr>
              <w:t>18.2. Associar mudanças hormonais ao amadurecimento sexual durante a puberdade, surgimento de característicassexuais secundárias e possibilidade de gravidez.</w:t>
            </w:r>
          </w:p>
        </w:tc>
        <w:tc>
          <w:tcPr>
            <w:tcW w:w="6816" w:type="dxa"/>
            <w:gridSpan w:val="2"/>
            <w:vMerge/>
            <w:hideMark/>
          </w:tcPr>
          <w:p w:rsidR="001E1C41" w:rsidRPr="00A31F08" w:rsidRDefault="001E1C41" w:rsidP="006D7904">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6D7904">
            <w:pPr>
              <w:jc w:val="center"/>
              <w:rPr>
                <w:rFonts w:ascii="Arial" w:hAnsi="Arial" w:cs="Arial"/>
                <w:bCs/>
                <w:sz w:val="20"/>
                <w:szCs w:val="20"/>
              </w:rPr>
            </w:pPr>
          </w:p>
        </w:tc>
        <w:tc>
          <w:tcPr>
            <w:tcW w:w="851" w:type="dxa"/>
            <w:tcBorders>
              <w:top w:val="nil"/>
              <w:bottom w:val="nil"/>
            </w:tcBorders>
            <w:noWrap/>
            <w:vAlign w:val="center"/>
            <w:hideMark/>
          </w:tcPr>
          <w:p w:rsidR="001E1C41" w:rsidRPr="00A31F08" w:rsidRDefault="001E1C41" w:rsidP="006D7904">
            <w:pPr>
              <w:jc w:val="center"/>
              <w:rPr>
                <w:rFonts w:ascii="Arial" w:hAnsi="Arial" w:cs="Arial"/>
                <w:bCs/>
                <w:sz w:val="20"/>
                <w:szCs w:val="20"/>
              </w:rPr>
            </w:pPr>
          </w:p>
        </w:tc>
        <w:tc>
          <w:tcPr>
            <w:tcW w:w="850" w:type="dxa"/>
            <w:tcBorders>
              <w:top w:val="nil"/>
              <w:bottom w:val="nil"/>
            </w:tcBorders>
            <w:noWrap/>
            <w:vAlign w:val="center"/>
            <w:hideMark/>
          </w:tcPr>
          <w:p w:rsidR="001E1C41" w:rsidRPr="00A31F08" w:rsidRDefault="001E1C41" w:rsidP="006D7904">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bottom w:val="nil"/>
            </w:tcBorders>
            <w:noWrap/>
            <w:vAlign w:val="center"/>
            <w:hideMark/>
          </w:tcPr>
          <w:p w:rsidR="001E1C41" w:rsidRPr="00A31F08" w:rsidRDefault="001E1C41" w:rsidP="006D7904">
            <w:pPr>
              <w:jc w:val="center"/>
              <w:rPr>
                <w:rFonts w:ascii="Arial" w:hAnsi="Arial" w:cs="Arial"/>
                <w:bCs/>
                <w:sz w:val="20"/>
                <w:szCs w:val="20"/>
              </w:rPr>
            </w:pPr>
          </w:p>
        </w:tc>
      </w:tr>
      <w:tr w:rsidR="002F4AD3" w:rsidRPr="00A31F08" w:rsidTr="002B7887">
        <w:tc>
          <w:tcPr>
            <w:tcW w:w="1695" w:type="dxa"/>
            <w:vMerge/>
            <w:vAlign w:val="center"/>
            <w:hideMark/>
          </w:tcPr>
          <w:p w:rsidR="001E1C41" w:rsidRPr="00A31F08" w:rsidRDefault="001E1C41" w:rsidP="006D7904">
            <w:pPr>
              <w:jc w:val="center"/>
              <w:rPr>
                <w:rFonts w:ascii="Arial" w:hAnsi="Arial" w:cs="Arial"/>
                <w:sz w:val="20"/>
                <w:szCs w:val="20"/>
              </w:rPr>
            </w:pPr>
          </w:p>
        </w:tc>
        <w:tc>
          <w:tcPr>
            <w:tcW w:w="1837" w:type="dxa"/>
            <w:tcBorders>
              <w:top w:val="nil"/>
            </w:tcBorders>
            <w:vAlign w:val="center"/>
            <w:hideMark/>
          </w:tcPr>
          <w:p w:rsidR="001E1C41" w:rsidRPr="00A31F08" w:rsidRDefault="001E1C41" w:rsidP="006D7904">
            <w:pPr>
              <w:spacing w:after="200"/>
              <w:jc w:val="center"/>
              <w:rPr>
                <w:rFonts w:ascii="Arial" w:hAnsi="Arial" w:cs="Arial"/>
                <w:sz w:val="20"/>
                <w:szCs w:val="20"/>
              </w:rPr>
            </w:pPr>
            <w:r w:rsidRPr="00A31F08">
              <w:rPr>
                <w:rFonts w:ascii="Arial" w:hAnsi="Arial" w:cs="Arial"/>
                <w:sz w:val="20"/>
                <w:szCs w:val="20"/>
              </w:rPr>
              <w:t>18.3. Caracterizar o ciclo menstrual regular; conhecendo sua duração média e os principais eventos durante a ovulação e a menstruação.</w:t>
            </w:r>
          </w:p>
        </w:tc>
        <w:tc>
          <w:tcPr>
            <w:tcW w:w="6816" w:type="dxa"/>
            <w:gridSpan w:val="2"/>
            <w:vMerge/>
            <w:hideMark/>
          </w:tcPr>
          <w:p w:rsidR="001E1C41" w:rsidRPr="00A31F08" w:rsidRDefault="001E1C41" w:rsidP="006D7904">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6D7904">
            <w:pPr>
              <w:jc w:val="center"/>
              <w:rPr>
                <w:rFonts w:ascii="Arial" w:hAnsi="Arial" w:cs="Arial"/>
                <w:bCs/>
                <w:sz w:val="20"/>
                <w:szCs w:val="20"/>
              </w:rPr>
            </w:pPr>
          </w:p>
        </w:tc>
        <w:tc>
          <w:tcPr>
            <w:tcW w:w="851" w:type="dxa"/>
            <w:tcBorders>
              <w:top w:val="nil"/>
            </w:tcBorders>
            <w:noWrap/>
            <w:vAlign w:val="center"/>
            <w:hideMark/>
          </w:tcPr>
          <w:p w:rsidR="001E1C41" w:rsidRPr="00A31F08" w:rsidRDefault="001E1C41" w:rsidP="006D7904">
            <w:pPr>
              <w:jc w:val="center"/>
              <w:rPr>
                <w:rFonts w:ascii="Arial" w:hAnsi="Arial" w:cs="Arial"/>
                <w:bCs/>
                <w:sz w:val="20"/>
                <w:szCs w:val="20"/>
              </w:rPr>
            </w:pPr>
          </w:p>
        </w:tc>
        <w:tc>
          <w:tcPr>
            <w:tcW w:w="850" w:type="dxa"/>
            <w:tcBorders>
              <w:top w:val="nil"/>
            </w:tcBorders>
            <w:noWrap/>
            <w:vAlign w:val="center"/>
            <w:hideMark/>
          </w:tcPr>
          <w:p w:rsidR="001E1C41" w:rsidRPr="00A31F08" w:rsidRDefault="001E1C41" w:rsidP="006D7904">
            <w:pPr>
              <w:jc w:val="center"/>
              <w:rPr>
                <w:rFonts w:ascii="Arial" w:hAnsi="Arial" w:cs="Arial"/>
                <w:bCs/>
                <w:sz w:val="20"/>
                <w:szCs w:val="20"/>
              </w:rPr>
            </w:pPr>
            <w:r w:rsidRPr="00A31F08">
              <w:rPr>
                <w:rFonts w:ascii="Arial" w:hAnsi="Arial" w:cs="Arial"/>
                <w:bCs/>
                <w:sz w:val="20"/>
                <w:szCs w:val="20"/>
              </w:rPr>
              <w:t>I/A/C</w:t>
            </w:r>
          </w:p>
        </w:tc>
        <w:tc>
          <w:tcPr>
            <w:tcW w:w="852" w:type="dxa"/>
            <w:gridSpan w:val="3"/>
            <w:tcBorders>
              <w:top w:val="nil"/>
            </w:tcBorders>
            <w:noWrap/>
            <w:vAlign w:val="center"/>
            <w:hideMark/>
          </w:tcPr>
          <w:p w:rsidR="001E1C41" w:rsidRPr="00A31F08" w:rsidRDefault="001E1C41" w:rsidP="006D7904">
            <w:pPr>
              <w:jc w:val="center"/>
              <w:rPr>
                <w:rFonts w:ascii="Arial" w:hAnsi="Arial" w:cs="Arial"/>
                <w:bCs/>
                <w:sz w:val="20"/>
                <w:szCs w:val="20"/>
              </w:rPr>
            </w:pPr>
          </w:p>
        </w:tc>
      </w:tr>
      <w:tr w:rsidR="002F4AD3" w:rsidRPr="00A31F08" w:rsidTr="004938B0">
        <w:trPr>
          <w:trHeight w:val="269"/>
        </w:trPr>
        <w:tc>
          <w:tcPr>
            <w:tcW w:w="1695" w:type="dxa"/>
            <w:vMerge w:val="restart"/>
            <w:vAlign w:val="center"/>
            <w:hideMark/>
          </w:tcPr>
          <w:p w:rsidR="001E1C41" w:rsidRPr="00A31F08" w:rsidRDefault="001E1C41" w:rsidP="006D7904">
            <w:pPr>
              <w:jc w:val="center"/>
              <w:rPr>
                <w:rFonts w:ascii="Arial" w:hAnsi="Arial" w:cs="Arial"/>
                <w:sz w:val="20"/>
                <w:szCs w:val="20"/>
              </w:rPr>
            </w:pPr>
            <w:r w:rsidRPr="00A31F08">
              <w:rPr>
                <w:rFonts w:ascii="Arial" w:hAnsi="Arial" w:cs="Arial"/>
                <w:sz w:val="20"/>
                <w:szCs w:val="20"/>
              </w:rPr>
              <w:lastRenderedPageBreak/>
              <w:t>19. Métodos</w:t>
            </w:r>
            <w:r w:rsidRPr="00A31F08">
              <w:rPr>
                <w:rFonts w:ascii="Arial" w:hAnsi="Arial" w:cs="Arial"/>
                <w:sz w:val="20"/>
                <w:szCs w:val="20"/>
              </w:rPr>
              <w:br/>
              <w:t>contraceptivos</w:t>
            </w:r>
          </w:p>
        </w:tc>
        <w:tc>
          <w:tcPr>
            <w:tcW w:w="1837" w:type="dxa"/>
            <w:vMerge w:val="restart"/>
            <w:vAlign w:val="center"/>
            <w:hideMark/>
          </w:tcPr>
          <w:p w:rsidR="001E1C41" w:rsidRPr="00A31F08" w:rsidRDefault="001E1C41" w:rsidP="006D7904">
            <w:pPr>
              <w:jc w:val="center"/>
              <w:rPr>
                <w:rFonts w:ascii="Arial" w:hAnsi="Arial" w:cs="Arial"/>
                <w:sz w:val="20"/>
                <w:szCs w:val="20"/>
              </w:rPr>
            </w:pPr>
            <w:r w:rsidRPr="00A31F08">
              <w:rPr>
                <w:rFonts w:ascii="Arial" w:hAnsi="Arial" w:cs="Arial"/>
                <w:sz w:val="20"/>
                <w:szCs w:val="20"/>
              </w:rPr>
              <w:t>19.0. Identificar os principais métodos contraceptivos relacionando-os às doenças sexualmente transmissíveis e àAIDS.</w:t>
            </w:r>
          </w:p>
        </w:tc>
        <w:tc>
          <w:tcPr>
            <w:tcW w:w="6816" w:type="dxa"/>
            <w:gridSpan w:val="2"/>
            <w:vMerge w:val="restart"/>
            <w:hideMark/>
          </w:tcPr>
          <w:p w:rsidR="006D7904" w:rsidRPr="00A31F08" w:rsidRDefault="006D7904" w:rsidP="006D7904">
            <w:pPr>
              <w:jc w:val="both"/>
              <w:rPr>
                <w:rFonts w:ascii="Arial" w:hAnsi="Arial" w:cs="Arial"/>
                <w:sz w:val="20"/>
                <w:szCs w:val="20"/>
              </w:rPr>
            </w:pPr>
          </w:p>
          <w:p w:rsidR="00684F69" w:rsidRPr="00A31F08" w:rsidRDefault="00684F69" w:rsidP="00684F69">
            <w:pPr>
              <w:jc w:val="both"/>
              <w:rPr>
                <w:rFonts w:ascii="Arial" w:hAnsi="Arial" w:cs="Arial"/>
                <w:sz w:val="20"/>
                <w:szCs w:val="20"/>
              </w:rPr>
            </w:pPr>
            <w:r w:rsidRPr="00A31F08">
              <w:rPr>
                <w:rFonts w:ascii="Arial" w:hAnsi="Arial" w:cs="Arial"/>
                <w:sz w:val="20"/>
                <w:szCs w:val="20"/>
              </w:rPr>
              <w:t>O professor poderá proporciona</w:t>
            </w:r>
            <w:r w:rsidR="004C0D50">
              <w:rPr>
                <w:rFonts w:ascii="Arial" w:hAnsi="Arial" w:cs="Arial"/>
                <w:sz w:val="20"/>
                <w:szCs w:val="20"/>
              </w:rPr>
              <w:t xml:space="preserve">r palestras e debates em salas, com a presença de  profissionais da saúde, </w:t>
            </w:r>
            <w:r w:rsidRPr="00A31F08">
              <w:rPr>
                <w:rFonts w:ascii="Arial" w:hAnsi="Arial" w:cs="Arial"/>
                <w:sz w:val="20"/>
                <w:szCs w:val="20"/>
              </w:rPr>
              <w:t xml:space="preserve"> s</w:t>
            </w:r>
            <w:r w:rsidR="001264A6">
              <w:rPr>
                <w:rFonts w:ascii="Arial" w:hAnsi="Arial" w:cs="Arial"/>
                <w:sz w:val="20"/>
                <w:szCs w:val="20"/>
              </w:rPr>
              <w:t>obre  atitudes e comportamentos</w:t>
            </w:r>
            <w:r w:rsidR="00BB24E1">
              <w:rPr>
                <w:rFonts w:ascii="Arial" w:hAnsi="Arial" w:cs="Arial"/>
                <w:sz w:val="20"/>
                <w:szCs w:val="20"/>
              </w:rPr>
              <w:t xml:space="preserve"> e </w:t>
            </w:r>
            <w:r w:rsidR="004C0D50">
              <w:rPr>
                <w:rFonts w:ascii="Arial" w:hAnsi="Arial" w:cs="Arial"/>
                <w:sz w:val="20"/>
                <w:szCs w:val="20"/>
              </w:rPr>
              <w:t xml:space="preserve"> métodos contraceptivos. Tambémé importante </w:t>
            </w:r>
            <w:r w:rsidRPr="00A31F08">
              <w:rPr>
                <w:rFonts w:ascii="Arial" w:hAnsi="Arial" w:cs="Arial"/>
                <w:sz w:val="20"/>
                <w:szCs w:val="20"/>
              </w:rPr>
              <w:t>desenvolver ativi</w:t>
            </w:r>
            <w:r w:rsidR="004C0D50">
              <w:rPr>
                <w:rFonts w:ascii="Arial" w:hAnsi="Arial" w:cs="Arial"/>
                <w:sz w:val="20"/>
                <w:szCs w:val="20"/>
              </w:rPr>
              <w:t>dades e pesquisas sobre</w:t>
            </w:r>
            <w:r w:rsidRPr="00A31F08">
              <w:rPr>
                <w:rFonts w:ascii="Arial" w:hAnsi="Arial" w:cs="Arial"/>
                <w:sz w:val="20"/>
                <w:szCs w:val="20"/>
              </w:rPr>
              <w:t xml:space="preserve"> os </w:t>
            </w:r>
            <w:r w:rsidR="004C0D50">
              <w:rPr>
                <w:rFonts w:ascii="Arial" w:hAnsi="Arial" w:cs="Arial"/>
                <w:sz w:val="20"/>
                <w:szCs w:val="20"/>
              </w:rPr>
              <w:t>diferentes tipos de prevenção à</w:t>
            </w:r>
            <w:r w:rsidRPr="00A31F08">
              <w:rPr>
                <w:rFonts w:ascii="Arial" w:hAnsi="Arial" w:cs="Arial"/>
                <w:sz w:val="20"/>
                <w:szCs w:val="20"/>
              </w:rPr>
              <w:t xml:space="preserve"> g</w:t>
            </w:r>
            <w:r w:rsidR="001264A6">
              <w:rPr>
                <w:rFonts w:ascii="Arial" w:hAnsi="Arial" w:cs="Arial"/>
                <w:sz w:val="20"/>
                <w:szCs w:val="20"/>
              </w:rPr>
              <w:t xml:space="preserve">ravidez, à AIDS </w:t>
            </w:r>
            <w:r w:rsidR="004C0D50">
              <w:rPr>
                <w:rFonts w:ascii="Arial" w:hAnsi="Arial" w:cs="Arial"/>
                <w:sz w:val="20"/>
                <w:szCs w:val="20"/>
              </w:rPr>
              <w:t>e à</w:t>
            </w:r>
            <w:r w:rsidR="001264A6">
              <w:rPr>
                <w:rFonts w:ascii="Arial" w:hAnsi="Arial" w:cs="Arial"/>
                <w:sz w:val="20"/>
                <w:szCs w:val="20"/>
              </w:rPr>
              <w:t>s DST</w:t>
            </w:r>
            <w:r w:rsidRPr="00A31F08">
              <w:rPr>
                <w:rFonts w:ascii="Arial" w:hAnsi="Arial" w:cs="Arial"/>
                <w:sz w:val="20"/>
                <w:szCs w:val="20"/>
              </w:rPr>
              <w:t>, tais como preservativo (camisinha) masculino e feminino, espermicidas, diafragma, anticoncepcionais orais (pílulas) e injetáveis, implantes dérmicos, DIU (dispositivo intrauterino), métodos de verificação da fertilidade (muco cervical, temperatura basal, calendário ou tabelinha), métodos cirúrgicos (laqueadura de tubas uterinas e vasectomia).</w:t>
            </w:r>
          </w:p>
          <w:p w:rsidR="00684F69" w:rsidRPr="00A31F08" w:rsidRDefault="00684F69" w:rsidP="00684F69">
            <w:pPr>
              <w:jc w:val="both"/>
              <w:rPr>
                <w:rFonts w:ascii="Arial" w:hAnsi="Arial" w:cs="Arial"/>
                <w:sz w:val="20"/>
                <w:szCs w:val="20"/>
              </w:rPr>
            </w:pPr>
            <w:r w:rsidRPr="00A31F08">
              <w:rPr>
                <w:rFonts w:ascii="Arial" w:hAnsi="Arial" w:cs="Arial"/>
                <w:sz w:val="20"/>
                <w:szCs w:val="20"/>
              </w:rPr>
              <w:t>Sugerimos uma pesquisa de campo na própria comunidade, para conhecer quais métodos contraceptivos</w:t>
            </w:r>
            <w:r w:rsidR="004C0D50">
              <w:rPr>
                <w:rFonts w:ascii="Arial" w:hAnsi="Arial" w:cs="Arial"/>
                <w:sz w:val="20"/>
                <w:szCs w:val="20"/>
              </w:rPr>
              <w:t xml:space="preserve"> e de prevenção às DST</w:t>
            </w:r>
            <w:r w:rsidRPr="00A31F08">
              <w:rPr>
                <w:rFonts w:ascii="Arial" w:hAnsi="Arial" w:cs="Arial"/>
                <w:sz w:val="20"/>
                <w:szCs w:val="20"/>
              </w:rPr>
              <w:t xml:space="preserve"> são </w:t>
            </w:r>
            <w:r w:rsidR="008E7EB4">
              <w:rPr>
                <w:rFonts w:ascii="Arial" w:hAnsi="Arial" w:cs="Arial"/>
                <w:sz w:val="20"/>
                <w:szCs w:val="20"/>
              </w:rPr>
              <w:t xml:space="preserve">usados pelos jovens, ou se não </w:t>
            </w:r>
            <w:r w:rsidRPr="00A31F08">
              <w:rPr>
                <w:rFonts w:ascii="Arial" w:hAnsi="Arial" w:cs="Arial"/>
                <w:sz w:val="20"/>
                <w:szCs w:val="20"/>
              </w:rPr>
              <w:t>há uso desses mé</w:t>
            </w:r>
            <w:r w:rsidR="00A86AB0">
              <w:rPr>
                <w:rFonts w:ascii="Arial" w:hAnsi="Arial" w:cs="Arial"/>
                <w:sz w:val="20"/>
                <w:szCs w:val="20"/>
              </w:rPr>
              <w:t>todos, elaborando gráficos.com</w:t>
            </w:r>
            <w:r w:rsidRPr="00A31F08">
              <w:rPr>
                <w:rFonts w:ascii="Arial" w:hAnsi="Arial" w:cs="Arial"/>
                <w:sz w:val="20"/>
                <w:szCs w:val="20"/>
              </w:rPr>
              <w:t xml:space="preserve"> os dados coletados. </w:t>
            </w:r>
          </w:p>
          <w:p w:rsidR="00684F69" w:rsidRPr="00A31F08" w:rsidRDefault="00684F69" w:rsidP="00684F69">
            <w:pPr>
              <w:jc w:val="both"/>
              <w:rPr>
                <w:rFonts w:ascii="Arial" w:hAnsi="Arial" w:cs="Arial"/>
                <w:sz w:val="20"/>
                <w:szCs w:val="20"/>
              </w:rPr>
            </w:pPr>
            <w:r w:rsidRPr="00A31F08">
              <w:rPr>
                <w:rFonts w:ascii="Arial" w:hAnsi="Arial" w:cs="Arial"/>
                <w:sz w:val="20"/>
                <w:szCs w:val="20"/>
              </w:rPr>
              <w:t>É importante orientar os alunos para a necessidade de procurarserviços especializados em saúde da família para obtenção de informações, caso d</w:t>
            </w:r>
            <w:r w:rsidR="001264A6">
              <w:rPr>
                <w:rFonts w:ascii="Arial" w:hAnsi="Arial" w:cs="Arial"/>
                <w:sz w:val="20"/>
                <w:szCs w:val="20"/>
              </w:rPr>
              <w:t xml:space="preserve">esejem iniciar sua vida sexual .  </w:t>
            </w:r>
            <w:r w:rsidRPr="00A31F08">
              <w:rPr>
                <w:rFonts w:ascii="Arial" w:hAnsi="Arial" w:cs="Arial"/>
                <w:sz w:val="20"/>
                <w:szCs w:val="20"/>
              </w:rPr>
              <w:t xml:space="preserve">É importante alertar para o uso correto do preservativo, como método contraceptivo, que evita tanto a gravidez não planejada como as DST. </w:t>
            </w:r>
          </w:p>
          <w:p w:rsidR="00684F69" w:rsidRPr="00A31F08" w:rsidRDefault="00684F69" w:rsidP="00684F69">
            <w:pPr>
              <w:jc w:val="both"/>
              <w:rPr>
                <w:rFonts w:ascii="Arial" w:hAnsi="Arial" w:cs="Arial"/>
                <w:sz w:val="20"/>
                <w:szCs w:val="20"/>
              </w:rPr>
            </w:pPr>
            <w:r w:rsidRPr="00A31F08">
              <w:rPr>
                <w:rFonts w:ascii="Arial" w:hAnsi="Arial" w:cs="Arial"/>
                <w:sz w:val="20"/>
                <w:szCs w:val="20"/>
              </w:rPr>
              <w:t xml:space="preserve">O professor pode </w:t>
            </w:r>
            <w:r w:rsidR="00A86AB0">
              <w:rPr>
                <w:rFonts w:ascii="Arial" w:hAnsi="Arial" w:cs="Arial"/>
                <w:sz w:val="20"/>
                <w:szCs w:val="20"/>
              </w:rPr>
              <w:t xml:space="preserve"> em </w:t>
            </w:r>
            <w:r w:rsidRPr="00A31F08">
              <w:rPr>
                <w:rFonts w:ascii="Arial" w:hAnsi="Arial" w:cs="Arial"/>
                <w:sz w:val="20"/>
                <w:szCs w:val="20"/>
              </w:rPr>
              <w:t xml:space="preserve">aulas </w:t>
            </w:r>
            <w:r w:rsidR="00A86AB0">
              <w:rPr>
                <w:rFonts w:ascii="Arial" w:hAnsi="Arial" w:cs="Arial"/>
                <w:sz w:val="20"/>
                <w:szCs w:val="20"/>
              </w:rPr>
              <w:t>expositivas  apresentar</w:t>
            </w:r>
            <w:r w:rsidRPr="00A31F08">
              <w:rPr>
                <w:rFonts w:ascii="Arial" w:hAnsi="Arial" w:cs="Arial"/>
                <w:sz w:val="20"/>
                <w:szCs w:val="20"/>
              </w:rPr>
              <w:t xml:space="preserve"> os diferentes métodos contraceptivos. É adequado que o professor leve exemplares desses métodos para que os alunos possam manipulá-los. Ainda, na apresentação, é importante que o professor  demonstre como é o uso do preservativo masculino e feminino, evidenciando seu uso correto. Sugerimos também</w:t>
            </w:r>
            <w:r w:rsidR="00A86AB0">
              <w:rPr>
                <w:rFonts w:ascii="Arial" w:hAnsi="Arial" w:cs="Arial"/>
                <w:sz w:val="20"/>
                <w:szCs w:val="20"/>
              </w:rPr>
              <w:t>a elabora</w:t>
            </w:r>
            <w:r w:rsidRPr="00A31F08">
              <w:rPr>
                <w:rFonts w:ascii="Arial" w:hAnsi="Arial" w:cs="Arial"/>
                <w:sz w:val="20"/>
                <w:szCs w:val="20"/>
              </w:rPr>
              <w:t xml:space="preserve">ção de panfletos informativos sobre assuntos como métodos contraceptivos, doenças sexualmente transmissíveis, planejamento familiar, aleitamento materno e a importância do pré-natal,para serem distribuídos pelos alunos na escola. </w:t>
            </w:r>
          </w:p>
          <w:p w:rsidR="006D7904" w:rsidRPr="00A31F08" w:rsidRDefault="00684F69" w:rsidP="00684F69">
            <w:pPr>
              <w:jc w:val="both"/>
              <w:rPr>
                <w:rFonts w:ascii="Arial" w:hAnsi="Arial" w:cs="Arial"/>
                <w:sz w:val="20"/>
                <w:szCs w:val="20"/>
              </w:rPr>
            </w:pPr>
            <w:r w:rsidRPr="00A31F08">
              <w:rPr>
                <w:rFonts w:ascii="Arial" w:hAnsi="Arial" w:cs="Arial"/>
                <w:sz w:val="20"/>
                <w:szCs w:val="20"/>
              </w:rPr>
              <w:t>Filmes: Juno, Philadelphia - o filme,e Anjos do Sol.</w:t>
            </w:r>
          </w:p>
        </w:tc>
        <w:tc>
          <w:tcPr>
            <w:tcW w:w="2126" w:type="dxa"/>
            <w:vMerge w:val="restart"/>
            <w:vAlign w:val="center"/>
            <w:hideMark/>
          </w:tcPr>
          <w:p w:rsidR="006D7904" w:rsidRPr="00A31F08" w:rsidRDefault="001E1C41" w:rsidP="006D7904">
            <w:pPr>
              <w:jc w:val="center"/>
              <w:rPr>
                <w:rFonts w:ascii="Arial" w:hAnsi="Arial" w:cs="Arial"/>
                <w:sz w:val="20"/>
                <w:szCs w:val="20"/>
              </w:rPr>
            </w:pPr>
            <w:r w:rsidRPr="00A31F08">
              <w:rPr>
                <w:rFonts w:ascii="Arial" w:hAnsi="Arial" w:cs="Arial"/>
                <w:sz w:val="20"/>
                <w:szCs w:val="20"/>
              </w:rPr>
              <w:t>DST / prevenção</w:t>
            </w:r>
          </w:p>
          <w:p w:rsidR="006D7904" w:rsidRPr="00A31F08" w:rsidRDefault="006D7904" w:rsidP="006D7904">
            <w:pPr>
              <w:jc w:val="center"/>
              <w:rPr>
                <w:rFonts w:ascii="Arial" w:hAnsi="Arial" w:cs="Arial"/>
                <w:sz w:val="20"/>
                <w:szCs w:val="20"/>
              </w:rPr>
            </w:pPr>
          </w:p>
          <w:p w:rsidR="006D7904" w:rsidRPr="00A31F08" w:rsidRDefault="006D7904" w:rsidP="006D7904">
            <w:pPr>
              <w:jc w:val="center"/>
              <w:rPr>
                <w:rFonts w:ascii="Arial" w:hAnsi="Arial" w:cs="Arial"/>
                <w:sz w:val="20"/>
                <w:szCs w:val="20"/>
              </w:rPr>
            </w:pPr>
          </w:p>
          <w:p w:rsidR="006D7904" w:rsidRPr="00A31F08" w:rsidRDefault="001E1C41" w:rsidP="006D7904">
            <w:pPr>
              <w:jc w:val="center"/>
              <w:rPr>
                <w:rFonts w:ascii="Arial" w:hAnsi="Arial" w:cs="Arial"/>
                <w:sz w:val="20"/>
                <w:szCs w:val="20"/>
              </w:rPr>
            </w:pPr>
            <w:r w:rsidRPr="00A31F08">
              <w:rPr>
                <w:rFonts w:ascii="Arial" w:hAnsi="Arial" w:cs="Arial"/>
                <w:sz w:val="20"/>
                <w:szCs w:val="20"/>
              </w:rPr>
              <w:t>Métodos Contraceptivos</w:t>
            </w:r>
          </w:p>
          <w:p w:rsidR="006D7904" w:rsidRPr="00A31F08" w:rsidRDefault="006D7904" w:rsidP="006D7904">
            <w:pPr>
              <w:jc w:val="center"/>
              <w:rPr>
                <w:rFonts w:ascii="Arial" w:hAnsi="Arial" w:cs="Arial"/>
                <w:sz w:val="20"/>
                <w:szCs w:val="20"/>
              </w:rPr>
            </w:pPr>
          </w:p>
          <w:p w:rsidR="006D7904" w:rsidRPr="00A31F08" w:rsidRDefault="006D7904" w:rsidP="006D7904">
            <w:pPr>
              <w:jc w:val="center"/>
              <w:rPr>
                <w:rFonts w:ascii="Arial" w:hAnsi="Arial" w:cs="Arial"/>
                <w:sz w:val="20"/>
                <w:szCs w:val="20"/>
              </w:rPr>
            </w:pPr>
          </w:p>
          <w:p w:rsidR="001E1C41" w:rsidRPr="00A31F08" w:rsidRDefault="001E1C41" w:rsidP="006D7904">
            <w:pPr>
              <w:jc w:val="center"/>
              <w:rPr>
                <w:rFonts w:ascii="Arial" w:hAnsi="Arial" w:cs="Arial"/>
                <w:sz w:val="20"/>
                <w:szCs w:val="20"/>
              </w:rPr>
            </w:pPr>
            <w:r w:rsidRPr="00A31F08">
              <w:rPr>
                <w:rFonts w:ascii="Arial" w:hAnsi="Arial" w:cs="Arial"/>
                <w:sz w:val="20"/>
                <w:szCs w:val="20"/>
              </w:rPr>
              <w:t>AIDS/ prevenção</w:t>
            </w:r>
          </w:p>
        </w:tc>
        <w:tc>
          <w:tcPr>
            <w:tcW w:w="992" w:type="dxa"/>
            <w:vMerge w:val="restart"/>
            <w:noWrap/>
            <w:vAlign w:val="center"/>
            <w:hideMark/>
          </w:tcPr>
          <w:p w:rsidR="001E1C41" w:rsidRPr="00A31F08" w:rsidRDefault="001E1C41" w:rsidP="006D7904">
            <w:pPr>
              <w:jc w:val="center"/>
              <w:rPr>
                <w:rFonts w:ascii="Arial" w:hAnsi="Arial" w:cs="Arial"/>
                <w:sz w:val="20"/>
                <w:szCs w:val="20"/>
              </w:rPr>
            </w:pPr>
          </w:p>
        </w:tc>
        <w:tc>
          <w:tcPr>
            <w:tcW w:w="851" w:type="dxa"/>
            <w:vMerge w:val="restart"/>
            <w:noWrap/>
            <w:vAlign w:val="center"/>
            <w:hideMark/>
          </w:tcPr>
          <w:p w:rsidR="001E1C41" w:rsidRPr="00A31F08" w:rsidRDefault="001E1C41" w:rsidP="006D7904">
            <w:pPr>
              <w:jc w:val="center"/>
              <w:rPr>
                <w:rFonts w:ascii="Arial" w:hAnsi="Arial" w:cs="Arial"/>
                <w:sz w:val="20"/>
                <w:szCs w:val="20"/>
              </w:rPr>
            </w:pPr>
          </w:p>
        </w:tc>
        <w:tc>
          <w:tcPr>
            <w:tcW w:w="850" w:type="dxa"/>
            <w:vMerge w:val="restart"/>
            <w:noWrap/>
            <w:vAlign w:val="center"/>
            <w:hideMark/>
          </w:tcPr>
          <w:p w:rsidR="001E1C41" w:rsidRPr="00A31F08" w:rsidRDefault="001E1C41" w:rsidP="006D7904">
            <w:pPr>
              <w:jc w:val="center"/>
              <w:rPr>
                <w:rFonts w:ascii="Arial" w:hAnsi="Arial" w:cs="Arial"/>
                <w:bCs/>
                <w:sz w:val="20"/>
                <w:szCs w:val="20"/>
              </w:rPr>
            </w:pPr>
            <w:r w:rsidRPr="00A31F08">
              <w:rPr>
                <w:rFonts w:ascii="Arial" w:hAnsi="Arial" w:cs="Arial"/>
                <w:bCs/>
                <w:sz w:val="20"/>
                <w:szCs w:val="20"/>
              </w:rPr>
              <w:t>A/C</w:t>
            </w:r>
          </w:p>
        </w:tc>
        <w:tc>
          <w:tcPr>
            <w:tcW w:w="852" w:type="dxa"/>
            <w:gridSpan w:val="3"/>
            <w:vMerge w:val="restart"/>
            <w:noWrap/>
            <w:vAlign w:val="center"/>
            <w:hideMark/>
          </w:tcPr>
          <w:p w:rsidR="001E1C41" w:rsidRPr="00A31F08" w:rsidRDefault="001E1C41" w:rsidP="006D7904">
            <w:pPr>
              <w:jc w:val="center"/>
              <w:rPr>
                <w:rFonts w:ascii="Arial" w:hAnsi="Arial" w:cs="Arial"/>
                <w:sz w:val="20"/>
                <w:szCs w:val="20"/>
              </w:rPr>
            </w:pPr>
          </w:p>
        </w:tc>
      </w:tr>
      <w:tr w:rsidR="002F4AD3" w:rsidRPr="00A31F08" w:rsidTr="002B7887">
        <w:trPr>
          <w:trHeight w:val="269"/>
        </w:trPr>
        <w:tc>
          <w:tcPr>
            <w:tcW w:w="1695" w:type="dxa"/>
            <w:vMerge/>
            <w:hideMark/>
          </w:tcPr>
          <w:p w:rsidR="001E1C41" w:rsidRPr="00A31F08" w:rsidRDefault="001E1C41">
            <w:pPr>
              <w:rPr>
                <w:sz w:val="20"/>
                <w:szCs w:val="20"/>
              </w:rPr>
            </w:pPr>
          </w:p>
        </w:tc>
        <w:tc>
          <w:tcPr>
            <w:tcW w:w="1837" w:type="dxa"/>
            <w:vMerge/>
            <w:tcBorders>
              <w:bottom w:val="single" w:sz="4" w:space="0" w:color="auto"/>
            </w:tcBorders>
            <w:hideMark/>
          </w:tcPr>
          <w:p w:rsidR="001E1C41" w:rsidRPr="00A31F08" w:rsidRDefault="001E1C41">
            <w:pPr>
              <w:rPr>
                <w:sz w:val="20"/>
                <w:szCs w:val="20"/>
              </w:rPr>
            </w:pPr>
          </w:p>
        </w:tc>
        <w:tc>
          <w:tcPr>
            <w:tcW w:w="6816" w:type="dxa"/>
            <w:gridSpan w:val="2"/>
            <w:vMerge/>
            <w:hideMark/>
          </w:tcPr>
          <w:p w:rsidR="001E1C41" w:rsidRPr="00A31F08" w:rsidRDefault="001E1C41">
            <w:pPr>
              <w:rPr>
                <w:sz w:val="20"/>
                <w:szCs w:val="20"/>
              </w:rPr>
            </w:pPr>
          </w:p>
        </w:tc>
        <w:tc>
          <w:tcPr>
            <w:tcW w:w="2126" w:type="dxa"/>
            <w:vMerge/>
            <w:hideMark/>
          </w:tcPr>
          <w:p w:rsidR="001E1C41" w:rsidRPr="00A31F08" w:rsidRDefault="001E1C41">
            <w:pPr>
              <w:rPr>
                <w:sz w:val="20"/>
                <w:szCs w:val="20"/>
              </w:rPr>
            </w:pPr>
          </w:p>
        </w:tc>
        <w:tc>
          <w:tcPr>
            <w:tcW w:w="992" w:type="dxa"/>
            <w:vMerge/>
            <w:tcBorders>
              <w:bottom w:val="single" w:sz="4" w:space="0" w:color="auto"/>
            </w:tcBorders>
            <w:hideMark/>
          </w:tcPr>
          <w:p w:rsidR="001E1C41" w:rsidRPr="00A31F08" w:rsidRDefault="001E1C41">
            <w:pPr>
              <w:rPr>
                <w:sz w:val="20"/>
                <w:szCs w:val="20"/>
              </w:rPr>
            </w:pPr>
          </w:p>
        </w:tc>
        <w:tc>
          <w:tcPr>
            <w:tcW w:w="851" w:type="dxa"/>
            <w:vMerge/>
            <w:tcBorders>
              <w:bottom w:val="single" w:sz="4" w:space="0" w:color="auto"/>
            </w:tcBorders>
            <w:hideMark/>
          </w:tcPr>
          <w:p w:rsidR="001E1C41" w:rsidRPr="00A31F08" w:rsidRDefault="001E1C41">
            <w:pPr>
              <w:rPr>
                <w:sz w:val="20"/>
                <w:szCs w:val="20"/>
              </w:rPr>
            </w:pPr>
          </w:p>
        </w:tc>
        <w:tc>
          <w:tcPr>
            <w:tcW w:w="850" w:type="dxa"/>
            <w:vMerge/>
            <w:tcBorders>
              <w:bottom w:val="single" w:sz="4" w:space="0" w:color="auto"/>
            </w:tcBorders>
            <w:hideMark/>
          </w:tcPr>
          <w:p w:rsidR="001E1C41" w:rsidRPr="00A31F08" w:rsidRDefault="001E1C41">
            <w:pPr>
              <w:rPr>
                <w:b/>
                <w:bCs/>
                <w:sz w:val="20"/>
                <w:szCs w:val="20"/>
              </w:rPr>
            </w:pPr>
          </w:p>
        </w:tc>
        <w:tc>
          <w:tcPr>
            <w:tcW w:w="852" w:type="dxa"/>
            <w:gridSpan w:val="3"/>
            <w:vMerge/>
            <w:tcBorders>
              <w:bottom w:val="single" w:sz="4" w:space="0" w:color="auto"/>
            </w:tcBorders>
            <w:hideMark/>
          </w:tcPr>
          <w:p w:rsidR="001E1C41" w:rsidRPr="00A31F08" w:rsidRDefault="001E1C41">
            <w:pPr>
              <w:rPr>
                <w:sz w:val="20"/>
                <w:szCs w:val="20"/>
              </w:rPr>
            </w:pPr>
          </w:p>
        </w:tc>
      </w:tr>
      <w:tr w:rsidR="002F4AD3" w:rsidRPr="00A31F08" w:rsidTr="002B7887">
        <w:trPr>
          <w:trHeight w:val="1755"/>
        </w:trPr>
        <w:tc>
          <w:tcPr>
            <w:tcW w:w="1695" w:type="dxa"/>
            <w:vMerge w:val="restart"/>
            <w:vAlign w:val="center"/>
            <w:hideMark/>
          </w:tcPr>
          <w:p w:rsidR="001E1C41" w:rsidRPr="00A31F08" w:rsidRDefault="001E1C41" w:rsidP="00F71B87">
            <w:pPr>
              <w:jc w:val="center"/>
              <w:rPr>
                <w:rFonts w:ascii="Arial" w:hAnsi="Arial" w:cs="Arial"/>
                <w:sz w:val="20"/>
                <w:szCs w:val="20"/>
              </w:rPr>
            </w:pPr>
            <w:r w:rsidRPr="00A31F08">
              <w:rPr>
                <w:rFonts w:ascii="Arial" w:hAnsi="Arial" w:cs="Arial"/>
                <w:sz w:val="20"/>
                <w:szCs w:val="20"/>
              </w:rPr>
              <w:t>20. Mudanças naadolescência</w:t>
            </w:r>
          </w:p>
        </w:tc>
        <w:tc>
          <w:tcPr>
            <w:tcW w:w="1837" w:type="dxa"/>
            <w:tcBorders>
              <w:bottom w:val="single" w:sz="4" w:space="0" w:color="auto"/>
            </w:tcBorders>
            <w:vAlign w:val="center"/>
            <w:hideMark/>
          </w:tcPr>
          <w:p w:rsidR="001E1C41" w:rsidRPr="00A31F08" w:rsidRDefault="001E1C41" w:rsidP="0041107F">
            <w:pPr>
              <w:jc w:val="center"/>
              <w:rPr>
                <w:rFonts w:ascii="Arial" w:hAnsi="Arial" w:cs="Arial"/>
                <w:sz w:val="20"/>
                <w:szCs w:val="20"/>
              </w:rPr>
            </w:pPr>
            <w:r w:rsidRPr="00A31F08">
              <w:rPr>
                <w:rFonts w:ascii="Arial" w:hAnsi="Arial" w:cs="Arial"/>
                <w:sz w:val="20"/>
                <w:szCs w:val="20"/>
              </w:rPr>
              <w:t>20.0. Reconhecer e discutir mudanças físicas e psicológicas na adolescência.</w:t>
            </w:r>
          </w:p>
        </w:tc>
        <w:tc>
          <w:tcPr>
            <w:tcW w:w="6816" w:type="dxa"/>
            <w:gridSpan w:val="2"/>
            <w:vMerge w:val="restart"/>
            <w:vAlign w:val="center"/>
            <w:hideMark/>
          </w:tcPr>
          <w:p w:rsidR="00235923" w:rsidRDefault="00235923" w:rsidP="00062DDC">
            <w:pPr>
              <w:jc w:val="both"/>
              <w:rPr>
                <w:rFonts w:ascii="Arial" w:hAnsi="Arial" w:cs="Arial"/>
                <w:color w:val="FF0000"/>
                <w:sz w:val="20"/>
                <w:szCs w:val="20"/>
              </w:rPr>
            </w:pPr>
          </w:p>
          <w:p w:rsidR="00062DDC" w:rsidRPr="00A31F08" w:rsidRDefault="00F71B87" w:rsidP="00062DDC">
            <w:pPr>
              <w:jc w:val="both"/>
              <w:rPr>
                <w:rFonts w:ascii="Arial" w:hAnsi="Arial" w:cs="Arial"/>
                <w:sz w:val="20"/>
                <w:szCs w:val="20"/>
              </w:rPr>
            </w:pPr>
            <w:r w:rsidRPr="00C84F5E">
              <w:rPr>
                <w:rFonts w:ascii="Arial" w:hAnsi="Arial" w:cs="Arial"/>
                <w:sz w:val="20"/>
                <w:szCs w:val="20"/>
              </w:rPr>
              <w:t xml:space="preserve">O professor poderá dividir a turma em grupos para </w:t>
            </w:r>
            <w:r w:rsidR="009377E9" w:rsidRPr="00C84F5E">
              <w:rPr>
                <w:rFonts w:ascii="Arial" w:hAnsi="Arial" w:cs="Arial"/>
                <w:sz w:val="20"/>
                <w:szCs w:val="20"/>
              </w:rPr>
              <w:t xml:space="preserve">montagem e </w:t>
            </w:r>
            <w:r w:rsidRPr="00C84F5E">
              <w:rPr>
                <w:rFonts w:ascii="Arial" w:hAnsi="Arial" w:cs="Arial"/>
                <w:sz w:val="20"/>
                <w:szCs w:val="20"/>
              </w:rPr>
              <w:t>apresentaç</w:t>
            </w:r>
            <w:r w:rsidR="001A3179">
              <w:rPr>
                <w:rFonts w:ascii="Arial" w:hAnsi="Arial" w:cs="Arial"/>
                <w:sz w:val="20"/>
                <w:szCs w:val="20"/>
              </w:rPr>
              <w:t>ão de dramatizações</w:t>
            </w:r>
            <w:r w:rsidR="009377E9" w:rsidRPr="00C84F5E">
              <w:rPr>
                <w:rFonts w:ascii="Arial" w:hAnsi="Arial" w:cs="Arial"/>
                <w:sz w:val="20"/>
                <w:szCs w:val="20"/>
              </w:rPr>
              <w:t xml:space="preserve"> de textos </w:t>
            </w:r>
            <w:r w:rsidRPr="00C84F5E">
              <w:rPr>
                <w:rFonts w:ascii="Arial" w:hAnsi="Arial" w:cs="Arial"/>
                <w:sz w:val="20"/>
                <w:szCs w:val="20"/>
              </w:rPr>
              <w:t xml:space="preserve">que </w:t>
            </w:r>
            <w:r w:rsidR="001A3179">
              <w:rPr>
                <w:rFonts w:ascii="Arial" w:hAnsi="Arial" w:cs="Arial"/>
                <w:sz w:val="20"/>
                <w:szCs w:val="20"/>
              </w:rPr>
              <w:t>retratem  garotos</w:t>
            </w:r>
            <w:r w:rsidR="00062DDC" w:rsidRPr="00C84F5E">
              <w:rPr>
                <w:rFonts w:ascii="Arial" w:hAnsi="Arial" w:cs="Arial"/>
                <w:sz w:val="20"/>
                <w:szCs w:val="20"/>
              </w:rPr>
              <w:t xml:space="preserve"> c</w:t>
            </w:r>
            <w:r w:rsidRPr="00C84F5E">
              <w:rPr>
                <w:rFonts w:ascii="Arial" w:hAnsi="Arial" w:cs="Arial"/>
                <w:sz w:val="20"/>
                <w:szCs w:val="20"/>
              </w:rPr>
              <w:t>o</w:t>
            </w:r>
            <w:r w:rsidR="00062DDC" w:rsidRPr="00C84F5E">
              <w:rPr>
                <w:rFonts w:ascii="Arial" w:hAnsi="Arial" w:cs="Arial"/>
                <w:sz w:val="20"/>
                <w:szCs w:val="20"/>
              </w:rPr>
              <w:t>m</w:t>
            </w:r>
            <w:r w:rsidRPr="00C84F5E">
              <w:rPr>
                <w:rFonts w:ascii="Arial" w:hAnsi="Arial" w:cs="Arial"/>
                <w:sz w:val="20"/>
                <w:szCs w:val="20"/>
              </w:rPr>
              <w:t xml:space="preserve"> mudanças</w:t>
            </w:r>
            <w:r w:rsidR="001A3179">
              <w:rPr>
                <w:rFonts w:ascii="Arial" w:hAnsi="Arial" w:cs="Arial"/>
                <w:sz w:val="20"/>
                <w:szCs w:val="20"/>
              </w:rPr>
              <w:t xml:space="preserve"> próprias  da adolescência, como </w:t>
            </w:r>
            <w:r w:rsidRPr="00C84F5E">
              <w:rPr>
                <w:rFonts w:ascii="Arial" w:hAnsi="Arial" w:cs="Arial"/>
                <w:sz w:val="20"/>
                <w:szCs w:val="20"/>
              </w:rPr>
              <w:t xml:space="preserve"> psicológicas, de humor  e de comportamento, em diferentes </w:t>
            </w:r>
            <w:r w:rsidRPr="00A31F08">
              <w:rPr>
                <w:rFonts w:ascii="Arial" w:hAnsi="Arial" w:cs="Arial"/>
                <w:sz w:val="20"/>
                <w:szCs w:val="20"/>
              </w:rPr>
              <w:t xml:space="preserve">contextos familiares e </w:t>
            </w:r>
            <w:r w:rsidR="00062DDC" w:rsidRPr="00A31F08">
              <w:rPr>
                <w:rFonts w:ascii="Arial" w:hAnsi="Arial" w:cs="Arial"/>
                <w:sz w:val="20"/>
                <w:szCs w:val="20"/>
              </w:rPr>
              <w:t>na</w:t>
            </w:r>
            <w:r w:rsidRPr="00A31F08">
              <w:rPr>
                <w:rFonts w:ascii="Arial" w:hAnsi="Arial" w:cs="Arial"/>
                <w:sz w:val="20"/>
                <w:szCs w:val="20"/>
              </w:rPr>
              <w:t xml:space="preserve"> escola, apresentando</w:t>
            </w:r>
            <w:r w:rsidR="00062DDC" w:rsidRPr="00A31F08">
              <w:rPr>
                <w:rFonts w:ascii="Arial" w:hAnsi="Arial" w:cs="Arial"/>
                <w:sz w:val="20"/>
                <w:szCs w:val="20"/>
              </w:rPr>
              <w:t xml:space="preserve"> também a</w:t>
            </w:r>
            <w:r w:rsidR="001E2566">
              <w:rPr>
                <w:rFonts w:ascii="Arial" w:hAnsi="Arial" w:cs="Arial"/>
                <w:sz w:val="20"/>
                <w:szCs w:val="20"/>
              </w:rPr>
              <w:t>s</w:t>
            </w:r>
            <w:r w:rsidR="00062DDC" w:rsidRPr="00A31F08">
              <w:rPr>
                <w:rFonts w:ascii="Arial" w:hAnsi="Arial" w:cs="Arial"/>
                <w:sz w:val="20"/>
                <w:szCs w:val="20"/>
              </w:rPr>
              <w:t xml:space="preserve"> mo</w:t>
            </w:r>
            <w:r w:rsidR="001E2566">
              <w:rPr>
                <w:rFonts w:ascii="Arial" w:hAnsi="Arial" w:cs="Arial"/>
                <w:sz w:val="20"/>
                <w:szCs w:val="20"/>
              </w:rPr>
              <w:t>dificações</w:t>
            </w:r>
            <w:r w:rsidR="00062DDC" w:rsidRPr="00A31F08">
              <w:rPr>
                <w:rFonts w:ascii="Arial" w:hAnsi="Arial" w:cs="Arial"/>
                <w:sz w:val="20"/>
                <w:szCs w:val="20"/>
              </w:rPr>
              <w:t>e valores</w:t>
            </w:r>
            <w:r w:rsidRPr="00A31F08">
              <w:rPr>
                <w:rFonts w:ascii="Arial" w:hAnsi="Arial" w:cs="Arial"/>
                <w:sz w:val="20"/>
                <w:szCs w:val="20"/>
              </w:rPr>
              <w:t xml:space="preserve"> de uma geração para outra.</w:t>
            </w:r>
          </w:p>
          <w:p w:rsidR="00F71B87" w:rsidRPr="00A31F08" w:rsidRDefault="00F71B87" w:rsidP="00062DDC">
            <w:pPr>
              <w:jc w:val="both"/>
              <w:rPr>
                <w:rFonts w:ascii="Arial" w:hAnsi="Arial" w:cs="Arial"/>
                <w:sz w:val="20"/>
                <w:szCs w:val="20"/>
              </w:rPr>
            </w:pPr>
            <w:r w:rsidRPr="00A31F08">
              <w:rPr>
                <w:rFonts w:ascii="Arial" w:hAnsi="Arial" w:cs="Arial"/>
                <w:sz w:val="20"/>
                <w:szCs w:val="20"/>
              </w:rPr>
              <w:lastRenderedPageBreak/>
              <w:t>Poderá realizar palestras educativas</w:t>
            </w:r>
            <w:r w:rsidR="007827FB">
              <w:rPr>
                <w:rFonts w:ascii="Arial" w:hAnsi="Arial" w:cs="Arial"/>
                <w:sz w:val="20"/>
                <w:szCs w:val="20"/>
              </w:rPr>
              <w:t xml:space="preserve">, teatros, murais etc., sobre </w:t>
            </w:r>
            <w:r w:rsidRPr="00A31F08">
              <w:rPr>
                <w:rFonts w:ascii="Arial" w:hAnsi="Arial" w:cs="Arial"/>
                <w:sz w:val="20"/>
                <w:szCs w:val="20"/>
              </w:rPr>
              <w:t xml:space="preserve"> fatores relacionados á saúde</w:t>
            </w:r>
            <w:r w:rsidR="007827FB">
              <w:rPr>
                <w:rFonts w:ascii="Arial" w:hAnsi="Arial" w:cs="Arial"/>
                <w:sz w:val="20"/>
                <w:szCs w:val="20"/>
              </w:rPr>
              <w:t>,</w:t>
            </w:r>
            <w:r w:rsidRPr="00A31F08">
              <w:rPr>
                <w:rFonts w:ascii="Arial" w:hAnsi="Arial" w:cs="Arial"/>
                <w:sz w:val="20"/>
                <w:szCs w:val="20"/>
              </w:rPr>
              <w:t xml:space="preserve"> como alimentação natural e equilibrada, higiene alimentar e corporal como também a importância das atividades físicas para o indivíduo.</w:t>
            </w:r>
          </w:p>
          <w:p w:rsidR="001E1C41" w:rsidRPr="00A31F08" w:rsidRDefault="00F71B87" w:rsidP="00062DDC">
            <w:pPr>
              <w:jc w:val="both"/>
              <w:rPr>
                <w:rFonts w:ascii="Arial" w:hAnsi="Arial" w:cs="Arial"/>
                <w:sz w:val="20"/>
                <w:szCs w:val="20"/>
              </w:rPr>
            </w:pPr>
            <w:r w:rsidRPr="00A31F08">
              <w:rPr>
                <w:rFonts w:ascii="Arial" w:hAnsi="Arial" w:cs="Arial"/>
                <w:sz w:val="20"/>
                <w:szCs w:val="20"/>
              </w:rPr>
              <w:t xml:space="preserve">.Fazer um levantamento das necessidades calóricas </w:t>
            </w:r>
            <w:r w:rsidR="007827FB">
              <w:rPr>
                <w:rFonts w:ascii="Arial" w:hAnsi="Arial" w:cs="Arial"/>
                <w:sz w:val="20"/>
                <w:szCs w:val="20"/>
              </w:rPr>
              <w:t xml:space="preserve">que devem ser </w:t>
            </w:r>
            <w:r w:rsidRPr="00A31F08">
              <w:rPr>
                <w:rFonts w:ascii="Arial" w:hAnsi="Arial" w:cs="Arial"/>
                <w:sz w:val="20"/>
                <w:szCs w:val="20"/>
              </w:rPr>
              <w:t xml:space="preserve">adquiridas pelo aluno no dia a dia, comparando com as calorias </w:t>
            </w:r>
            <w:r w:rsidR="00235923" w:rsidRPr="00A31F08">
              <w:rPr>
                <w:rFonts w:ascii="Arial" w:hAnsi="Arial" w:cs="Arial"/>
                <w:sz w:val="20"/>
                <w:szCs w:val="20"/>
              </w:rPr>
              <w:t>consumidas</w:t>
            </w:r>
            <w:r w:rsidR="007827FB">
              <w:rPr>
                <w:rFonts w:ascii="Arial" w:hAnsi="Arial" w:cs="Arial"/>
                <w:sz w:val="20"/>
                <w:szCs w:val="20"/>
              </w:rPr>
              <w:t xml:space="preserve"> em uma alimentação mal orientada a base de sanduíches, lanches, refrigerantes, doces.</w:t>
            </w:r>
            <w:r w:rsidR="00235923" w:rsidRPr="00A31F08">
              <w:rPr>
                <w:rFonts w:ascii="Arial" w:hAnsi="Arial" w:cs="Arial"/>
                <w:sz w:val="20"/>
                <w:szCs w:val="20"/>
              </w:rPr>
              <w:t>.</w:t>
            </w:r>
          </w:p>
          <w:p w:rsidR="00F71B87" w:rsidRPr="00A31F08" w:rsidRDefault="00F71B87" w:rsidP="00062DDC">
            <w:pPr>
              <w:jc w:val="both"/>
              <w:rPr>
                <w:rFonts w:ascii="Arial" w:hAnsi="Arial" w:cs="Arial"/>
                <w:sz w:val="20"/>
                <w:szCs w:val="20"/>
              </w:rPr>
            </w:pPr>
          </w:p>
        </w:tc>
        <w:tc>
          <w:tcPr>
            <w:tcW w:w="2126" w:type="dxa"/>
            <w:vMerge w:val="restart"/>
            <w:vAlign w:val="center"/>
            <w:hideMark/>
          </w:tcPr>
          <w:p w:rsidR="0069473C" w:rsidRPr="00A31F08" w:rsidRDefault="001E1C41" w:rsidP="0069473C">
            <w:pPr>
              <w:jc w:val="center"/>
              <w:rPr>
                <w:rFonts w:ascii="Arial" w:hAnsi="Arial" w:cs="Arial"/>
                <w:sz w:val="20"/>
                <w:szCs w:val="20"/>
              </w:rPr>
            </w:pPr>
            <w:r w:rsidRPr="00A31F08">
              <w:rPr>
                <w:rFonts w:ascii="Arial" w:hAnsi="Arial" w:cs="Arial"/>
                <w:sz w:val="20"/>
                <w:szCs w:val="20"/>
              </w:rPr>
              <w:lastRenderedPageBreak/>
              <w:t>Adolescência</w:t>
            </w:r>
          </w:p>
          <w:p w:rsidR="0069473C" w:rsidRPr="00A31F08" w:rsidRDefault="0069473C" w:rsidP="0069473C">
            <w:pPr>
              <w:jc w:val="center"/>
              <w:rPr>
                <w:rFonts w:ascii="Arial" w:hAnsi="Arial" w:cs="Arial"/>
                <w:sz w:val="20"/>
                <w:szCs w:val="20"/>
              </w:rPr>
            </w:pPr>
          </w:p>
          <w:p w:rsidR="0069473C" w:rsidRPr="00A31F08" w:rsidRDefault="001E1C41" w:rsidP="0069473C">
            <w:pPr>
              <w:jc w:val="center"/>
              <w:rPr>
                <w:rFonts w:ascii="Arial" w:hAnsi="Arial" w:cs="Arial"/>
                <w:sz w:val="20"/>
                <w:szCs w:val="20"/>
              </w:rPr>
            </w:pPr>
            <w:r w:rsidRPr="00A31F08">
              <w:rPr>
                <w:rFonts w:ascii="Arial" w:hAnsi="Arial" w:cs="Arial"/>
                <w:sz w:val="20"/>
                <w:szCs w:val="20"/>
              </w:rPr>
              <w:t>Mudanças físicas e psicológicas</w:t>
            </w:r>
          </w:p>
          <w:p w:rsidR="0069473C" w:rsidRPr="00A31F08" w:rsidRDefault="0069473C" w:rsidP="0069473C">
            <w:pPr>
              <w:jc w:val="center"/>
              <w:rPr>
                <w:rFonts w:ascii="Arial" w:hAnsi="Arial" w:cs="Arial"/>
                <w:sz w:val="20"/>
                <w:szCs w:val="20"/>
              </w:rPr>
            </w:pPr>
          </w:p>
          <w:p w:rsidR="0069473C" w:rsidRPr="00A31F08" w:rsidRDefault="001E1C41" w:rsidP="0069473C">
            <w:pPr>
              <w:jc w:val="center"/>
              <w:rPr>
                <w:rFonts w:ascii="Arial" w:hAnsi="Arial" w:cs="Arial"/>
                <w:sz w:val="20"/>
                <w:szCs w:val="20"/>
              </w:rPr>
            </w:pPr>
            <w:r w:rsidRPr="00A31F08">
              <w:rPr>
                <w:rFonts w:ascii="Arial" w:hAnsi="Arial" w:cs="Arial"/>
                <w:sz w:val="20"/>
                <w:szCs w:val="20"/>
              </w:rPr>
              <w:t>Alimentação e saúde</w:t>
            </w:r>
          </w:p>
          <w:p w:rsidR="0069473C" w:rsidRPr="00A31F08" w:rsidRDefault="0069473C" w:rsidP="0069473C">
            <w:pPr>
              <w:jc w:val="center"/>
              <w:rPr>
                <w:rFonts w:ascii="Arial" w:hAnsi="Arial" w:cs="Arial"/>
                <w:sz w:val="20"/>
                <w:szCs w:val="20"/>
              </w:rPr>
            </w:pPr>
          </w:p>
          <w:p w:rsidR="0069473C" w:rsidRPr="00A31F08" w:rsidRDefault="001E1C41" w:rsidP="0069473C">
            <w:pPr>
              <w:jc w:val="center"/>
              <w:rPr>
                <w:rFonts w:ascii="Arial" w:hAnsi="Arial" w:cs="Arial"/>
                <w:sz w:val="20"/>
                <w:szCs w:val="20"/>
              </w:rPr>
            </w:pPr>
            <w:r w:rsidRPr="00A31F08">
              <w:rPr>
                <w:rFonts w:ascii="Arial" w:hAnsi="Arial" w:cs="Arial"/>
                <w:sz w:val="20"/>
                <w:szCs w:val="20"/>
              </w:rPr>
              <w:lastRenderedPageBreak/>
              <w:t>Higiene corporal</w:t>
            </w:r>
          </w:p>
          <w:p w:rsidR="0069473C" w:rsidRPr="00A31F08" w:rsidRDefault="0069473C" w:rsidP="0069473C">
            <w:pPr>
              <w:jc w:val="center"/>
              <w:rPr>
                <w:rFonts w:ascii="Arial" w:hAnsi="Arial" w:cs="Arial"/>
                <w:sz w:val="20"/>
                <w:szCs w:val="20"/>
              </w:rPr>
            </w:pPr>
          </w:p>
          <w:p w:rsidR="0069473C" w:rsidRPr="00A31F08" w:rsidRDefault="0069473C" w:rsidP="0069473C">
            <w:pPr>
              <w:jc w:val="center"/>
              <w:rPr>
                <w:rFonts w:ascii="Arial" w:hAnsi="Arial" w:cs="Arial"/>
                <w:sz w:val="20"/>
                <w:szCs w:val="20"/>
              </w:rPr>
            </w:pPr>
          </w:p>
          <w:p w:rsidR="001E1C41" w:rsidRPr="00A31F08" w:rsidRDefault="001E1C41" w:rsidP="0069473C">
            <w:pPr>
              <w:jc w:val="center"/>
              <w:rPr>
                <w:rFonts w:ascii="Arial" w:hAnsi="Arial" w:cs="Arial"/>
                <w:sz w:val="20"/>
                <w:szCs w:val="20"/>
              </w:rPr>
            </w:pPr>
            <w:r w:rsidRPr="00A31F08">
              <w:rPr>
                <w:rFonts w:ascii="Arial" w:hAnsi="Arial" w:cs="Arial"/>
                <w:sz w:val="20"/>
                <w:szCs w:val="20"/>
              </w:rPr>
              <w:t>Atividade física</w:t>
            </w:r>
          </w:p>
        </w:tc>
        <w:tc>
          <w:tcPr>
            <w:tcW w:w="992" w:type="dxa"/>
            <w:tcBorders>
              <w:bottom w:val="single" w:sz="4" w:space="0" w:color="auto"/>
            </w:tcBorders>
            <w:noWrap/>
            <w:vAlign w:val="center"/>
            <w:hideMark/>
          </w:tcPr>
          <w:p w:rsidR="001E1C41" w:rsidRPr="00A31F08" w:rsidRDefault="001E1C41" w:rsidP="0041107F">
            <w:pPr>
              <w:jc w:val="center"/>
              <w:rPr>
                <w:rFonts w:ascii="Arial" w:hAnsi="Arial" w:cs="Arial"/>
                <w:bCs/>
                <w:sz w:val="20"/>
                <w:szCs w:val="20"/>
              </w:rPr>
            </w:pPr>
          </w:p>
        </w:tc>
        <w:tc>
          <w:tcPr>
            <w:tcW w:w="851" w:type="dxa"/>
            <w:tcBorders>
              <w:bottom w:val="single" w:sz="4" w:space="0" w:color="auto"/>
            </w:tcBorders>
            <w:noWrap/>
            <w:vAlign w:val="center"/>
            <w:hideMark/>
          </w:tcPr>
          <w:p w:rsidR="001E1C41" w:rsidRPr="00A31F08" w:rsidRDefault="001E1C41" w:rsidP="0041107F">
            <w:pPr>
              <w:jc w:val="center"/>
              <w:rPr>
                <w:rFonts w:ascii="Arial" w:hAnsi="Arial" w:cs="Arial"/>
                <w:bCs/>
                <w:sz w:val="20"/>
                <w:szCs w:val="20"/>
              </w:rPr>
            </w:pPr>
            <w:r w:rsidRPr="00A31F08">
              <w:rPr>
                <w:rFonts w:ascii="Arial" w:hAnsi="Arial" w:cs="Arial"/>
                <w:bCs/>
                <w:sz w:val="20"/>
                <w:szCs w:val="20"/>
              </w:rPr>
              <w:t>A</w:t>
            </w:r>
          </w:p>
        </w:tc>
        <w:tc>
          <w:tcPr>
            <w:tcW w:w="850" w:type="dxa"/>
            <w:tcBorders>
              <w:bottom w:val="single" w:sz="4" w:space="0" w:color="auto"/>
            </w:tcBorders>
            <w:noWrap/>
            <w:vAlign w:val="center"/>
            <w:hideMark/>
          </w:tcPr>
          <w:p w:rsidR="001E1C41" w:rsidRPr="00A31F08" w:rsidRDefault="001E1C41" w:rsidP="0041107F">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bottom w:val="single" w:sz="4" w:space="0" w:color="auto"/>
            </w:tcBorders>
            <w:noWrap/>
            <w:vAlign w:val="center"/>
            <w:hideMark/>
          </w:tcPr>
          <w:p w:rsidR="001E1C41" w:rsidRPr="00A31F08" w:rsidRDefault="001E1C41" w:rsidP="0041107F">
            <w:pPr>
              <w:jc w:val="center"/>
              <w:rPr>
                <w:rFonts w:ascii="Arial" w:hAnsi="Arial" w:cs="Arial"/>
                <w:b/>
                <w:bCs/>
                <w:sz w:val="20"/>
                <w:szCs w:val="20"/>
              </w:rPr>
            </w:pPr>
          </w:p>
        </w:tc>
      </w:tr>
      <w:tr w:rsidR="002F4AD3" w:rsidRPr="00A31F08" w:rsidTr="002B7887">
        <w:trPr>
          <w:trHeight w:val="1234"/>
        </w:trPr>
        <w:tc>
          <w:tcPr>
            <w:tcW w:w="1695" w:type="dxa"/>
            <w:vMerge/>
            <w:vAlign w:val="center"/>
            <w:hideMark/>
          </w:tcPr>
          <w:p w:rsidR="001E1C41" w:rsidRPr="00A31F08" w:rsidRDefault="001E1C41" w:rsidP="0041107F">
            <w:pPr>
              <w:jc w:val="center"/>
              <w:rPr>
                <w:rFonts w:ascii="Arial" w:hAnsi="Arial" w:cs="Arial"/>
                <w:sz w:val="20"/>
                <w:szCs w:val="20"/>
              </w:rPr>
            </w:pPr>
          </w:p>
        </w:tc>
        <w:tc>
          <w:tcPr>
            <w:tcW w:w="1837" w:type="dxa"/>
            <w:tcBorders>
              <w:top w:val="single" w:sz="4" w:space="0" w:color="auto"/>
            </w:tcBorders>
            <w:vAlign w:val="center"/>
            <w:hideMark/>
          </w:tcPr>
          <w:p w:rsidR="001E1C41" w:rsidRPr="00A31F08" w:rsidRDefault="001E1C41" w:rsidP="0041107F">
            <w:pPr>
              <w:jc w:val="center"/>
              <w:rPr>
                <w:rFonts w:ascii="Arial" w:hAnsi="Arial" w:cs="Arial"/>
                <w:sz w:val="20"/>
                <w:szCs w:val="20"/>
              </w:rPr>
            </w:pPr>
            <w:r w:rsidRPr="00A31F08">
              <w:rPr>
                <w:rFonts w:ascii="Arial" w:hAnsi="Arial" w:cs="Arial"/>
                <w:sz w:val="20"/>
                <w:szCs w:val="20"/>
              </w:rPr>
              <w:t>20.1. Reconhecer e valorizar hábitos de saúde relacionados ä alimentação, exercícios físicos e higiene corporal.</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tcBorders>
            <w:noWrap/>
            <w:vAlign w:val="center"/>
            <w:hideMark/>
          </w:tcPr>
          <w:p w:rsidR="001E1C41" w:rsidRPr="00A31F08" w:rsidRDefault="001E1C41" w:rsidP="0041107F">
            <w:pPr>
              <w:jc w:val="center"/>
              <w:rPr>
                <w:rFonts w:ascii="Arial" w:hAnsi="Arial" w:cs="Arial"/>
                <w:bCs/>
                <w:sz w:val="20"/>
                <w:szCs w:val="20"/>
              </w:rPr>
            </w:pPr>
            <w:r w:rsidRPr="00A31F08">
              <w:rPr>
                <w:rFonts w:ascii="Arial" w:hAnsi="Arial" w:cs="Arial"/>
                <w:bCs/>
                <w:sz w:val="20"/>
                <w:szCs w:val="20"/>
              </w:rPr>
              <w:t>I</w:t>
            </w:r>
          </w:p>
        </w:tc>
        <w:tc>
          <w:tcPr>
            <w:tcW w:w="851" w:type="dxa"/>
            <w:tcBorders>
              <w:top w:val="single" w:sz="4" w:space="0" w:color="auto"/>
            </w:tcBorders>
            <w:noWrap/>
            <w:vAlign w:val="center"/>
            <w:hideMark/>
          </w:tcPr>
          <w:p w:rsidR="001E1C41" w:rsidRPr="00A31F08" w:rsidRDefault="001E1C41" w:rsidP="0041107F">
            <w:pPr>
              <w:jc w:val="center"/>
              <w:rPr>
                <w:rFonts w:ascii="Arial" w:hAnsi="Arial" w:cs="Arial"/>
                <w:bCs/>
                <w:sz w:val="20"/>
                <w:szCs w:val="20"/>
              </w:rPr>
            </w:pPr>
            <w:r w:rsidRPr="00A31F08">
              <w:rPr>
                <w:rFonts w:ascii="Arial" w:hAnsi="Arial" w:cs="Arial"/>
                <w:bCs/>
                <w:sz w:val="20"/>
                <w:szCs w:val="20"/>
              </w:rPr>
              <w:t>A</w:t>
            </w:r>
          </w:p>
        </w:tc>
        <w:tc>
          <w:tcPr>
            <w:tcW w:w="850" w:type="dxa"/>
            <w:tcBorders>
              <w:top w:val="single" w:sz="4" w:space="0" w:color="auto"/>
            </w:tcBorders>
            <w:noWrap/>
            <w:vAlign w:val="center"/>
            <w:hideMark/>
          </w:tcPr>
          <w:p w:rsidR="001E1C41" w:rsidRPr="00A31F08" w:rsidRDefault="001E1C41" w:rsidP="0041107F">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single" w:sz="4" w:space="0" w:color="auto"/>
            </w:tcBorders>
            <w:noWrap/>
            <w:vAlign w:val="center"/>
            <w:hideMark/>
          </w:tcPr>
          <w:p w:rsidR="001E1C41" w:rsidRPr="00A31F08" w:rsidRDefault="001E1C41" w:rsidP="0041107F">
            <w:pPr>
              <w:jc w:val="center"/>
              <w:rPr>
                <w:rFonts w:ascii="Arial" w:hAnsi="Arial" w:cs="Arial"/>
                <w:b/>
                <w:bCs/>
                <w:sz w:val="20"/>
                <w:szCs w:val="20"/>
              </w:rPr>
            </w:pPr>
          </w:p>
        </w:tc>
      </w:tr>
      <w:tr w:rsidR="00820CCA" w:rsidRPr="00A31F08" w:rsidTr="008E7EB4">
        <w:trPr>
          <w:trHeight w:val="368"/>
        </w:trPr>
        <w:tc>
          <w:tcPr>
            <w:tcW w:w="16019" w:type="dxa"/>
            <w:gridSpan w:val="11"/>
            <w:hideMark/>
          </w:tcPr>
          <w:p w:rsidR="00CC7A65" w:rsidRDefault="00CC7A65" w:rsidP="00CC7A65">
            <w:pPr>
              <w:rPr>
                <w:rFonts w:ascii="Arial" w:hAnsi="Arial" w:cs="Arial"/>
                <w:b/>
                <w:bCs/>
                <w:sz w:val="20"/>
                <w:szCs w:val="20"/>
              </w:rPr>
            </w:pPr>
            <w:r>
              <w:rPr>
                <w:rFonts w:ascii="Arial" w:hAnsi="Arial" w:cs="Arial"/>
                <w:b/>
                <w:bCs/>
                <w:sz w:val="20"/>
                <w:szCs w:val="20"/>
              </w:rPr>
              <w:lastRenderedPageBreak/>
              <w:t>EIXO TEMÁTICO:</w:t>
            </w:r>
            <w:r w:rsidR="00820CCA" w:rsidRPr="00A31F08">
              <w:rPr>
                <w:rFonts w:ascii="Arial" w:hAnsi="Arial" w:cs="Arial"/>
                <w:b/>
                <w:bCs/>
                <w:sz w:val="20"/>
                <w:szCs w:val="20"/>
              </w:rPr>
              <w:t xml:space="preserve"> AMBIENTE E VIDA</w:t>
            </w:r>
          </w:p>
          <w:p w:rsidR="00820CCA" w:rsidRPr="00A31F08" w:rsidRDefault="00820CCA" w:rsidP="00CC7A65">
            <w:pPr>
              <w:rPr>
                <w:rFonts w:ascii="Arial" w:hAnsi="Arial" w:cs="Arial"/>
                <w:b/>
                <w:bCs/>
                <w:sz w:val="20"/>
                <w:szCs w:val="20"/>
              </w:rPr>
            </w:pPr>
            <w:r w:rsidRPr="00A31F08">
              <w:rPr>
                <w:rFonts w:ascii="Arial" w:hAnsi="Arial" w:cs="Arial"/>
                <w:b/>
                <w:bCs/>
                <w:sz w:val="20"/>
                <w:szCs w:val="20"/>
              </w:rPr>
              <w:t>TEMA: 10. INTERAÇÃO DO CORPO COM ESTÍMULOS DO AMBIENTE</w:t>
            </w:r>
          </w:p>
        </w:tc>
      </w:tr>
      <w:tr w:rsidR="00F71B87" w:rsidRPr="00A31F08" w:rsidTr="004938B0">
        <w:trPr>
          <w:trHeight w:val="2315"/>
        </w:trPr>
        <w:tc>
          <w:tcPr>
            <w:tcW w:w="1695" w:type="dxa"/>
            <w:vMerge w:val="restart"/>
            <w:vAlign w:val="center"/>
            <w:hideMark/>
          </w:tcPr>
          <w:p w:rsidR="00F71B87" w:rsidRPr="00A31F08" w:rsidRDefault="00F71B87" w:rsidP="00F71B87">
            <w:pPr>
              <w:jc w:val="center"/>
              <w:rPr>
                <w:rFonts w:ascii="Arial" w:hAnsi="Arial" w:cs="Arial"/>
                <w:sz w:val="20"/>
                <w:szCs w:val="20"/>
              </w:rPr>
            </w:pPr>
            <w:r w:rsidRPr="00A31F08">
              <w:rPr>
                <w:rFonts w:ascii="Arial" w:hAnsi="Arial" w:cs="Arial"/>
                <w:sz w:val="20"/>
                <w:szCs w:val="20"/>
              </w:rPr>
              <w:t>21. Drogas e sistema nervoso</w:t>
            </w:r>
          </w:p>
        </w:tc>
        <w:tc>
          <w:tcPr>
            <w:tcW w:w="1990" w:type="dxa"/>
            <w:gridSpan w:val="2"/>
            <w:tcBorders>
              <w:bottom w:val="nil"/>
            </w:tcBorders>
            <w:vAlign w:val="center"/>
            <w:hideMark/>
          </w:tcPr>
          <w:p w:rsidR="00F71B87" w:rsidRPr="00A31F08" w:rsidRDefault="00F71B87" w:rsidP="00F71B87">
            <w:pPr>
              <w:jc w:val="center"/>
              <w:rPr>
                <w:rFonts w:ascii="Arial" w:hAnsi="Arial" w:cs="Arial"/>
                <w:sz w:val="20"/>
                <w:szCs w:val="20"/>
              </w:rPr>
            </w:pPr>
            <w:r w:rsidRPr="00A31F08">
              <w:rPr>
                <w:rFonts w:ascii="Arial" w:hAnsi="Arial" w:cs="Arial"/>
                <w:sz w:val="20"/>
                <w:szCs w:val="20"/>
              </w:rPr>
              <w:t>21.0. Compreender a estrutura do sistema nervoso e sensorial</w:t>
            </w:r>
          </w:p>
        </w:tc>
        <w:tc>
          <w:tcPr>
            <w:tcW w:w="6663" w:type="dxa"/>
            <w:vMerge w:val="restart"/>
            <w:hideMark/>
          </w:tcPr>
          <w:p w:rsidR="00280F48" w:rsidRPr="00A31F08" w:rsidRDefault="00280F48" w:rsidP="00F71B87">
            <w:pPr>
              <w:rPr>
                <w:rFonts w:ascii="Arial" w:hAnsi="Arial" w:cs="Arial"/>
                <w:sz w:val="20"/>
                <w:szCs w:val="20"/>
              </w:rPr>
            </w:pPr>
          </w:p>
          <w:p w:rsidR="009E5D61" w:rsidRDefault="00062DDC" w:rsidP="00062DDC">
            <w:pPr>
              <w:jc w:val="both"/>
              <w:rPr>
                <w:rFonts w:ascii="Arial" w:hAnsi="Arial" w:cs="Arial"/>
                <w:sz w:val="20"/>
                <w:szCs w:val="20"/>
              </w:rPr>
            </w:pPr>
            <w:r w:rsidRPr="00A31F08">
              <w:rPr>
                <w:rFonts w:ascii="Arial" w:hAnsi="Arial" w:cs="Arial"/>
                <w:sz w:val="20"/>
                <w:szCs w:val="20"/>
              </w:rPr>
              <w:t>O professor poderá promover discussões em sala sobre os efeitos das drogas psicoativas no sistema nervoso, os possíveis fatores que desencadeiam o usodas drogas, as drogas e o limite das ciênci</w:t>
            </w:r>
            <w:r w:rsidR="00D1052A">
              <w:rPr>
                <w:rFonts w:ascii="Arial" w:hAnsi="Arial" w:cs="Arial"/>
                <w:sz w:val="20"/>
                <w:szCs w:val="20"/>
              </w:rPr>
              <w:t xml:space="preserve">as, as drogas permitidas </w:t>
            </w:r>
            <w:r w:rsidRPr="00A31F08">
              <w:rPr>
                <w:rFonts w:ascii="Arial" w:hAnsi="Arial" w:cs="Arial"/>
                <w:sz w:val="20"/>
                <w:szCs w:val="20"/>
              </w:rPr>
              <w:t xml:space="preserve"> (álcool e fumo), os efeitos alarmantes </w:t>
            </w:r>
            <w:r w:rsidR="00D1052A">
              <w:rPr>
                <w:rFonts w:ascii="Arial" w:hAnsi="Arial" w:cs="Arial"/>
                <w:sz w:val="20"/>
                <w:szCs w:val="20"/>
              </w:rPr>
              <w:t>dessas e das demais</w:t>
            </w:r>
            <w:r w:rsidR="007D3465">
              <w:rPr>
                <w:rFonts w:ascii="Arial" w:hAnsi="Arial" w:cs="Arial"/>
                <w:sz w:val="20"/>
                <w:szCs w:val="20"/>
              </w:rPr>
              <w:t xml:space="preserve"> drogas no organismo. </w:t>
            </w:r>
          </w:p>
          <w:p w:rsidR="00062DDC" w:rsidRPr="00A31F08" w:rsidRDefault="007D3465" w:rsidP="00062DDC">
            <w:pPr>
              <w:jc w:val="both"/>
              <w:rPr>
                <w:rFonts w:ascii="Arial" w:hAnsi="Arial" w:cs="Arial"/>
                <w:sz w:val="20"/>
                <w:szCs w:val="20"/>
              </w:rPr>
            </w:pPr>
            <w:r>
              <w:rPr>
                <w:rFonts w:ascii="Arial" w:hAnsi="Arial" w:cs="Arial"/>
                <w:sz w:val="20"/>
                <w:szCs w:val="20"/>
              </w:rPr>
              <w:t>Pode</w:t>
            </w:r>
            <w:r w:rsidR="00D1052A">
              <w:rPr>
                <w:rFonts w:ascii="Arial" w:hAnsi="Arial" w:cs="Arial"/>
                <w:sz w:val="20"/>
                <w:szCs w:val="20"/>
              </w:rPr>
              <w:t>m ser utilizados</w:t>
            </w:r>
            <w:r>
              <w:rPr>
                <w:rFonts w:ascii="Arial" w:hAnsi="Arial" w:cs="Arial"/>
                <w:sz w:val="20"/>
                <w:szCs w:val="20"/>
              </w:rPr>
              <w:t xml:space="preserve"> filmes, como </w:t>
            </w:r>
            <w:r w:rsidR="00062DDC" w:rsidRPr="00A31F08">
              <w:rPr>
                <w:rFonts w:ascii="Arial" w:hAnsi="Arial" w:cs="Arial"/>
                <w:sz w:val="20"/>
                <w:szCs w:val="20"/>
              </w:rPr>
              <w:t>Bicho de Sete Cabeças, Christiane F,Vício Maldito - DaysofWineand Roses</w:t>
            </w:r>
            <w:r>
              <w:rPr>
                <w:rFonts w:ascii="Arial" w:hAnsi="Arial" w:cs="Arial"/>
                <w:sz w:val="20"/>
                <w:szCs w:val="20"/>
              </w:rPr>
              <w:t xml:space="preserve">, </w:t>
            </w:r>
            <w:r w:rsidR="00062DDC" w:rsidRPr="00A31F08">
              <w:rPr>
                <w:rFonts w:ascii="Arial" w:hAnsi="Arial" w:cs="Arial"/>
                <w:sz w:val="20"/>
                <w:szCs w:val="20"/>
              </w:rPr>
              <w:t>Profissão de</w:t>
            </w:r>
            <w:r>
              <w:rPr>
                <w:rFonts w:ascii="Arial" w:hAnsi="Arial" w:cs="Arial"/>
                <w:sz w:val="20"/>
                <w:szCs w:val="20"/>
              </w:rPr>
              <w:t xml:space="preserve">  Risco,  Blow,  entre outros; leitura de livros</w:t>
            </w:r>
            <w:r w:rsidR="009E5D61">
              <w:rPr>
                <w:rFonts w:ascii="Arial" w:hAnsi="Arial" w:cs="Arial"/>
                <w:sz w:val="20"/>
                <w:szCs w:val="20"/>
              </w:rPr>
              <w:t>: Que Droga É Essa? Autores</w:t>
            </w:r>
            <w:r w:rsidR="00062DDC" w:rsidRPr="00A31F08">
              <w:rPr>
                <w:rFonts w:ascii="Arial" w:hAnsi="Arial" w:cs="Arial"/>
                <w:sz w:val="20"/>
                <w:szCs w:val="20"/>
              </w:rPr>
              <w:t>Aidan Macfarlane, Magnus M</w:t>
            </w:r>
            <w:r>
              <w:rPr>
                <w:rFonts w:ascii="Arial" w:hAnsi="Arial" w:cs="Arial"/>
                <w:sz w:val="20"/>
                <w:szCs w:val="20"/>
              </w:rPr>
              <w:t xml:space="preserve">acfarlane, Philip Robson, </w:t>
            </w:r>
            <w:r w:rsidR="009E5D61">
              <w:rPr>
                <w:rFonts w:ascii="Arial" w:hAnsi="Arial" w:cs="Arial"/>
                <w:sz w:val="20"/>
                <w:szCs w:val="20"/>
              </w:rPr>
              <w:t>“Álcool, cigarro e drogas, de Jairo Bouer ;</w:t>
            </w:r>
            <w:r w:rsidR="00062DDC" w:rsidRPr="00A31F08">
              <w:rPr>
                <w:rFonts w:ascii="Arial" w:hAnsi="Arial" w:cs="Arial"/>
                <w:sz w:val="20"/>
                <w:szCs w:val="20"/>
              </w:rPr>
              <w:t xml:space="preserve"> “De repente, pai adolescente”, de Betinha Cordeiro Fern</w:t>
            </w:r>
            <w:r w:rsidR="009E5D61">
              <w:rPr>
                <w:rFonts w:ascii="Arial" w:hAnsi="Arial" w:cs="Arial"/>
                <w:sz w:val="20"/>
                <w:szCs w:val="20"/>
              </w:rPr>
              <w:t>andes (Editora Ba</w:t>
            </w:r>
            <w:r w:rsidR="00D1052A">
              <w:rPr>
                <w:rFonts w:ascii="Arial" w:hAnsi="Arial" w:cs="Arial"/>
                <w:sz w:val="20"/>
                <w:szCs w:val="20"/>
              </w:rPr>
              <w:t>gaço).</w:t>
            </w:r>
            <w:r w:rsidR="009E5D61">
              <w:rPr>
                <w:rFonts w:ascii="Arial" w:hAnsi="Arial" w:cs="Arial"/>
                <w:sz w:val="20"/>
                <w:szCs w:val="20"/>
              </w:rPr>
              <w:t xml:space="preserve"> O professor pode ainda m</w:t>
            </w:r>
            <w:r w:rsidR="00062DDC" w:rsidRPr="00A31F08">
              <w:rPr>
                <w:rFonts w:ascii="Arial" w:hAnsi="Arial" w:cs="Arial"/>
                <w:sz w:val="20"/>
                <w:szCs w:val="20"/>
              </w:rPr>
              <w:t>ontar</w:t>
            </w:r>
            <w:r w:rsidR="009E5D61">
              <w:rPr>
                <w:rFonts w:ascii="Arial" w:hAnsi="Arial" w:cs="Arial"/>
                <w:sz w:val="20"/>
                <w:szCs w:val="20"/>
              </w:rPr>
              <w:t xml:space="preserve"> com seus alunos</w:t>
            </w:r>
            <w:r w:rsidR="00062DDC" w:rsidRPr="00A31F08">
              <w:rPr>
                <w:rFonts w:ascii="Arial" w:hAnsi="Arial" w:cs="Arial"/>
                <w:sz w:val="20"/>
                <w:szCs w:val="20"/>
              </w:rPr>
              <w:t xml:space="preserve"> um mural com cartazes elucidativos sobre o fumo, o álc</w:t>
            </w:r>
            <w:r w:rsidR="009E5D61">
              <w:rPr>
                <w:rFonts w:ascii="Arial" w:hAnsi="Arial" w:cs="Arial"/>
                <w:sz w:val="20"/>
                <w:szCs w:val="20"/>
              </w:rPr>
              <w:t xml:space="preserve">ool e outras drogas, </w:t>
            </w:r>
            <w:r w:rsidR="00062DDC" w:rsidRPr="00A31F08">
              <w:rPr>
                <w:rFonts w:ascii="Arial" w:hAnsi="Arial" w:cs="Arial"/>
                <w:sz w:val="20"/>
                <w:szCs w:val="20"/>
              </w:rPr>
              <w:t xml:space="preserve"> pode convidar e entrevistar pessoas especializadas</w:t>
            </w:r>
            <w:r w:rsidR="009E5D61">
              <w:rPr>
                <w:rFonts w:ascii="Arial" w:hAnsi="Arial" w:cs="Arial"/>
                <w:sz w:val="20"/>
                <w:szCs w:val="20"/>
              </w:rPr>
              <w:t xml:space="preserve"> na recuperação de alcoólicos</w:t>
            </w:r>
            <w:r w:rsidR="00062DDC" w:rsidRPr="00A31F08">
              <w:rPr>
                <w:rFonts w:ascii="Arial" w:hAnsi="Arial" w:cs="Arial"/>
                <w:sz w:val="20"/>
                <w:szCs w:val="20"/>
              </w:rPr>
              <w:t xml:space="preserve"> e de outros tipos de toxicômanos,  promovendo palestras e debates na escola.</w:t>
            </w:r>
            <w:r w:rsidR="009E5D61">
              <w:rPr>
                <w:rFonts w:ascii="Arial" w:hAnsi="Arial" w:cs="Arial"/>
                <w:sz w:val="20"/>
                <w:szCs w:val="20"/>
              </w:rPr>
              <w:t>Exibir f</w:t>
            </w:r>
            <w:r w:rsidR="00062DDC" w:rsidRPr="00A31F08">
              <w:rPr>
                <w:rFonts w:ascii="Arial" w:hAnsi="Arial" w:cs="Arial"/>
                <w:sz w:val="20"/>
                <w:szCs w:val="20"/>
              </w:rPr>
              <w:t xml:space="preserve">ilmes: Uma </w:t>
            </w:r>
            <w:r w:rsidR="009E5D61">
              <w:rPr>
                <w:rFonts w:ascii="Arial" w:hAnsi="Arial" w:cs="Arial"/>
                <w:sz w:val="20"/>
                <w:szCs w:val="20"/>
              </w:rPr>
              <w:t>Onda no Ar ; Obrigada por Fumar, Vídeos</w:t>
            </w:r>
            <w:r w:rsidR="00062DDC" w:rsidRPr="00A31F08">
              <w:rPr>
                <w:rFonts w:ascii="Arial" w:hAnsi="Arial" w:cs="Arial"/>
                <w:sz w:val="20"/>
                <w:szCs w:val="20"/>
              </w:rPr>
              <w:t>: Drogas e Prevenção a Cena e a Reflexão - Antônio Carlos Egypto, Ana Lúcia Ferreira Cavalieri</w:t>
            </w:r>
            <w:r w:rsidR="009E5D61">
              <w:rPr>
                <w:rFonts w:ascii="Arial" w:hAnsi="Arial" w:cs="Arial"/>
                <w:sz w:val="20"/>
                <w:szCs w:val="20"/>
              </w:rPr>
              <w:t>.</w:t>
            </w:r>
          </w:p>
          <w:p w:rsidR="00AD541A" w:rsidRPr="00A31F08" w:rsidRDefault="00AD541A" w:rsidP="00062DDC">
            <w:pPr>
              <w:jc w:val="both"/>
              <w:rPr>
                <w:rFonts w:ascii="Arial" w:hAnsi="Arial" w:cs="Arial"/>
                <w:sz w:val="20"/>
                <w:szCs w:val="20"/>
              </w:rPr>
            </w:pPr>
          </w:p>
          <w:p w:rsidR="00F71B87" w:rsidRPr="00A31F08" w:rsidRDefault="00062DDC" w:rsidP="00AD541A">
            <w:pPr>
              <w:jc w:val="both"/>
              <w:rPr>
                <w:rFonts w:ascii="Arial" w:hAnsi="Arial" w:cs="Arial"/>
                <w:sz w:val="20"/>
                <w:szCs w:val="20"/>
              </w:rPr>
            </w:pPr>
            <w:r w:rsidRPr="00A31F08">
              <w:rPr>
                <w:rFonts w:ascii="Arial" w:hAnsi="Arial" w:cs="Arial"/>
                <w:sz w:val="20"/>
                <w:szCs w:val="20"/>
              </w:rPr>
              <w:t>O professor poderá trabalhar o assunto através de vídeos,</w:t>
            </w:r>
            <w:r w:rsidR="009E5D61">
              <w:rPr>
                <w:rFonts w:ascii="Arial" w:hAnsi="Arial" w:cs="Arial"/>
                <w:sz w:val="20"/>
                <w:szCs w:val="20"/>
              </w:rPr>
              <w:t>reportagens e relatos que trate</w:t>
            </w:r>
            <w:r w:rsidRPr="00A31F08">
              <w:rPr>
                <w:rFonts w:ascii="Arial" w:hAnsi="Arial" w:cs="Arial"/>
                <w:sz w:val="20"/>
                <w:szCs w:val="20"/>
              </w:rPr>
              <w:t xml:space="preserve">m do efeito do uso das drogas no organismo. Sugerimos o site </w:t>
            </w:r>
            <w:hyperlink r:id="rId27" w:history="1">
              <w:r w:rsidR="00AD541A" w:rsidRPr="00A31F08">
                <w:rPr>
                  <w:rStyle w:val="Hyperlink"/>
                  <w:rFonts w:ascii="Arial" w:hAnsi="Arial" w:cs="Arial"/>
                  <w:sz w:val="20"/>
                  <w:szCs w:val="20"/>
                </w:rPr>
                <w:t>http://www.antidrogas.com.br</w:t>
              </w:r>
            </w:hyperlink>
            <w:r w:rsidRPr="00A31F08">
              <w:rPr>
                <w:rFonts w:ascii="Arial" w:hAnsi="Arial" w:cs="Arial"/>
                <w:sz w:val="20"/>
                <w:szCs w:val="20"/>
              </w:rPr>
              <w:t>,</w:t>
            </w:r>
            <w:hyperlink r:id="rId28" w:history="1">
              <w:r w:rsidR="00AD541A" w:rsidRPr="00A31F08">
                <w:rPr>
                  <w:rStyle w:val="Hyperlink"/>
                  <w:rFonts w:ascii="Arial" w:hAnsi="Arial" w:cs="Arial"/>
                  <w:sz w:val="20"/>
                  <w:szCs w:val="20"/>
                </w:rPr>
                <w:t>http://www.monografias.brasilescola.com</w:t>
              </w:r>
            </w:hyperlink>
            <w:r w:rsidR="00AD541A" w:rsidRPr="00A31F08">
              <w:rPr>
                <w:rFonts w:ascii="Arial" w:hAnsi="Arial" w:cs="Arial"/>
                <w:sz w:val="20"/>
                <w:szCs w:val="20"/>
              </w:rPr>
              <w:t>,</w:t>
            </w:r>
            <w:r w:rsidRPr="00A31F08">
              <w:rPr>
                <w:rFonts w:ascii="Arial" w:hAnsi="Arial" w:cs="Arial"/>
                <w:sz w:val="20"/>
                <w:szCs w:val="20"/>
              </w:rPr>
              <w:t xml:space="preserve">e outros, </w:t>
            </w:r>
            <w:r w:rsidR="009E5D61">
              <w:rPr>
                <w:rFonts w:ascii="Arial" w:hAnsi="Arial" w:cs="Arial"/>
                <w:sz w:val="20"/>
                <w:szCs w:val="20"/>
              </w:rPr>
              <w:t>para mostrar a</w:t>
            </w:r>
            <w:r w:rsidRPr="00A31F08">
              <w:rPr>
                <w:rFonts w:ascii="Arial" w:hAnsi="Arial" w:cs="Arial"/>
                <w:sz w:val="20"/>
                <w:szCs w:val="20"/>
              </w:rPr>
              <w:t>os alunos que as drogas atingem todas as classes sociais</w:t>
            </w:r>
            <w:r w:rsidR="009E5D61">
              <w:rPr>
                <w:rFonts w:ascii="Arial" w:hAnsi="Arial" w:cs="Arial"/>
                <w:sz w:val="20"/>
                <w:szCs w:val="20"/>
              </w:rPr>
              <w:t>,  ao  contrário do</w:t>
            </w:r>
            <w:r w:rsidRPr="00A31F08">
              <w:rPr>
                <w:rFonts w:ascii="Arial" w:hAnsi="Arial" w:cs="Arial"/>
                <w:sz w:val="20"/>
                <w:szCs w:val="20"/>
              </w:rPr>
              <w:t xml:space="preserve"> que muitos pensam</w:t>
            </w:r>
            <w:r w:rsidR="009E5D61">
              <w:rPr>
                <w:rFonts w:ascii="Arial" w:hAnsi="Arial" w:cs="Arial"/>
                <w:sz w:val="20"/>
                <w:szCs w:val="20"/>
              </w:rPr>
              <w:t>,</w:t>
            </w:r>
            <w:r w:rsidRPr="00A31F08">
              <w:rPr>
                <w:rFonts w:ascii="Arial" w:hAnsi="Arial" w:cs="Arial"/>
                <w:sz w:val="20"/>
                <w:szCs w:val="20"/>
              </w:rPr>
              <w:t xml:space="preserve"> a droga não é um </w:t>
            </w:r>
            <w:r w:rsidRPr="00A31F08">
              <w:rPr>
                <w:rFonts w:ascii="Arial" w:hAnsi="Arial" w:cs="Arial"/>
                <w:sz w:val="20"/>
                <w:szCs w:val="20"/>
              </w:rPr>
              <w:lastRenderedPageBreak/>
              <w:t>problema exclusivo de jovens pobres, delinquentes ou de famílias desestruturadas. Os jovens de classe média, também, podem ser usuários, assim como atuar no tráfico. O envolvimento com as drogas está relacionado a diferentes fa</w:t>
            </w:r>
            <w:r w:rsidR="00AD541A" w:rsidRPr="00A31F08">
              <w:rPr>
                <w:rFonts w:ascii="Arial" w:hAnsi="Arial" w:cs="Arial"/>
                <w:sz w:val="20"/>
                <w:szCs w:val="20"/>
              </w:rPr>
              <w:t>tores e motivos: dinheiro saúde</w:t>
            </w:r>
            <w:r w:rsidRPr="00A31F08">
              <w:rPr>
                <w:rFonts w:ascii="Arial" w:hAnsi="Arial" w:cs="Arial"/>
                <w:sz w:val="20"/>
                <w:szCs w:val="20"/>
              </w:rPr>
              <w:t xml:space="preserve">,sexo, desemprego, problemas sociais, curiosidades e outros. Uma das formas mais eficazes usadas para a prevenção das drogas é incentivar os jovem a participar de atividades esportivas, culturais, políticas. O professor </w:t>
            </w:r>
            <w:r w:rsidR="005C4CA8">
              <w:rPr>
                <w:rFonts w:ascii="Arial" w:hAnsi="Arial" w:cs="Arial"/>
                <w:sz w:val="20"/>
                <w:szCs w:val="20"/>
              </w:rPr>
              <w:t>de Ciências ,junto com o professor</w:t>
            </w:r>
            <w:r w:rsidRPr="00A31F08">
              <w:rPr>
                <w:rFonts w:ascii="Arial" w:hAnsi="Arial" w:cs="Arial"/>
                <w:sz w:val="20"/>
                <w:szCs w:val="20"/>
              </w:rPr>
              <w:t xml:space="preserve"> de Matemática</w:t>
            </w:r>
            <w:r w:rsidR="005C4CA8">
              <w:rPr>
                <w:rFonts w:ascii="Arial" w:hAnsi="Arial" w:cs="Arial"/>
                <w:sz w:val="20"/>
                <w:szCs w:val="20"/>
              </w:rPr>
              <w:t>, pode promover a  análise de</w:t>
            </w:r>
            <w:r w:rsidRPr="00A31F08">
              <w:rPr>
                <w:rFonts w:ascii="Arial" w:hAnsi="Arial" w:cs="Arial"/>
                <w:sz w:val="20"/>
                <w:szCs w:val="20"/>
              </w:rPr>
              <w:t xml:space="preserve"> tabelas, e gráficos,</w:t>
            </w:r>
            <w:r w:rsidR="005C4CA8">
              <w:rPr>
                <w:rFonts w:ascii="Arial" w:hAnsi="Arial" w:cs="Arial"/>
                <w:sz w:val="20"/>
                <w:szCs w:val="20"/>
              </w:rPr>
              <w:t xml:space="preserve"> com professor de Educação Física, promover torneios, com</w:t>
            </w:r>
            <w:r w:rsidRPr="00A31F08">
              <w:rPr>
                <w:rFonts w:ascii="Arial" w:hAnsi="Arial" w:cs="Arial"/>
                <w:sz w:val="20"/>
                <w:szCs w:val="20"/>
              </w:rPr>
              <w:t xml:space="preserve"> professores de Ensino Religioso, Língua</w:t>
            </w:r>
            <w:r w:rsidR="00AD541A" w:rsidRPr="00A31F08">
              <w:rPr>
                <w:rFonts w:ascii="Arial" w:hAnsi="Arial" w:cs="Arial"/>
                <w:sz w:val="20"/>
                <w:szCs w:val="20"/>
              </w:rPr>
              <w:t xml:space="preserve"> Portug</w:t>
            </w:r>
            <w:r w:rsidR="005C4CA8">
              <w:rPr>
                <w:rFonts w:ascii="Arial" w:hAnsi="Arial" w:cs="Arial"/>
                <w:sz w:val="20"/>
                <w:szCs w:val="20"/>
              </w:rPr>
              <w:t>uesa e História,</w:t>
            </w:r>
            <w:r w:rsidRPr="00A31F08">
              <w:rPr>
                <w:rFonts w:ascii="Arial" w:hAnsi="Arial" w:cs="Arial"/>
                <w:sz w:val="20"/>
                <w:szCs w:val="20"/>
              </w:rPr>
              <w:t>promover palestras, debates e teatros que</w:t>
            </w:r>
            <w:r w:rsidR="005C4CA8">
              <w:rPr>
                <w:rFonts w:ascii="Arial" w:hAnsi="Arial" w:cs="Arial"/>
                <w:sz w:val="20"/>
                <w:szCs w:val="20"/>
              </w:rPr>
              <w:t xml:space="preserve"> possibilitem conscientizar</w:t>
            </w:r>
            <w:r w:rsidRPr="00A31F08">
              <w:rPr>
                <w:rFonts w:ascii="Arial" w:hAnsi="Arial" w:cs="Arial"/>
                <w:sz w:val="20"/>
                <w:szCs w:val="20"/>
              </w:rPr>
              <w:t xml:space="preserve"> os alunos sobre a consequências das drogas no convívio</w:t>
            </w:r>
            <w:r w:rsidR="005C4CA8">
              <w:rPr>
                <w:rFonts w:ascii="Arial" w:hAnsi="Arial" w:cs="Arial"/>
                <w:sz w:val="20"/>
                <w:szCs w:val="20"/>
              </w:rPr>
              <w:t xml:space="preserve"> escolar, familiar e</w:t>
            </w:r>
            <w:r w:rsidRPr="00A31F08">
              <w:rPr>
                <w:rFonts w:ascii="Arial" w:hAnsi="Arial" w:cs="Arial"/>
                <w:sz w:val="20"/>
                <w:szCs w:val="20"/>
              </w:rPr>
              <w:t xml:space="preserve"> social.</w:t>
            </w:r>
          </w:p>
        </w:tc>
        <w:tc>
          <w:tcPr>
            <w:tcW w:w="2126" w:type="dxa"/>
            <w:vMerge w:val="restart"/>
            <w:vAlign w:val="center"/>
            <w:hideMark/>
          </w:tcPr>
          <w:p w:rsidR="00F71B87" w:rsidRPr="00A31F08" w:rsidRDefault="00F71B87" w:rsidP="00F71B87">
            <w:pPr>
              <w:jc w:val="center"/>
              <w:rPr>
                <w:rFonts w:ascii="Arial" w:hAnsi="Arial" w:cs="Arial"/>
                <w:sz w:val="20"/>
                <w:szCs w:val="20"/>
              </w:rPr>
            </w:pPr>
            <w:r w:rsidRPr="00A31F08">
              <w:rPr>
                <w:rFonts w:ascii="Arial" w:hAnsi="Arial" w:cs="Arial"/>
                <w:sz w:val="20"/>
                <w:szCs w:val="20"/>
              </w:rPr>
              <w:lastRenderedPageBreak/>
              <w:t>Sistema Nervoso/Estrutura e função</w:t>
            </w: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r w:rsidRPr="00A31F08">
              <w:rPr>
                <w:rFonts w:ascii="Arial" w:hAnsi="Arial" w:cs="Arial"/>
                <w:sz w:val="20"/>
                <w:szCs w:val="20"/>
              </w:rPr>
              <w:t xml:space="preserve">Neurônios </w:t>
            </w: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r w:rsidRPr="00A31F08">
              <w:rPr>
                <w:rFonts w:ascii="Arial" w:hAnsi="Arial" w:cs="Arial"/>
                <w:sz w:val="20"/>
                <w:szCs w:val="20"/>
              </w:rPr>
              <w:t>Impulsos Nervosos</w:t>
            </w: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p>
          <w:p w:rsidR="00F71B87" w:rsidRPr="00A31F08" w:rsidRDefault="00280F48" w:rsidP="00F71B87">
            <w:pPr>
              <w:jc w:val="center"/>
              <w:rPr>
                <w:rFonts w:ascii="Arial" w:hAnsi="Arial" w:cs="Arial"/>
                <w:sz w:val="20"/>
                <w:szCs w:val="20"/>
              </w:rPr>
            </w:pPr>
            <w:r w:rsidRPr="00A31F08">
              <w:rPr>
                <w:rFonts w:ascii="Arial" w:hAnsi="Arial" w:cs="Arial"/>
                <w:sz w:val="20"/>
                <w:szCs w:val="20"/>
              </w:rPr>
              <w:t xml:space="preserve">Alterações no </w:t>
            </w:r>
            <w:r w:rsidR="00F71B87" w:rsidRPr="00A31F08">
              <w:rPr>
                <w:rFonts w:ascii="Arial" w:hAnsi="Arial" w:cs="Arial"/>
                <w:sz w:val="20"/>
                <w:szCs w:val="20"/>
              </w:rPr>
              <w:t>funcionamento sistema nervoso</w:t>
            </w: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p>
          <w:p w:rsidR="00F71B87" w:rsidRPr="00A31F08" w:rsidRDefault="00F71B87" w:rsidP="00F71B87">
            <w:pPr>
              <w:jc w:val="center"/>
              <w:rPr>
                <w:rFonts w:ascii="Arial" w:hAnsi="Arial" w:cs="Arial"/>
                <w:sz w:val="20"/>
                <w:szCs w:val="20"/>
              </w:rPr>
            </w:pPr>
            <w:r w:rsidRPr="00A31F08">
              <w:rPr>
                <w:rFonts w:ascii="Arial" w:hAnsi="Arial" w:cs="Arial"/>
                <w:sz w:val="20"/>
                <w:szCs w:val="20"/>
              </w:rPr>
              <w:t>Drogas / Consequências Sentidos</w:t>
            </w:r>
          </w:p>
          <w:p w:rsidR="00F71B87" w:rsidRPr="00A31F08" w:rsidRDefault="00F71B87" w:rsidP="00F71B87">
            <w:pPr>
              <w:jc w:val="center"/>
              <w:rPr>
                <w:rFonts w:ascii="Arial" w:hAnsi="Arial" w:cs="Arial"/>
                <w:sz w:val="20"/>
                <w:szCs w:val="20"/>
              </w:rPr>
            </w:pPr>
          </w:p>
        </w:tc>
        <w:tc>
          <w:tcPr>
            <w:tcW w:w="992" w:type="dxa"/>
            <w:tcBorders>
              <w:bottom w:val="nil"/>
            </w:tcBorders>
            <w:noWrap/>
            <w:vAlign w:val="center"/>
            <w:hideMark/>
          </w:tcPr>
          <w:p w:rsidR="00F71B87" w:rsidRPr="00A31F08" w:rsidRDefault="00F71B87" w:rsidP="00F71B87">
            <w:pPr>
              <w:jc w:val="center"/>
              <w:rPr>
                <w:rFonts w:ascii="Arial" w:hAnsi="Arial" w:cs="Arial"/>
                <w:sz w:val="20"/>
                <w:szCs w:val="20"/>
              </w:rPr>
            </w:pPr>
          </w:p>
        </w:tc>
        <w:tc>
          <w:tcPr>
            <w:tcW w:w="851" w:type="dxa"/>
            <w:tcBorders>
              <w:bottom w:val="nil"/>
            </w:tcBorders>
            <w:noWrap/>
            <w:vAlign w:val="center"/>
            <w:hideMark/>
          </w:tcPr>
          <w:p w:rsidR="00F71B87" w:rsidRPr="00A31F08" w:rsidRDefault="00F71B87" w:rsidP="00F71B87">
            <w:pPr>
              <w:jc w:val="center"/>
              <w:rPr>
                <w:rFonts w:ascii="Arial" w:hAnsi="Arial" w:cs="Arial"/>
                <w:sz w:val="20"/>
                <w:szCs w:val="20"/>
              </w:rPr>
            </w:pPr>
          </w:p>
        </w:tc>
        <w:tc>
          <w:tcPr>
            <w:tcW w:w="850" w:type="dxa"/>
            <w:tcBorders>
              <w:bottom w:val="nil"/>
            </w:tcBorders>
            <w:noWrap/>
            <w:vAlign w:val="center"/>
            <w:hideMark/>
          </w:tcPr>
          <w:p w:rsidR="00F71B87" w:rsidRPr="00A31F08" w:rsidRDefault="00F71B87" w:rsidP="00F71B87">
            <w:pPr>
              <w:jc w:val="center"/>
              <w:rPr>
                <w:rFonts w:ascii="Arial" w:hAnsi="Arial" w:cs="Arial"/>
                <w:bCs/>
                <w:sz w:val="20"/>
                <w:szCs w:val="20"/>
              </w:rPr>
            </w:pPr>
            <w:r w:rsidRPr="00A31F08">
              <w:rPr>
                <w:rFonts w:ascii="Arial" w:hAnsi="Arial" w:cs="Arial"/>
                <w:bCs/>
                <w:sz w:val="20"/>
                <w:szCs w:val="20"/>
              </w:rPr>
              <w:t>I/A/C</w:t>
            </w:r>
          </w:p>
        </w:tc>
        <w:tc>
          <w:tcPr>
            <w:tcW w:w="852" w:type="dxa"/>
            <w:gridSpan w:val="3"/>
            <w:tcBorders>
              <w:bottom w:val="nil"/>
            </w:tcBorders>
            <w:noWrap/>
            <w:vAlign w:val="center"/>
            <w:hideMark/>
          </w:tcPr>
          <w:p w:rsidR="00F71B87" w:rsidRPr="00A31F08" w:rsidRDefault="00F71B87" w:rsidP="00F71B87">
            <w:pPr>
              <w:jc w:val="center"/>
              <w:rPr>
                <w:rFonts w:ascii="Arial" w:hAnsi="Arial" w:cs="Arial"/>
                <w:sz w:val="20"/>
                <w:szCs w:val="20"/>
              </w:rPr>
            </w:pPr>
          </w:p>
        </w:tc>
      </w:tr>
      <w:tr w:rsidR="00F71B87" w:rsidRPr="00A31F08" w:rsidTr="00CC7A65">
        <w:trPr>
          <w:trHeight w:val="1837"/>
        </w:trPr>
        <w:tc>
          <w:tcPr>
            <w:tcW w:w="1695" w:type="dxa"/>
            <w:vMerge/>
            <w:hideMark/>
          </w:tcPr>
          <w:p w:rsidR="00F71B87" w:rsidRPr="00A31F08" w:rsidRDefault="00F71B87">
            <w:pPr>
              <w:rPr>
                <w:rFonts w:ascii="Arial" w:hAnsi="Arial" w:cs="Arial"/>
                <w:sz w:val="20"/>
                <w:szCs w:val="20"/>
              </w:rPr>
            </w:pPr>
          </w:p>
        </w:tc>
        <w:tc>
          <w:tcPr>
            <w:tcW w:w="1990" w:type="dxa"/>
            <w:gridSpan w:val="2"/>
            <w:tcBorders>
              <w:top w:val="nil"/>
              <w:bottom w:val="nil"/>
            </w:tcBorders>
            <w:vAlign w:val="center"/>
            <w:hideMark/>
          </w:tcPr>
          <w:p w:rsidR="00F71B87" w:rsidRPr="00A31F08" w:rsidRDefault="00F71B87" w:rsidP="00F71B87">
            <w:pPr>
              <w:jc w:val="center"/>
              <w:rPr>
                <w:rFonts w:ascii="Arial" w:hAnsi="Arial" w:cs="Arial"/>
                <w:sz w:val="20"/>
                <w:szCs w:val="20"/>
              </w:rPr>
            </w:pPr>
            <w:r w:rsidRPr="00A31F08">
              <w:rPr>
                <w:rFonts w:ascii="Arial" w:hAnsi="Arial" w:cs="Arial"/>
                <w:sz w:val="20"/>
                <w:szCs w:val="20"/>
              </w:rPr>
              <w:t>21.1. Explicar a transmissão de impulsos nervosos.</w:t>
            </w:r>
          </w:p>
        </w:tc>
        <w:tc>
          <w:tcPr>
            <w:tcW w:w="6663" w:type="dxa"/>
            <w:vMerge/>
            <w:hideMark/>
          </w:tcPr>
          <w:p w:rsidR="00F71B87" w:rsidRPr="00A31F08" w:rsidRDefault="00F71B87" w:rsidP="00F71B87">
            <w:pPr>
              <w:rPr>
                <w:rFonts w:ascii="Arial" w:hAnsi="Arial" w:cs="Arial"/>
                <w:sz w:val="20"/>
                <w:szCs w:val="20"/>
              </w:rPr>
            </w:pPr>
          </w:p>
        </w:tc>
        <w:tc>
          <w:tcPr>
            <w:tcW w:w="2126" w:type="dxa"/>
            <w:vMerge/>
            <w:hideMark/>
          </w:tcPr>
          <w:p w:rsidR="00F71B87" w:rsidRPr="00A31F08" w:rsidRDefault="00F71B87" w:rsidP="002706A4">
            <w:pPr>
              <w:rPr>
                <w:rFonts w:ascii="Arial" w:hAnsi="Arial" w:cs="Arial"/>
                <w:sz w:val="20"/>
                <w:szCs w:val="20"/>
              </w:rPr>
            </w:pPr>
          </w:p>
        </w:tc>
        <w:tc>
          <w:tcPr>
            <w:tcW w:w="992" w:type="dxa"/>
            <w:tcBorders>
              <w:top w:val="nil"/>
              <w:bottom w:val="nil"/>
            </w:tcBorders>
            <w:noWrap/>
            <w:vAlign w:val="center"/>
            <w:hideMark/>
          </w:tcPr>
          <w:p w:rsidR="00F71B87" w:rsidRPr="00A31F08" w:rsidRDefault="00F71B87" w:rsidP="00F71B87">
            <w:pPr>
              <w:jc w:val="center"/>
              <w:rPr>
                <w:rFonts w:ascii="Arial" w:hAnsi="Arial" w:cs="Arial"/>
                <w:sz w:val="20"/>
                <w:szCs w:val="20"/>
              </w:rPr>
            </w:pPr>
          </w:p>
        </w:tc>
        <w:tc>
          <w:tcPr>
            <w:tcW w:w="851" w:type="dxa"/>
            <w:tcBorders>
              <w:top w:val="nil"/>
              <w:bottom w:val="nil"/>
            </w:tcBorders>
            <w:noWrap/>
            <w:vAlign w:val="center"/>
            <w:hideMark/>
          </w:tcPr>
          <w:p w:rsidR="00F71B87" w:rsidRPr="00A31F08" w:rsidRDefault="00F71B87" w:rsidP="00F71B87">
            <w:pPr>
              <w:jc w:val="center"/>
              <w:rPr>
                <w:rFonts w:ascii="Arial" w:hAnsi="Arial" w:cs="Arial"/>
                <w:sz w:val="20"/>
                <w:szCs w:val="20"/>
              </w:rPr>
            </w:pPr>
          </w:p>
        </w:tc>
        <w:tc>
          <w:tcPr>
            <w:tcW w:w="850" w:type="dxa"/>
            <w:tcBorders>
              <w:top w:val="nil"/>
              <w:bottom w:val="nil"/>
            </w:tcBorders>
            <w:noWrap/>
            <w:vAlign w:val="center"/>
            <w:hideMark/>
          </w:tcPr>
          <w:p w:rsidR="00F71B87" w:rsidRPr="00A31F08" w:rsidRDefault="00F71B87" w:rsidP="00F71B87">
            <w:pPr>
              <w:jc w:val="center"/>
              <w:rPr>
                <w:rFonts w:ascii="Arial" w:hAnsi="Arial" w:cs="Arial"/>
                <w:bCs/>
                <w:sz w:val="20"/>
                <w:szCs w:val="20"/>
              </w:rPr>
            </w:pPr>
            <w:r w:rsidRPr="00A31F08">
              <w:rPr>
                <w:rFonts w:ascii="Arial" w:hAnsi="Arial" w:cs="Arial"/>
                <w:bCs/>
                <w:sz w:val="20"/>
                <w:szCs w:val="20"/>
              </w:rPr>
              <w:t>I/A/C</w:t>
            </w:r>
          </w:p>
        </w:tc>
        <w:tc>
          <w:tcPr>
            <w:tcW w:w="852" w:type="dxa"/>
            <w:gridSpan w:val="3"/>
            <w:tcBorders>
              <w:top w:val="nil"/>
              <w:bottom w:val="nil"/>
            </w:tcBorders>
            <w:noWrap/>
            <w:vAlign w:val="center"/>
            <w:hideMark/>
          </w:tcPr>
          <w:p w:rsidR="00F71B87" w:rsidRPr="00A31F08" w:rsidRDefault="00F71B87" w:rsidP="00F71B87">
            <w:pPr>
              <w:jc w:val="center"/>
              <w:rPr>
                <w:rFonts w:ascii="Arial" w:hAnsi="Arial" w:cs="Arial"/>
                <w:sz w:val="20"/>
                <w:szCs w:val="20"/>
              </w:rPr>
            </w:pPr>
          </w:p>
        </w:tc>
      </w:tr>
      <w:tr w:rsidR="00F71B87" w:rsidRPr="00A31F08" w:rsidTr="00CC7A65">
        <w:trPr>
          <w:trHeight w:val="1953"/>
        </w:trPr>
        <w:tc>
          <w:tcPr>
            <w:tcW w:w="1695" w:type="dxa"/>
            <w:vMerge/>
            <w:hideMark/>
          </w:tcPr>
          <w:p w:rsidR="00F71B87" w:rsidRPr="00A31F08" w:rsidRDefault="00F71B87">
            <w:pPr>
              <w:rPr>
                <w:rFonts w:ascii="Arial" w:hAnsi="Arial" w:cs="Arial"/>
                <w:sz w:val="20"/>
                <w:szCs w:val="20"/>
              </w:rPr>
            </w:pPr>
          </w:p>
        </w:tc>
        <w:tc>
          <w:tcPr>
            <w:tcW w:w="1990" w:type="dxa"/>
            <w:gridSpan w:val="2"/>
            <w:tcBorders>
              <w:top w:val="nil"/>
              <w:bottom w:val="single" w:sz="4" w:space="0" w:color="auto"/>
            </w:tcBorders>
            <w:vAlign w:val="center"/>
            <w:hideMark/>
          </w:tcPr>
          <w:p w:rsidR="00F71B87" w:rsidRPr="00A31F08" w:rsidRDefault="00F71B87" w:rsidP="00F71B87">
            <w:pPr>
              <w:jc w:val="center"/>
              <w:rPr>
                <w:rFonts w:ascii="Arial" w:hAnsi="Arial" w:cs="Arial"/>
                <w:sz w:val="20"/>
                <w:szCs w:val="20"/>
              </w:rPr>
            </w:pPr>
            <w:r w:rsidRPr="00A31F08">
              <w:rPr>
                <w:rFonts w:ascii="Arial" w:hAnsi="Arial" w:cs="Arial"/>
                <w:sz w:val="20"/>
                <w:szCs w:val="20"/>
              </w:rPr>
              <w:t>21.2. Relacionar o efeito das drogas com a alteração do funcionamento do sistema nervoso.</w:t>
            </w:r>
          </w:p>
        </w:tc>
        <w:tc>
          <w:tcPr>
            <w:tcW w:w="6663" w:type="dxa"/>
            <w:vMerge/>
            <w:hideMark/>
          </w:tcPr>
          <w:p w:rsidR="00F71B87" w:rsidRPr="00A31F08" w:rsidRDefault="00F71B87" w:rsidP="00F71B87">
            <w:pPr>
              <w:rPr>
                <w:rFonts w:ascii="Arial" w:hAnsi="Arial" w:cs="Arial"/>
                <w:sz w:val="20"/>
                <w:szCs w:val="20"/>
              </w:rPr>
            </w:pPr>
          </w:p>
        </w:tc>
        <w:tc>
          <w:tcPr>
            <w:tcW w:w="2126" w:type="dxa"/>
            <w:vMerge/>
            <w:hideMark/>
          </w:tcPr>
          <w:p w:rsidR="00F71B87" w:rsidRPr="00A31F08" w:rsidRDefault="00F71B87" w:rsidP="002706A4">
            <w:pPr>
              <w:rPr>
                <w:rFonts w:ascii="Arial" w:hAnsi="Arial" w:cs="Arial"/>
                <w:sz w:val="20"/>
                <w:szCs w:val="20"/>
              </w:rPr>
            </w:pPr>
          </w:p>
        </w:tc>
        <w:tc>
          <w:tcPr>
            <w:tcW w:w="992" w:type="dxa"/>
            <w:tcBorders>
              <w:top w:val="nil"/>
              <w:bottom w:val="single" w:sz="4" w:space="0" w:color="auto"/>
            </w:tcBorders>
            <w:noWrap/>
            <w:vAlign w:val="center"/>
            <w:hideMark/>
          </w:tcPr>
          <w:p w:rsidR="00F71B87" w:rsidRPr="00A31F08" w:rsidRDefault="00F71B87" w:rsidP="00F71B87">
            <w:pPr>
              <w:jc w:val="center"/>
              <w:rPr>
                <w:rFonts w:ascii="Arial" w:hAnsi="Arial" w:cs="Arial"/>
                <w:b/>
                <w:bCs/>
                <w:sz w:val="20"/>
                <w:szCs w:val="20"/>
              </w:rPr>
            </w:pPr>
          </w:p>
        </w:tc>
        <w:tc>
          <w:tcPr>
            <w:tcW w:w="851" w:type="dxa"/>
            <w:tcBorders>
              <w:top w:val="nil"/>
              <w:bottom w:val="single" w:sz="4" w:space="0" w:color="auto"/>
            </w:tcBorders>
            <w:noWrap/>
            <w:vAlign w:val="center"/>
            <w:hideMark/>
          </w:tcPr>
          <w:p w:rsidR="00F71B87" w:rsidRPr="00A31F08" w:rsidRDefault="00F71B87" w:rsidP="00F71B87">
            <w:pPr>
              <w:jc w:val="center"/>
              <w:rPr>
                <w:rFonts w:ascii="Arial" w:hAnsi="Arial" w:cs="Arial"/>
                <w:b/>
                <w:bCs/>
                <w:sz w:val="20"/>
                <w:szCs w:val="20"/>
              </w:rPr>
            </w:pPr>
          </w:p>
        </w:tc>
        <w:tc>
          <w:tcPr>
            <w:tcW w:w="850" w:type="dxa"/>
            <w:tcBorders>
              <w:top w:val="nil"/>
              <w:bottom w:val="single" w:sz="4" w:space="0" w:color="auto"/>
            </w:tcBorders>
            <w:noWrap/>
            <w:vAlign w:val="center"/>
            <w:hideMark/>
          </w:tcPr>
          <w:p w:rsidR="00F71B87" w:rsidRPr="00A31F08" w:rsidRDefault="00F71B87" w:rsidP="00F71B87">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nil"/>
              <w:bottom w:val="single" w:sz="4" w:space="0" w:color="auto"/>
            </w:tcBorders>
            <w:noWrap/>
            <w:vAlign w:val="center"/>
            <w:hideMark/>
          </w:tcPr>
          <w:p w:rsidR="00F71B87" w:rsidRPr="00A31F08" w:rsidRDefault="00F71B87" w:rsidP="00F71B87">
            <w:pPr>
              <w:jc w:val="center"/>
              <w:rPr>
                <w:rFonts w:ascii="Arial" w:hAnsi="Arial" w:cs="Arial"/>
                <w:b/>
                <w:bCs/>
                <w:sz w:val="20"/>
                <w:szCs w:val="20"/>
              </w:rPr>
            </w:pPr>
          </w:p>
        </w:tc>
      </w:tr>
      <w:tr w:rsidR="00F71B87" w:rsidRPr="00A31F08" w:rsidTr="00CC7A65">
        <w:trPr>
          <w:trHeight w:val="1683"/>
        </w:trPr>
        <w:tc>
          <w:tcPr>
            <w:tcW w:w="1695" w:type="dxa"/>
            <w:vMerge/>
            <w:hideMark/>
          </w:tcPr>
          <w:p w:rsidR="00F71B87" w:rsidRPr="00A31F08" w:rsidRDefault="00F71B87">
            <w:pPr>
              <w:rPr>
                <w:rFonts w:ascii="Arial" w:hAnsi="Arial" w:cs="Arial"/>
                <w:sz w:val="20"/>
                <w:szCs w:val="20"/>
              </w:rPr>
            </w:pPr>
          </w:p>
        </w:tc>
        <w:tc>
          <w:tcPr>
            <w:tcW w:w="1990" w:type="dxa"/>
            <w:gridSpan w:val="2"/>
            <w:tcBorders>
              <w:top w:val="single" w:sz="4" w:space="0" w:color="auto"/>
              <w:bottom w:val="nil"/>
            </w:tcBorders>
            <w:vAlign w:val="center"/>
            <w:hideMark/>
          </w:tcPr>
          <w:p w:rsidR="00F71B87" w:rsidRPr="00A31F08" w:rsidRDefault="00F71B87" w:rsidP="00F71B87">
            <w:pPr>
              <w:jc w:val="center"/>
              <w:rPr>
                <w:rFonts w:ascii="Arial" w:hAnsi="Arial" w:cs="Arial"/>
                <w:sz w:val="20"/>
                <w:szCs w:val="20"/>
              </w:rPr>
            </w:pPr>
            <w:r w:rsidRPr="00A31F08">
              <w:rPr>
                <w:rFonts w:ascii="Arial" w:hAnsi="Arial" w:cs="Arial"/>
                <w:sz w:val="20"/>
                <w:szCs w:val="20"/>
              </w:rPr>
              <w:t>21.3. Identificar drogas que alteram o sistema nervoso.</w:t>
            </w:r>
          </w:p>
        </w:tc>
        <w:tc>
          <w:tcPr>
            <w:tcW w:w="6663" w:type="dxa"/>
            <w:vMerge/>
            <w:hideMark/>
          </w:tcPr>
          <w:p w:rsidR="00F71B87" w:rsidRPr="00A31F08" w:rsidRDefault="00F71B87" w:rsidP="00F71B87">
            <w:pPr>
              <w:rPr>
                <w:rFonts w:ascii="Arial" w:hAnsi="Arial" w:cs="Arial"/>
                <w:sz w:val="20"/>
                <w:szCs w:val="20"/>
              </w:rPr>
            </w:pPr>
          </w:p>
        </w:tc>
        <w:tc>
          <w:tcPr>
            <w:tcW w:w="2126" w:type="dxa"/>
            <w:vMerge/>
            <w:hideMark/>
          </w:tcPr>
          <w:p w:rsidR="00F71B87" w:rsidRPr="00A31F08" w:rsidRDefault="00F71B87" w:rsidP="002706A4">
            <w:pPr>
              <w:rPr>
                <w:rFonts w:ascii="Arial" w:hAnsi="Arial" w:cs="Arial"/>
                <w:sz w:val="20"/>
                <w:szCs w:val="20"/>
              </w:rPr>
            </w:pPr>
          </w:p>
        </w:tc>
        <w:tc>
          <w:tcPr>
            <w:tcW w:w="992" w:type="dxa"/>
            <w:tcBorders>
              <w:top w:val="single" w:sz="4" w:space="0" w:color="auto"/>
              <w:bottom w:val="nil"/>
            </w:tcBorders>
            <w:noWrap/>
            <w:vAlign w:val="center"/>
            <w:hideMark/>
          </w:tcPr>
          <w:p w:rsidR="00F71B87" w:rsidRPr="00A31F08" w:rsidRDefault="00F71B87" w:rsidP="00F71B87">
            <w:pPr>
              <w:jc w:val="center"/>
              <w:rPr>
                <w:rFonts w:ascii="Arial" w:hAnsi="Arial" w:cs="Arial"/>
                <w:b/>
                <w:bCs/>
                <w:sz w:val="20"/>
                <w:szCs w:val="20"/>
              </w:rPr>
            </w:pPr>
          </w:p>
        </w:tc>
        <w:tc>
          <w:tcPr>
            <w:tcW w:w="851" w:type="dxa"/>
            <w:tcBorders>
              <w:top w:val="single" w:sz="4" w:space="0" w:color="auto"/>
              <w:bottom w:val="nil"/>
            </w:tcBorders>
            <w:noWrap/>
            <w:vAlign w:val="center"/>
            <w:hideMark/>
          </w:tcPr>
          <w:p w:rsidR="00F71B87" w:rsidRPr="00A31F08" w:rsidRDefault="00F71B87" w:rsidP="00F71B87">
            <w:pPr>
              <w:jc w:val="center"/>
              <w:rPr>
                <w:rFonts w:ascii="Arial" w:hAnsi="Arial" w:cs="Arial"/>
                <w:b/>
                <w:bCs/>
                <w:sz w:val="20"/>
                <w:szCs w:val="20"/>
              </w:rPr>
            </w:pPr>
          </w:p>
        </w:tc>
        <w:tc>
          <w:tcPr>
            <w:tcW w:w="850" w:type="dxa"/>
            <w:tcBorders>
              <w:top w:val="single" w:sz="4" w:space="0" w:color="auto"/>
              <w:bottom w:val="nil"/>
            </w:tcBorders>
            <w:noWrap/>
            <w:vAlign w:val="center"/>
            <w:hideMark/>
          </w:tcPr>
          <w:p w:rsidR="00F71B87" w:rsidRPr="00A31F08" w:rsidRDefault="00F71B87" w:rsidP="00F71B87">
            <w:pPr>
              <w:jc w:val="center"/>
              <w:rPr>
                <w:rFonts w:ascii="Arial" w:hAnsi="Arial" w:cs="Arial"/>
                <w:bCs/>
                <w:sz w:val="20"/>
                <w:szCs w:val="20"/>
              </w:rPr>
            </w:pPr>
            <w:r w:rsidRPr="00A31F08">
              <w:rPr>
                <w:rFonts w:ascii="Arial" w:hAnsi="Arial" w:cs="Arial"/>
                <w:bCs/>
                <w:sz w:val="20"/>
                <w:szCs w:val="20"/>
              </w:rPr>
              <w:t>A/C</w:t>
            </w:r>
          </w:p>
        </w:tc>
        <w:tc>
          <w:tcPr>
            <w:tcW w:w="852" w:type="dxa"/>
            <w:gridSpan w:val="3"/>
            <w:tcBorders>
              <w:top w:val="single" w:sz="4" w:space="0" w:color="auto"/>
              <w:bottom w:val="nil"/>
            </w:tcBorders>
            <w:noWrap/>
            <w:vAlign w:val="center"/>
            <w:hideMark/>
          </w:tcPr>
          <w:p w:rsidR="00F71B87" w:rsidRPr="00A31F08" w:rsidRDefault="00F71B87" w:rsidP="00F71B87">
            <w:pPr>
              <w:jc w:val="center"/>
              <w:rPr>
                <w:rFonts w:ascii="Arial" w:hAnsi="Arial" w:cs="Arial"/>
                <w:b/>
                <w:bCs/>
                <w:sz w:val="20"/>
                <w:szCs w:val="20"/>
              </w:rPr>
            </w:pPr>
          </w:p>
        </w:tc>
      </w:tr>
      <w:tr w:rsidR="00280F48" w:rsidRPr="00A31F08" w:rsidTr="004938B0">
        <w:trPr>
          <w:trHeight w:val="85"/>
        </w:trPr>
        <w:tc>
          <w:tcPr>
            <w:tcW w:w="1695" w:type="dxa"/>
            <w:vMerge/>
            <w:hideMark/>
          </w:tcPr>
          <w:p w:rsidR="00280F48" w:rsidRPr="00A31F08" w:rsidRDefault="00280F48">
            <w:pPr>
              <w:rPr>
                <w:rFonts w:ascii="Arial" w:hAnsi="Arial" w:cs="Arial"/>
                <w:sz w:val="20"/>
                <w:szCs w:val="20"/>
              </w:rPr>
            </w:pPr>
          </w:p>
        </w:tc>
        <w:tc>
          <w:tcPr>
            <w:tcW w:w="1990" w:type="dxa"/>
            <w:gridSpan w:val="2"/>
            <w:tcBorders>
              <w:top w:val="nil"/>
            </w:tcBorders>
            <w:vAlign w:val="center"/>
            <w:hideMark/>
          </w:tcPr>
          <w:p w:rsidR="00280F48" w:rsidRPr="00A31F08" w:rsidRDefault="00280F48" w:rsidP="00280F48">
            <w:pPr>
              <w:jc w:val="center"/>
              <w:rPr>
                <w:rFonts w:ascii="Arial" w:hAnsi="Arial" w:cs="Arial"/>
                <w:sz w:val="20"/>
                <w:szCs w:val="20"/>
              </w:rPr>
            </w:pPr>
            <w:r w:rsidRPr="00A31F08">
              <w:rPr>
                <w:rFonts w:ascii="Arial" w:hAnsi="Arial" w:cs="Arial"/>
                <w:sz w:val="20"/>
                <w:szCs w:val="20"/>
              </w:rPr>
              <w:t>21.4. Avaliar as consequências do uso das drogas no convívio social.</w:t>
            </w:r>
          </w:p>
        </w:tc>
        <w:tc>
          <w:tcPr>
            <w:tcW w:w="6663" w:type="dxa"/>
            <w:vMerge/>
            <w:hideMark/>
          </w:tcPr>
          <w:p w:rsidR="00280F48" w:rsidRPr="00A31F08" w:rsidRDefault="00280F48" w:rsidP="00F71B87">
            <w:pPr>
              <w:rPr>
                <w:rFonts w:ascii="Arial" w:hAnsi="Arial" w:cs="Arial"/>
                <w:sz w:val="20"/>
                <w:szCs w:val="20"/>
              </w:rPr>
            </w:pPr>
          </w:p>
        </w:tc>
        <w:tc>
          <w:tcPr>
            <w:tcW w:w="2126" w:type="dxa"/>
            <w:vMerge/>
            <w:hideMark/>
          </w:tcPr>
          <w:p w:rsidR="00280F48" w:rsidRPr="00A31F08" w:rsidRDefault="00280F48" w:rsidP="002706A4">
            <w:pPr>
              <w:rPr>
                <w:rFonts w:ascii="Arial" w:hAnsi="Arial" w:cs="Arial"/>
                <w:sz w:val="20"/>
                <w:szCs w:val="20"/>
              </w:rPr>
            </w:pPr>
          </w:p>
        </w:tc>
        <w:tc>
          <w:tcPr>
            <w:tcW w:w="992" w:type="dxa"/>
            <w:tcBorders>
              <w:top w:val="nil"/>
            </w:tcBorders>
            <w:noWrap/>
            <w:vAlign w:val="center"/>
            <w:hideMark/>
          </w:tcPr>
          <w:p w:rsidR="00280F48" w:rsidRPr="00A31F08" w:rsidRDefault="00280F48" w:rsidP="00280F48">
            <w:pPr>
              <w:jc w:val="center"/>
              <w:rPr>
                <w:rFonts w:ascii="Arial" w:hAnsi="Arial" w:cs="Arial"/>
                <w:b/>
                <w:bCs/>
                <w:sz w:val="20"/>
                <w:szCs w:val="20"/>
              </w:rPr>
            </w:pPr>
          </w:p>
        </w:tc>
        <w:tc>
          <w:tcPr>
            <w:tcW w:w="851" w:type="dxa"/>
            <w:tcBorders>
              <w:top w:val="nil"/>
            </w:tcBorders>
            <w:noWrap/>
            <w:vAlign w:val="center"/>
            <w:hideMark/>
          </w:tcPr>
          <w:p w:rsidR="00280F48" w:rsidRPr="00A31F08" w:rsidRDefault="00280F48" w:rsidP="00280F48">
            <w:pPr>
              <w:jc w:val="center"/>
              <w:rPr>
                <w:rFonts w:ascii="Arial" w:hAnsi="Arial" w:cs="Arial"/>
                <w:b/>
                <w:bCs/>
                <w:sz w:val="20"/>
                <w:szCs w:val="20"/>
              </w:rPr>
            </w:pPr>
          </w:p>
        </w:tc>
        <w:tc>
          <w:tcPr>
            <w:tcW w:w="850" w:type="dxa"/>
            <w:tcBorders>
              <w:top w:val="nil"/>
            </w:tcBorders>
            <w:noWrap/>
            <w:vAlign w:val="center"/>
            <w:hideMark/>
          </w:tcPr>
          <w:p w:rsidR="00280F48" w:rsidRPr="00235923" w:rsidRDefault="00280F48" w:rsidP="00280F48">
            <w:pPr>
              <w:jc w:val="center"/>
              <w:rPr>
                <w:rFonts w:ascii="Arial" w:hAnsi="Arial" w:cs="Arial"/>
                <w:bCs/>
                <w:sz w:val="20"/>
                <w:szCs w:val="20"/>
              </w:rPr>
            </w:pPr>
            <w:r w:rsidRPr="00235923">
              <w:rPr>
                <w:rFonts w:ascii="Arial" w:hAnsi="Arial" w:cs="Arial"/>
                <w:bCs/>
                <w:sz w:val="20"/>
                <w:szCs w:val="20"/>
              </w:rPr>
              <w:t>A/C</w:t>
            </w:r>
          </w:p>
        </w:tc>
        <w:tc>
          <w:tcPr>
            <w:tcW w:w="852" w:type="dxa"/>
            <w:gridSpan w:val="3"/>
            <w:tcBorders>
              <w:top w:val="nil"/>
            </w:tcBorders>
            <w:noWrap/>
            <w:vAlign w:val="center"/>
            <w:hideMark/>
          </w:tcPr>
          <w:p w:rsidR="00280F48" w:rsidRPr="00A31F08" w:rsidRDefault="00280F48" w:rsidP="00280F48">
            <w:pPr>
              <w:jc w:val="center"/>
              <w:rPr>
                <w:rFonts w:ascii="Arial" w:hAnsi="Arial" w:cs="Arial"/>
                <w:b/>
                <w:bCs/>
                <w:sz w:val="20"/>
                <w:szCs w:val="20"/>
              </w:rPr>
            </w:pPr>
          </w:p>
        </w:tc>
      </w:tr>
      <w:tr w:rsidR="002F4AD3" w:rsidRPr="00A31F08" w:rsidTr="004938B0">
        <w:trPr>
          <w:trHeight w:val="1299"/>
        </w:trPr>
        <w:tc>
          <w:tcPr>
            <w:tcW w:w="1695" w:type="dxa"/>
            <w:vMerge w:val="restart"/>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22. Luz e visão</w:t>
            </w:r>
          </w:p>
        </w:tc>
        <w:tc>
          <w:tcPr>
            <w:tcW w:w="1990" w:type="dxa"/>
            <w:gridSpan w:val="2"/>
            <w:tcBorders>
              <w:bottom w:val="nil"/>
            </w:tcBorders>
            <w:vAlign w:val="center"/>
            <w:hideMark/>
          </w:tcPr>
          <w:p w:rsidR="00CC5BC0" w:rsidRPr="00A31F08" w:rsidRDefault="00CC5BC0" w:rsidP="00280F48">
            <w:pPr>
              <w:jc w:val="center"/>
              <w:rPr>
                <w:rFonts w:ascii="Arial" w:hAnsi="Arial" w:cs="Arial"/>
                <w:sz w:val="20"/>
                <w:szCs w:val="20"/>
              </w:rPr>
            </w:pPr>
          </w:p>
          <w:p w:rsidR="001E1C41" w:rsidRPr="00A31F08" w:rsidRDefault="001E1C41" w:rsidP="00280F48">
            <w:pPr>
              <w:jc w:val="center"/>
              <w:rPr>
                <w:rFonts w:ascii="Arial" w:hAnsi="Arial" w:cs="Arial"/>
                <w:sz w:val="20"/>
                <w:szCs w:val="20"/>
              </w:rPr>
            </w:pPr>
            <w:r w:rsidRPr="00A31F08">
              <w:rPr>
                <w:rFonts w:ascii="Arial" w:hAnsi="Arial" w:cs="Arial"/>
                <w:sz w:val="20"/>
                <w:szCs w:val="20"/>
              </w:rPr>
              <w:t>22.0. Associar a formação de sombras com a propagação retilínea da luz.</w:t>
            </w:r>
          </w:p>
        </w:tc>
        <w:tc>
          <w:tcPr>
            <w:tcW w:w="6663" w:type="dxa"/>
            <w:vMerge w:val="restart"/>
            <w:vAlign w:val="center"/>
            <w:hideMark/>
          </w:tcPr>
          <w:p w:rsidR="00280F48" w:rsidRPr="00A31F08" w:rsidRDefault="00280F48" w:rsidP="00D3037D">
            <w:pPr>
              <w:jc w:val="both"/>
              <w:rPr>
                <w:rFonts w:ascii="Arial" w:hAnsi="Arial" w:cs="Arial"/>
                <w:sz w:val="20"/>
                <w:szCs w:val="20"/>
              </w:rPr>
            </w:pPr>
          </w:p>
          <w:p w:rsidR="00280F48" w:rsidRPr="00A31F08" w:rsidRDefault="00280F48" w:rsidP="00D3037D">
            <w:pPr>
              <w:jc w:val="both"/>
              <w:rPr>
                <w:rFonts w:ascii="Arial" w:hAnsi="Arial" w:cs="Arial"/>
                <w:sz w:val="20"/>
                <w:szCs w:val="20"/>
              </w:rPr>
            </w:pPr>
            <w:r w:rsidRPr="00A31F08">
              <w:rPr>
                <w:rFonts w:ascii="Arial" w:hAnsi="Arial" w:cs="Arial"/>
                <w:sz w:val="20"/>
                <w:szCs w:val="20"/>
              </w:rPr>
              <w:t>O professor pode</w:t>
            </w:r>
            <w:r w:rsidR="006318C0">
              <w:rPr>
                <w:rFonts w:ascii="Arial" w:hAnsi="Arial" w:cs="Arial"/>
                <w:sz w:val="20"/>
                <w:szCs w:val="20"/>
              </w:rPr>
              <w:t>rá realizar experimentos que possibilit</w:t>
            </w:r>
            <w:r w:rsidRPr="00A31F08">
              <w:rPr>
                <w:rFonts w:ascii="Arial" w:hAnsi="Arial" w:cs="Arial"/>
                <w:sz w:val="20"/>
                <w:szCs w:val="20"/>
              </w:rPr>
              <w:t xml:space="preserve">em </w:t>
            </w:r>
            <w:r w:rsidR="006318C0">
              <w:rPr>
                <w:rFonts w:ascii="Arial" w:hAnsi="Arial" w:cs="Arial"/>
                <w:sz w:val="20"/>
                <w:szCs w:val="20"/>
              </w:rPr>
              <w:t>a</w:t>
            </w:r>
            <w:r w:rsidRPr="00A31F08">
              <w:rPr>
                <w:rFonts w:ascii="Arial" w:hAnsi="Arial" w:cs="Arial"/>
                <w:sz w:val="20"/>
                <w:szCs w:val="20"/>
              </w:rPr>
              <w:t xml:space="preserve">os alunos a </w:t>
            </w:r>
            <w:r w:rsidR="006318C0">
              <w:rPr>
                <w:rFonts w:ascii="Arial" w:hAnsi="Arial" w:cs="Arial"/>
                <w:sz w:val="20"/>
                <w:szCs w:val="20"/>
              </w:rPr>
              <w:t>compreensãod</w:t>
            </w:r>
            <w:r w:rsidRPr="00A31F08">
              <w:rPr>
                <w:rFonts w:ascii="Arial" w:hAnsi="Arial" w:cs="Arial"/>
                <w:sz w:val="20"/>
                <w:szCs w:val="20"/>
              </w:rPr>
              <w:t xml:space="preserve">as reações dos organismos em respostas a estímulos do ambiente e </w:t>
            </w:r>
            <w:r w:rsidR="006318C0">
              <w:rPr>
                <w:rFonts w:ascii="Arial" w:hAnsi="Arial" w:cs="Arial"/>
                <w:sz w:val="20"/>
                <w:szCs w:val="20"/>
              </w:rPr>
              <w:t>d</w:t>
            </w:r>
            <w:r w:rsidRPr="00A31F08">
              <w:rPr>
                <w:rFonts w:ascii="Arial" w:hAnsi="Arial" w:cs="Arial"/>
                <w:sz w:val="20"/>
                <w:szCs w:val="20"/>
              </w:rPr>
              <w:t>o processamento complexo das informações, dando ao indivíduo a capacidade de perceber o ambiente.</w:t>
            </w:r>
          </w:p>
          <w:p w:rsidR="00F84EF3" w:rsidRDefault="00CE243F" w:rsidP="00D3037D">
            <w:pPr>
              <w:jc w:val="both"/>
              <w:rPr>
                <w:rFonts w:ascii="Arial" w:hAnsi="Arial" w:cs="Arial"/>
                <w:sz w:val="20"/>
                <w:szCs w:val="20"/>
              </w:rPr>
            </w:pPr>
            <w:r>
              <w:rPr>
                <w:rFonts w:ascii="Arial" w:hAnsi="Arial" w:cs="Arial"/>
                <w:sz w:val="20"/>
                <w:szCs w:val="20"/>
              </w:rPr>
              <w:t>O modelo luz e visão pode</w:t>
            </w:r>
            <w:r w:rsidR="00235923" w:rsidRPr="00A31F08">
              <w:rPr>
                <w:rFonts w:ascii="Arial" w:hAnsi="Arial" w:cs="Arial"/>
                <w:sz w:val="20"/>
                <w:szCs w:val="20"/>
              </w:rPr>
              <w:t xml:space="preserve"> ser</w:t>
            </w:r>
            <w:r w:rsidR="00280F48" w:rsidRPr="00A31F08">
              <w:rPr>
                <w:rFonts w:ascii="Arial" w:hAnsi="Arial" w:cs="Arial"/>
                <w:sz w:val="20"/>
                <w:szCs w:val="20"/>
              </w:rPr>
              <w:t>e</w:t>
            </w:r>
            <w:r>
              <w:rPr>
                <w:rFonts w:ascii="Arial" w:hAnsi="Arial" w:cs="Arial"/>
                <w:sz w:val="20"/>
                <w:szCs w:val="20"/>
              </w:rPr>
              <w:t>xplicado aos alunos de forma prá</w:t>
            </w:r>
            <w:r w:rsidR="00280F48" w:rsidRPr="00A31F08">
              <w:rPr>
                <w:rFonts w:ascii="Arial" w:hAnsi="Arial" w:cs="Arial"/>
                <w:sz w:val="20"/>
                <w:szCs w:val="20"/>
              </w:rPr>
              <w:t>tica</w:t>
            </w:r>
            <w:r w:rsidR="00F84EF3">
              <w:rPr>
                <w:rFonts w:ascii="Arial" w:hAnsi="Arial" w:cs="Arial"/>
                <w:sz w:val="20"/>
                <w:szCs w:val="20"/>
              </w:rPr>
              <w:t>,</w:t>
            </w:r>
            <w:r w:rsidR="00280F48" w:rsidRPr="00A31F08">
              <w:rPr>
                <w:rFonts w:ascii="Arial" w:hAnsi="Arial" w:cs="Arial"/>
                <w:sz w:val="20"/>
                <w:szCs w:val="20"/>
              </w:rPr>
              <w:t xml:space="preserve"> em experimentos na sala</w:t>
            </w:r>
            <w:r w:rsidR="00F84EF3">
              <w:rPr>
                <w:rFonts w:ascii="Arial" w:hAnsi="Arial" w:cs="Arial"/>
                <w:sz w:val="20"/>
                <w:szCs w:val="20"/>
              </w:rPr>
              <w:t xml:space="preserve">, </w:t>
            </w:r>
            <w:r w:rsidR="00280F48" w:rsidRPr="00A31F08">
              <w:rPr>
                <w:rFonts w:ascii="Arial" w:hAnsi="Arial" w:cs="Arial"/>
                <w:sz w:val="20"/>
                <w:szCs w:val="20"/>
              </w:rPr>
              <w:t xml:space="preserve"> no laboratório</w:t>
            </w:r>
            <w:r w:rsidR="00F84EF3">
              <w:rPr>
                <w:rFonts w:ascii="Arial" w:hAnsi="Arial" w:cs="Arial"/>
                <w:sz w:val="20"/>
                <w:szCs w:val="20"/>
              </w:rPr>
              <w:t xml:space="preserve">, </w:t>
            </w:r>
            <w:r w:rsidR="00280F48" w:rsidRPr="00A31F08">
              <w:rPr>
                <w:rFonts w:ascii="Arial" w:hAnsi="Arial" w:cs="Arial"/>
                <w:sz w:val="20"/>
                <w:szCs w:val="20"/>
              </w:rPr>
              <w:t xml:space="preserve"> com “olhos de boi” e também</w:t>
            </w:r>
            <w:r w:rsidR="00F84EF3">
              <w:rPr>
                <w:rFonts w:ascii="Arial" w:hAnsi="Arial" w:cs="Arial"/>
                <w:sz w:val="20"/>
                <w:szCs w:val="20"/>
              </w:rPr>
              <w:t>,</w:t>
            </w:r>
            <w:r w:rsidR="00280F48" w:rsidRPr="00A31F08">
              <w:rPr>
                <w:rFonts w:ascii="Arial" w:hAnsi="Arial" w:cs="Arial"/>
                <w:sz w:val="20"/>
                <w:szCs w:val="20"/>
              </w:rPr>
              <w:t xml:space="preserve"> atrav</w:t>
            </w:r>
            <w:r w:rsidR="00F84EF3">
              <w:rPr>
                <w:rFonts w:ascii="Arial" w:hAnsi="Arial" w:cs="Arial"/>
                <w:sz w:val="20"/>
                <w:szCs w:val="20"/>
              </w:rPr>
              <w:t xml:space="preserve">és das aulas que estão no site </w:t>
            </w:r>
            <w:hyperlink r:id="rId29" w:history="1">
              <w:r w:rsidR="00F84EF3" w:rsidRPr="001F3A88">
                <w:rPr>
                  <w:rStyle w:val="Hyperlink"/>
                  <w:rFonts w:ascii="Arial" w:hAnsi="Arial" w:cs="Arial"/>
                  <w:sz w:val="20"/>
                  <w:szCs w:val="20"/>
                </w:rPr>
                <w:t>http://fisicaolhohumanond.blogspot.com.br</w:t>
              </w:r>
            </w:hyperlink>
            <w:r w:rsidR="00F84EF3">
              <w:rPr>
                <w:rFonts w:ascii="Arial" w:hAnsi="Arial" w:cs="Arial"/>
                <w:sz w:val="20"/>
                <w:szCs w:val="20"/>
              </w:rPr>
              <w:t>,</w:t>
            </w:r>
          </w:p>
          <w:p w:rsidR="00280F48" w:rsidRPr="00A31F08" w:rsidRDefault="00280F48" w:rsidP="00D3037D">
            <w:pPr>
              <w:jc w:val="both"/>
              <w:rPr>
                <w:rFonts w:ascii="Arial" w:hAnsi="Arial" w:cs="Arial"/>
                <w:sz w:val="20"/>
                <w:szCs w:val="20"/>
              </w:rPr>
            </w:pPr>
            <w:r w:rsidRPr="00A31F08">
              <w:rPr>
                <w:rFonts w:ascii="Arial" w:hAnsi="Arial" w:cs="Arial"/>
                <w:sz w:val="20"/>
                <w:szCs w:val="20"/>
              </w:rPr>
              <w:t>mostrando como a luz proveniente de fontes luminosas é r</w:t>
            </w:r>
            <w:r w:rsidR="008731D2">
              <w:rPr>
                <w:rFonts w:ascii="Arial" w:hAnsi="Arial" w:cs="Arial"/>
                <w:sz w:val="20"/>
                <w:szCs w:val="20"/>
              </w:rPr>
              <w:t>efletida pelos objetos, penetra</w:t>
            </w:r>
            <w:r w:rsidRPr="00A31F08">
              <w:rPr>
                <w:rFonts w:ascii="Arial" w:hAnsi="Arial" w:cs="Arial"/>
                <w:sz w:val="20"/>
                <w:szCs w:val="20"/>
              </w:rPr>
              <w:t xml:space="preserve"> em nossa pupila, formando imagens na retina e estimulando o processo no cérebro que é fundamental para a compreensão dos fenômenos luminosos.</w:t>
            </w:r>
          </w:p>
          <w:p w:rsidR="00280F48" w:rsidRPr="00A31F08" w:rsidRDefault="00280F48" w:rsidP="00D3037D">
            <w:pPr>
              <w:jc w:val="both"/>
              <w:rPr>
                <w:rFonts w:ascii="Arial" w:hAnsi="Arial" w:cs="Arial"/>
                <w:sz w:val="20"/>
                <w:szCs w:val="20"/>
              </w:rPr>
            </w:pPr>
          </w:p>
        </w:tc>
        <w:tc>
          <w:tcPr>
            <w:tcW w:w="2126" w:type="dxa"/>
            <w:vMerge w:val="restart"/>
            <w:hideMark/>
          </w:tcPr>
          <w:p w:rsidR="00280F48" w:rsidRPr="00A31F08" w:rsidRDefault="00280F48" w:rsidP="007561E5">
            <w:pPr>
              <w:jc w:val="center"/>
              <w:rPr>
                <w:rFonts w:ascii="Arial" w:hAnsi="Arial" w:cs="Arial"/>
                <w:sz w:val="20"/>
                <w:szCs w:val="20"/>
              </w:rPr>
            </w:pPr>
          </w:p>
          <w:p w:rsidR="00280F48" w:rsidRPr="00A31F08" w:rsidRDefault="00280F48" w:rsidP="007561E5">
            <w:pPr>
              <w:jc w:val="center"/>
              <w:rPr>
                <w:rFonts w:ascii="Arial" w:hAnsi="Arial" w:cs="Arial"/>
                <w:sz w:val="20"/>
                <w:szCs w:val="20"/>
              </w:rPr>
            </w:pPr>
          </w:p>
          <w:p w:rsidR="00280F48" w:rsidRPr="00A31F08" w:rsidRDefault="00280F48" w:rsidP="007561E5">
            <w:pPr>
              <w:jc w:val="center"/>
              <w:rPr>
                <w:rFonts w:ascii="Arial" w:hAnsi="Arial" w:cs="Arial"/>
                <w:sz w:val="20"/>
                <w:szCs w:val="20"/>
              </w:rPr>
            </w:pPr>
          </w:p>
          <w:p w:rsidR="00280F48" w:rsidRPr="00A31F08" w:rsidRDefault="001E1C41" w:rsidP="007561E5">
            <w:pPr>
              <w:jc w:val="center"/>
              <w:rPr>
                <w:rFonts w:ascii="Arial" w:hAnsi="Arial" w:cs="Arial"/>
                <w:sz w:val="20"/>
                <w:szCs w:val="20"/>
              </w:rPr>
            </w:pPr>
            <w:r w:rsidRPr="00A31F08">
              <w:rPr>
                <w:rFonts w:ascii="Arial" w:hAnsi="Arial" w:cs="Arial"/>
                <w:sz w:val="20"/>
                <w:szCs w:val="20"/>
              </w:rPr>
              <w:t>Luz</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1E1C41" w:rsidP="00280F48">
            <w:pPr>
              <w:jc w:val="center"/>
              <w:rPr>
                <w:rFonts w:ascii="Arial" w:hAnsi="Arial" w:cs="Arial"/>
                <w:sz w:val="20"/>
                <w:szCs w:val="20"/>
              </w:rPr>
            </w:pPr>
            <w:r w:rsidRPr="00A31F08">
              <w:rPr>
                <w:rFonts w:ascii="Arial" w:hAnsi="Arial" w:cs="Arial"/>
                <w:sz w:val="20"/>
                <w:szCs w:val="20"/>
              </w:rPr>
              <w:t>Propagação da luz</w:t>
            </w:r>
            <w:r w:rsidR="00280F48" w:rsidRPr="00A31F08">
              <w:rPr>
                <w:rFonts w:ascii="Arial" w:hAnsi="Arial" w:cs="Arial"/>
                <w:sz w:val="20"/>
                <w:szCs w:val="20"/>
              </w:rPr>
              <w:t>.</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1E1C41" w:rsidP="00280F48">
            <w:pPr>
              <w:jc w:val="center"/>
              <w:rPr>
                <w:rFonts w:ascii="Arial" w:hAnsi="Arial" w:cs="Arial"/>
                <w:sz w:val="20"/>
                <w:szCs w:val="20"/>
              </w:rPr>
            </w:pPr>
            <w:r w:rsidRPr="00A31F08">
              <w:rPr>
                <w:rFonts w:ascii="Arial" w:hAnsi="Arial" w:cs="Arial"/>
                <w:sz w:val="20"/>
                <w:szCs w:val="20"/>
              </w:rPr>
              <w:t>Sombras</w:t>
            </w:r>
            <w:r w:rsidR="00280F48" w:rsidRPr="00A31F08">
              <w:rPr>
                <w:rFonts w:ascii="Arial" w:hAnsi="Arial" w:cs="Arial"/>
                <w:sz w:val="20"/>
                <w:szCs w:val="20"/>
              </w:rPr>
              <w:t>.</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1E1C41" w:rsidP="00280F48">
            <w:pPr>
              <w:jc w:val="center"/>
              <w:rPr>
                <w:rFonts w:ascii="Arial" w:hAnsi="Arial" w:cs="Arial"/>
                <w:sz w:val="20"/>
                <w:szCs w:val="20"/>
              </w:rPr>
            </w:pPr>
            <w:r w:rsidRPr="00A31F08">
              <w:rPr>
                <w:rFonts w:ascii="Arial" w:hAnsi="Arial" w:cs="Arial"/>
                <w:sz w:val="20"/>
                <w:szCs w:val="20"/>
              </w:rPr>
              <w:t>Espelhos</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1E1C41" w:rsidP="00280F48">
            <w:pPr>
              <w:jc w:val="center"/>
              <w:rPr>
                <w:rFonts w:ascii="Arial" w:hAnsi="Arial" w:cs="Arial"/>
                <w:sz w:val="20"/>
                <w:szCs w:val="20"/>
              </w:rPr>
            </w:pPr>
            <w:r w:rsidRPr="00A31F08">
              <w:rPr>
                <w:rFonts w:ascii="Arial" w:hAnsi="Arial" w:cs="Arial"/>
                <w:sz w:val="20"/>
                <w:szCs w:val="20"/>
              </w:rPr>
              <w:t>Lentes</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1E1C41" w:rsidRPr="00A31F08" w:rsidRDefault="001E1C41" w:rsidP="00280F48">
            <w:pPr>
              <w:jc w:val="center"/>
              <w:rPr>
                <w:rFonts w:ascii="Arial" w:hAnsi="Arial" w:cs="Arial"/>
                <w:sz w:val="20"/>
                <w:szCs w:val="20"/>
              </w:rPr>
            </w:pPr>
            <w:r w:rsidRPr="00A31F08">
              <w:rPr>
                <w:rFonts w:ascii="Arial" w:hAnsi="Arial" w:cs="Arial"/>
                <w:sz w:val="20"/>
                <w:szCs w:val="20"/>
              </w:rPr>
              <w:t>Visão</w:t>
            </w:r>
          </w:p>
        </w:tc>
        <w:tc>
          <w:tcPr>
            <w:tcW w:w="992" w:type="dxa"/>
            <w:tcBorders>
              <w:bottom w:val="nil"/>
            </w:tcBorders>
            <w:noWrap/>
            <w:vAlign w:val="center"/>
            <w:hideMark/>
          </w:tcPr>
          <w:p w:rsidR="001E1C41" w:rsidRPr="00A31F08" w:rsidRDefault="001E1C41" w:rsidP="00280F48">
            <w:pPr>
              <w:jc w:val="center"/>
              <w:rPr>
                <w:rFonts w:ascii="Arial" w:hAnsi="Arial" w:cs="Arial"/>
                <w:bCs/>
                <w:sz w:val="20"/>
                <w:szCs w:val="20"/>
              </w:rPr>
            </w:pPr>
          </w:p>
        </w:tc>
        <w:tc>
          <w:tcPr>
            <w:tcW w:w="851" w:type="dxa"/>
            <w:tcBorders>
              <w:bottom w:val="nil"/>
            </w:tcBorders>
            <w:noWrap/>
            <w:vAlign w:val="center"/>
            <w:hideMark/>
          </w:tcPr>
          <w:p w:rsidR="001E1C41" w:rsidRPr="00A31F08" w:rsidRDefault="001E1C41" w:rsidP="00280F48">
            <w:pPr>
              <w:jc w:val="center"/>
              <w:rPr>
                <w:rFonts w:ascii="Arial" w:hAnsi="Arial" w:cs="Arial"/>
                <w:bCs/>
                <w:sz w:val="20"/>
                <w:szCs w:val="20"/>
              </w:rPr>
            </w:pPr>
          </w:p>
        </w:tc>
        <w:tc>
          <w:tcPr>
            <w:tcW w:w="850" w:type="dxa"/>
            <w:tcBorders>
              <w:bottom w:val="nil"/>
            </w:tcBorders>
            <w:noWrap/>
            <w:vAlign w:val="center"/>
            <w:hideMark/>
          </w:tcPr>
          <w:p w:rsidR="001E1C41" w:rsidRPr="00A31F08" w:rsidRDefault="001E1C41" w:rsidP="00280F48">
            <w:pPr>
              <w:jc w:val="center"/>
              <w:rPr>
                <w:rFonts w:ascii="Arial" w:hAnsi="Arial" w:cs="Arial"/>
                <w:bCs/>
                <w:sz w:val="20"/>
                <w:szCs w:val="20"/>
              </w:rPr>
            </w:pPr>
          </w:p>
        </w:tc>
        <w:tc>
          <w:tcPr>
            <w:tcW w:w="852" w:type="dxa"/>
            <w:gridSpan w:val="3"/>
            <w:tcBorders>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4938B0">
        <w:trPr>
          <w:trHeight w:val="1995"/>
        </w:trPr>
        <w:tc>
          <w:tcPr>
            <w:tcW w:w="1695" w:type="dxa"/>
            <w:vMerge/>
            <w:vAlign w:val="center"/>
            <w:hideMark/>
          </w:tcPr>
          <w:p w:rsidR="001E1C41" w:rsidRPr="00A31F08" w:rsidRDefault="001E1C41" w:rsidP="00280F48">
            <w:pPr>
              <w:jc w:val="center"/>
              <w:rPr>
                <w:rFonts w:ascii="Arial" w:hAnsi="Arial" w:cs="Arial"/>
                <w:sz w:val="20"/>
                <w:szCs w:val="20"/>
              </w:rPr>
            </w:pPr>
          </w:p>
        </w:tc>
        <w:tc>
          <w:tcPr>
            <w:tcW w:w="1990" w:type="dxa"/>
            <w:gridSpan w:val="2"/>
            <w:tcBorders>
              <w:top w:val="nil"/>
              <w:bottom w:val="nil"/>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22.1. Associar a reflexão da luz com as cores dos objetos e com a formação de imagens em espelhos.</w:t>
            </w: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p>
        </w:tc>
        <w:tc>
          <w:tcPr>
            <w:tcW w:w="851"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p>
        </w:tc>
        <w:tc>
          <w:tcPr>
            <w:tcW w:w="850"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p>
        </w:tc>
        <w:tc>
          <w:tcPr>
            <w:tcW w:w="852" w:type="dxa"/>
            <w:gridSpan w:val="3"/>
            <w:tcBorders>
              <w:top w:val="nil"/>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CC7A65">
        <w:tc>
          <w:tcPr>
            <w:tcW w:w="1695" w:type="dxa"/>
            <w:vMerge/>
            <w:hideMark/>
          </w:tcPr>
          <w:p w:rsidR="001E1C41" w:rsidRPr="00A31F08" w:rsidRDefault="001E1C41">
            <w:pPr>
              <w:rPr>
                <w:rFonts w:ascii="Arial" w:hAnsi="Arial" w:cs="Arial"/>
                <w:sz w:val="20"/>
                <w:szCs w:val="20"/>
              </w:rPr>
            </w:pPr>
          </w:p>
        </w:tc>
        <w:tc>
          <w:tcPr>
            <w:tcW w:w="1990" w:type="dxa"/>
            <w:gridSpan w:val="2"/>
            <w:tcBorders>
              <w:top w:val="nil"/>
              <w:bottom w:val="single" w:sz="4" w:space="0" w:color="auto"/>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22.2. Analisar o processo de visão como resultado da reflexão da luz pelos objetos, da ação da retina quando estimulada por luz, e do processamento e coordenação das informações pelo cérebro.</w:t>
            </w: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single" w:sz="4" w:space="0" w:color="auto"/>
            </w:tcBorders>
            <w:noWrap/>
            <w:vAlign w:val="center"/>
            <w:hideMark/>
          </w:tcPr>
          <w:p w:rsidR="001E1C41" w:rsidRPr="00A31F08" w:rsidRDefault="001E1C41" w:rsidP="00280F48">
            <w:pPr>
              <w:jc w:val="center"/>
              <w:rPr>
                <w:rFonts w:ascii="Arial" w:hAnsi="Arial" w:cs="Arial"/>
                <w:bCs/>
                <w:sz w:val="20"/>
                <w:szCs w:val="20"/>
              </w:rPr>
            </w:pPr>
          </w:p>
        </w:tc>
        <w:tc>
          <w:tcPr>
            <w:tcW w:w="851" w:type="dxa"/>
            <w:tcBorders>
              <w:top w:val="nil"/>
              <w:bottom w:val="single" w:sz="4" w:space="0" w:color="auto"/>
            </w:tcBorders>
            <w:noWrap/>
            <w:vAlign w:val="center"/>
            <w:hideMark/>
          </w:tcPr>
          <w:p w:rsidR="001E1C41" w:rsidRPr="00A31F08" w:rsidRDefault="001E1C41" w:rsidP="00280F48">
            <w:pPr>
              <w:jc w:val="center"/>
              <w:rPr>
                <w:rFonts w:ascii="Arial" w:hAnsi="Arial" w:cs="Arial"/>
                <w:bCs/>
                <w:sz w:val="20"/>
                <w:szCs w:val="20"/>
              </w:rPr>
            </w:pPr>
          </w:p>
        </w:tc>
        <w:tc>
          <w:tcPr>
            <w:tcW w:w="850" w:type="dxa"/>
            <w:tcBorders>
              <w:top w:val="nil"/>
              <w:bottom w:val="single" w:sz="4" w:space="0" w:color="auto"/>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w:t>
            </w:r>
          </w:p>
        </w:tc>
        <w:tc>
          <w:tcPr>
            <w:tcW w:w="852" w:type="dxa"/>
            <w:gridSpan w:val="3"/>
            <w:tcBorders>
              <w:top w:val="nil"/>
              <w:bottom w:val="single" w:sz="4" w:space="0" w:color="auto"/>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A/C</w:t>
            </w:r>
          </w:p>
        </w:tc>
      </w:tr>
      <w:tr w:rsidR="002F4AD3" w:rsidRPr="00A31F08" w:rsidTr="00CC7A65">
        <w:trPr>
          <w:trHeight w:val="1299"/>
        </w:trPr>
        <w:tc>
          <w:tcPr>
            <w:tcW w:w="1695" w:type="dxa"/>
            <w:vMerge w:val="restart"/>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lastRenderedPageBreak/>
              <w:t>23. Produção epercepção desons.</w:t>
            </w:r>
          </w:p>
        </w:tc>
        <w:tc>
          <w:tcPr>
            <w:tcW w:w="1990" w:type="dxa"/>
            <w:gridSpan w:val="2"/>
            <w:tcBorders>
              <w:bottom w:val="nil"/>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23.0. Identificar a presença de vibração em fenômenos de produção de sons.</w:t>
            </w:r>
          </w:p>
        </w:tc>
        <w:tc>
          <w:tcPr>
            <w:tcW w:w="6663" w:type="dxa"/>
            <w:vMerge w:val="restart"/>
            <w:hideMark/>
          </w:tcPr>
          <w:p w:rsidR="00280F48" w:rsidRPr="00A31F08" w:rsidRDefault="00280F48">
            <w:pPr>
              <w:rPr>
                <w:rFonts w:ascii="Arial" w:hAnsi="Arial" w:cs="Arial"/>
                <w:sz w:val="20"/>
                <w:szCs w:val="20"/>
              </w:rPr>
            </w:pPr>
          </w:p>
          <w:p w:rsidR="00235923" w:rsidRDefault="001E1C41" w:rsidP="0061763D">
            <w:pPr>
              <w:jc w:val="both"/>
              <w:rPr>
                <w:rFonts w:ascii="Arial" w:hAnsi="Arial" w:cs="Arial"/>
                <w:sz w:val="20"/>
                <w:szCs w:val="20"/>
              </w:rPr>
            </w:pPr>
            <w:r w:rsidRPr="00A31F08">
              <w:rPr>
                <w:rFonts w:ascii="Arial" w:hAnsi="Arial" w:cs="Arial"/>
                <w:sz w:val="20"/>
                <w:szCs w:val="20"/>
              </w:rPr>
              <w:t>O professor poderá possibilitar ao aluno percepção de que vivemos rodeados de ondas sonoras, luminosas, de rádio, dentre outras.</w:t>
            </w:r>
          </w:p>
          <w:p w:rsidR="00235923" w:rsidRDefault="00235923" w:rsidP="0061763D">
            <w:pPr>
              <w:jc w:val="both"/>
              <w:rPr>
                <w:rFonts w:ascii="Arial" w:hAnsi="Arial" w:cs="Arial"/>
                <w:sz w:val="20"/>
                <w:szCs w:val="20"/>
              </w:rPr>
            </w:pPr>
          </w:p>
          <w:p w:rsidR="0061763D" w:rsidRDefault="001E1C41" w:rsidP="0061763D">
            <w:pPr>
              <w:jc w:val="both"/>
              <w:rPr>
                <w:rFonts w:ascii="Arial" w:hAnsi="Arial" w:cs="Arial"/>
                <w:sz w:val="20"/>
                <w:szCs w:val="20"/>
              </w:rPr>
            </w:pPr>
            <w:r w:rsidRPr="00A31F08">
              <w:rPr>
                <w:rFonts w:ascii="Arial" w:hAnsi="Arial" w:cs="Arial"/>
                <w:sz w:val="20"/>
                <w:szCs w:val="20"/>
              </w:rPr>
              <w:t>Sugerimos os site</w:t>
            </w:r>
            <w:r w:rsidR="006318C0">
              <w:rPr>
                <w:rFonts w:ascii="Arial" w:hAnsi="Arial" w:cs="Arial"/>
                <w:sz w:val="20"/>
                <w:szCs w:val="20"/>
              </w:rPr>
              <w:t>s</w:t>
            </w:r>
            <w:r w:rsidRPr="00A31F08">
              <w:rPr>
                <w:rFonts w:ascii="Arial" w:hAnsi="Arial" w:cs="Arial"/>
                <w:sz w:val="20"/>
                <w:szCs w:val="20"/>
              </w:rPr>
              <w:t xml:space="preserve">( </w:t>
            </w:r>
            <w:hyperlink r:id="rId30" w:history="1">
              <w:r w:rsidR="00235923" w:rsidRPr="00471BAF">
                <w:rPr>
                  <w:rStyle w:val="Hyperlink"/>
                  <w:rFonts w:ascii="Arial" w:hAnsi="Arial" w:cs="Arial"/>
                  <w:sz w:val="20"/>
                  <w:szCs w:val="20"/>
                </w:rPr>
                <w:t>http://blogdefisica2010.blogspot.com.br/2010/04/blog-post_15.html</w:t>
              </w:r>
            </w:hyperlink>
            <w:r w:rsidRPr="00A31F08">
              <w:rPr>
                <w:rFonts w:ascii="Arial" w:hAnsi="Arial" w:cs="Arial"/>
                <w:sz w:val="20"/>
                <w:szCs w:val="20"/>
              </w:rPr>
              <w:t>)</w:t>
            </w:r>
            <w:r w:rsidR="00235923">
              <w:rPr>
                <w:rFonts w:ascii="Arial" w:hAnsi="Arial" w:cs="Arial"/>
                <w:sz w:val="20"/>
                <w:szCs w:val="20"/>
              </w:rPr>
              <w:t>,</w:t>
            </w:r>
            <w:r w:rsidRPr="00A31F08">
              <w:rPr>
                <w:rFonts w:ascii="Arial" w:hAnsi="Arial" w:cs="Arial"/>
                <w:sz w:val="20"/>
                <w:szCs w:val="20"/>
              </w:rPr>
              <w:t>que explica</w:t>
            </w:r>
            <w:r w:rsidR="005E2840">
              <w:rPr>
                <w:rFonts w:ascii="Arial" w:hAnsi="Arial" w:cs="Arial"/>
                <w:sz w:val="20"/>
                <w:szCs w:val="20"/>
              </w:rPr>
              <w:t>m</w:t>
            </w:r>
            <w:r w:rsidRPr="00A31F08">
              <w:rPr>
                <w:rFonts w:ascii="Arial" w:hAnsi="Arial" w:cs="Arial"/>
                <w:sz w:val="20"/>
                <w:szCs w:val="20"/>
              </w:rPr>
              <w:t xml:space="preserve"> o funcionamento do ouvido e a relação com as ondas sonoras e como essa relação nos permite assistir</w:t>
            </w:r>
            <w:r w:rsidR="005E2840">
              <w:rPr>
                <w:rFonts w:ascii="Arial" w:hAnsi="Arial" w:cs="Arial"/>
                <w:sz w:val="20"/>
                <w:szCs w:val="20"/>
              </w:rPr>
              <w:t xml:space="preserve"> à</w:t>
            </w:r>
            <w:r w:rsidRPr="00A31F08">
              <w:rPr>
                <w:rFonts w:ascii="Arial" w:hAnsi="Arial" w:cs="Arial"/>
                <w:sz w:val="20"/>
                <w:szCs w:val="20"/>
              </w:rPr>
              <w:t xml:space="preserve"> TV, ouvir rádio, aquecer um alimento no forno micro</w:t>
            </w:r>
            <w:r w:rsidR="005E2840">
              <w:rPr>
                <w:rFonts w:ascii="Arial" w:hAnsi="Arial" w:cs="Arial"/>
                <w:sz w:val="20"/>
                <w:szCs w:val="20"/>
              </w:rPr>
              <w:t>-</w:t>
            </w:r>
            <w:r w:rsidRPr="00A31F08">
              <w:rPr>
                <w:rFonts w:ascii="Arial" w:hAnsi="Arial" w:cs="Arial"/>
                <w:sz w:val="20"/>
                <w:szCs w:val="20"/>
              </w:rPr>
              <w:t>onda</w:t>
            </w:r>
            <w:r w:rsidR="005E2840">
              <w:rPr>
                <w:rFonts w:ascii="Arial" w:hAnsi="Arial" w:cs="Arial"/>
                <w:sz w:val="20"/>
                <w:szCs w:val="20"/>
              </w:rPr>
              <w:t xml:space="preserve">s, utilizar o celular e outros. O professor pode </w:t>
            </w:r>
            <w:r w:rsidRPr="00A31F08">
              <w:rPr>
                <w:rFonts w:ascii="Arial" w:hAnsi="Arial" w:cs="Arial"/>
                <w:sz w:val="20"/>
                <w:szCs w:val="20"/>
              </w:rPr>
              <w:t xml:space="preserve"> também fazer experimentos em sala com o objetivo de verificar os diferentes meios de propagação do som.(</w:t>
            </w:r>
            <w:hyperlink r:id="rId31" w:history="1">
              <w:r w:rsidR="00235923" w:rsidRPr="00471BAF">
                <w:rPr>
                  <w:rStyle w:val="Hyperlink"/>
                  <w:rFonts w:ascii="Arial" w:hAnsi="Arial" w:cs="Arial"/>
                  <w:sz w:val="20"/>
                  <w:szCs w:val="20"/>
                </w:rPr>
                <w:t>http://www.ensinodefisica.net/2_Atividades/anee_Ondas_Sonoras.pdf</w:t>
              </w:r>
            </w:hyperlink>
            <w:r w:rsidR="00235923">
              <w:rPr>
                <w:rFonts w:ascii="Arial" w:hAnsi="Arial" w:cs="Arial"/>
                <w:sz w:val="20"/>
                <w:szCs w:val="20"/>
              </w:rPr>
              <w:t>,</w:t>
            </w:r>
            <w:r w:rsidRPr="00A31F08">
              <w:rPr>
                <w:rFonts w:ascii="Arial" w:hAnsi="Arial" w:cs="Arial"/>
                <w:sz w:val="20"/>
                <w:szCs w:val="20"/>
              </w:rPr>
              <w:t xml:space="preserve">) fazendo </w:t>
            </w:r>
            <w:r w:rsidR="005E2840">
              <w:rPr>
                <w:rFonts w:ascii="Arial" w:hAnsi="Arial" w:cs="Arial"/>
                <w:sz w:val="20"/>
                <w:szCs w:val="20"/>
              </w:rPr>
              <w:t xml:space="preserve">com </w:t>
            </w:r>
            <w:r w:rsidRPr="00A31F08">
              <w:rPr>
                <w:rFonts w:ascii="Arial" w:hAnsi="Arial" w:cs="Arial"/>
                <w:sz w:val="20"/>
                <w:szCs w:val="20"/>
              </w:rPr>
              <w:t>que o aluno perceba a qualidade dos sons como, por exemplo, quando uma orquestra toca, distingui</w:t>
            </w:r>
            <w:r w:rsidR="005E2840">
              <w:rPr>
                <w:rFonts w:ascii="Arial" w:hAnsi="Arial" w:cs="Arial"/>
                <w:sz w:val="20"/>
                <w:szCs w:val="20"/>
              </w:rPr>
              <w:t xml:space="preserve">ndo a variedade </w:t>
            </w:r>
            <w:r w:rsidRPr="00A31F08">
              <w:rPr>
                <w:rFonts w:ascii="Arial" w:hAnsi="Arial" w:cs="Arial"/>
                <w:sz w:val="20"/>
                <w:szCs w:val="20"/>
              </w:rPr>
              <w:t xml:space="preserve"> de sons</w:t>
            </w:r>
            <w:r w:rsidR="005E2840">
              <w:rPr>
                <w:rFonts w:ascii="Arial" w:hAnsi="Arial" w:cs="Arial"/>
                <w:sz w:val="20"/>
                <w:szCs w:val="20"/>
              </w:rPr>
              <w:t xml:space="preserve"> e suas características</w:t>
            </w:r>
            <w:r w:rsidRPr="00A31F08">
              <w:rPr>
                <w:rFonts w:ascii="Arial" w:hAnsi="Arial" w:cs="Arial"/>
                <w:sz w:val="20"/>
                <w:szCs w:val="20"/>
              </w:rPr>
              <w:t xml:space="preserve"> como a intensidade, altura, e timbre que podem ser percebidas pela </w:t>
            </w:r>
            <w:r w:rsidR="005E2840">
              <w:rPr>
                <w:rFonts w:ascii="Arial" w:hAnsi="Arial" w:cs="Arial"/>
                <w:sz w:val="20"/>
                <w:szCs w:val="20"/>
              </w:rPr>
              <w:t>audição</w:t>
            </w:r>
            <w:r w:rsidRPr="00A31F08">
              <w:rPr>
                <w:rFonts w:ascii="Arial" w:hAnsi="Arial" w:cs="Arial"/>
                <w:sz w:val="20"/>
                <w:szCs w:val="20"/>
              </w:rPr>
              <w:t>.</w:t>
            </w:r>
          </w:p>
          <w:p w:rsidR="00235923" w:rsidRPr="00A31F08" w:rsidRDefault="00235923" w:rsidP="0061763D">
            <w:pPr>
              <w:jc w:val="both"/>
              <w:rPr>
                <w:rFonts w:ascii="Arial" w:hAnsi="Arial" w:cs="Arial"/>
                <w:sz w:val="20"/>
                <w:szCs w:val="20"/>
              </w:rPr>
            </w:pPr>
          </w:p>
          <w:p w:rsidR="001E1C41" w:rsidRPr="00A31F08" w:rsidRDefault="001E1C41" w:rsidP="00235923">
            <w:pPr>
              <w:jc w:val="both"/>
              <w:rPr>
                <w:rFonts w:ascii="Arial" w:hAnsi="Arial" w:cs="Arial"/>
                <w:sz w:val="20"/>
                <w:szCs w:val="20"/>
              </w:rPr>
            </w:pPr>
            <w:r w:rsidRPr="00A31F08">
              <w:rPr>
                <w:rFonts w:ascii="Arial" w:hAnsi="Arial" w:cs="Arial"/>
                <w:sz w:val="20"/>
                <w:szCs w:val="20"/>
              </w:rPr>
              <w:t>Através de mapas anatômicos o professor pode trabalhar as estruturas do ouvido e o seu funcionamento. Realizar pesquisas sobre a frequência do som sensível ao ouvido humano e os fatores externos que ocasionam as perdas auditivas. Os prof</w:t>
            </w:r>
            <w:r w:rsidR="005E2840">
              <w:rPr>
                <w:rFonts w:ascii="Arial" w:hAnsi="Arial" w:cs="Arial"/>
                <w:sz w:val="20"/>
                <w:szCs w:val="20"/>
              </w:rPr>
              <w:t>essores de Ciências e Educação F</w:t>
            </w:r>
            <w:r w:rsidRPr="00A31F08">
              <w:rPr>
                <w:rFonts w:ascii="Arial" w:hAnsi="Arial" w:cs="Arial"/>
                <w:sz w:val="20"/>
                <w:szCs w:val="20"/>
              </w:rPr>
              <w:t>ísica podem trabalhar de forma articulada</w:t>
            </w:r>
            <w:r w:rsidR="005E2840">
              <w:rPr>
                <w:rFonts w:ascii="Arial" w:hAnsi="Arial" w:cs="Arial"/>
                <w:sz w:val="20"/>
                <w:szCs w:val="20"/>
              </w:rPr>
              <w:t>,</w:t>
            </w:r>
            <w:r w:rsidRPr="00A31F08">
              <w:rPr>
                <w:rFonts w:ascii="Arial" w:hAnsi="Arial" w:cs="Arial"/>
                <w:sz w:val="20"/>
                <w:szCs w:val="20"/>
              </w:rPr>
              <w:t>discutindocom os alunos, nesse momento, a utilização adequada dos aparelhos eletrônicos.</w:t>
            </w:r>
          </w:p>
        </w:tc>
        <w:tc>
          <w:tcPr>
            <w:tcW w:w="2126" w:type="dxa"/>
            <w:vMerge w:val="restart"/>
            <w:vAlign w:val="center"/>
            <w:hideMark/>
          </w:tcPr>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Som e Ondas</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Propagação do som Qualidades do som</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Modelo Ondulatório</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FenômenosOndulatório/ Reflexão e Refração</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Cores dos Objetos</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Formação de imagens</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1E1C41" w:rsidP="004D07E5">
            <w:pPr>
              <w:jc w:val="center"/>
              <w:rPr>
                <w:rFonts w:ascii="Arial" w:hAnsi="Arial" w:cs="Arial"/>
                <w:sz w:val="20"/>
                <w:szCs w:val="20"/>
              </w:rPr>
            </w:pPr>
            <w:r w:rsidRPr="00A31F08">
              <w:rPr>
                <w:rFonts w:ascii="Arial" w:hAnsi="Arial" w:cs="Arial"/>
                <w:sz w:val="20"/>
                <w:szCs w:val="20"/>
              </w:rPr>
              <w:t>Audição</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r w:rsidRPr="00A31F08">
              <w:rPr>
                <w:rFonts w:ascii="Arial" w:hAnsi="Arial" w:cs="Arial"/>
                <w:sz w:val="20"/>
                <w:szCs w:val="20"/>
              </w:rPr>
              <w:t xml:space="preserve">Estrutura e funcionamento </w:t>
            </w:r>
            <w:r w:rsidR="001E1C41" w:rsidRPr="00A31F08">
              <w:rPr>
                <w:rFonts w:ascii="Arial" w:hAnsi="Arial" w:cs="Arial"/>
                <w:sz w:val="20"/>
                <w:szCs w:val="20"/>
              </w:rPr>
              <w:t>do ouvido</w:t>
            </w:r>
          </w:p>
          <w:p w:rsidR="004D07E5" w:rsidRPr="00A31F08" w:rsidRDefault="004D07E5" w:rsidP="004D07E5">
            <w:pPr>
              <w:jc w:val="center"/>
              <w:rPr>
                <w:rFonts w:ascii="Arial" w:hAnsi="Arial" w:cs="Arial"/>
                <w:sz w:val="20"/>
                <w:szCs w:val="20"/>
              </w:rPr>
            </w:pPr>
          </w:p>
          <w:p w:rsidR="004D07E5" w:rsidRPr="00A31F08" w:rsidRDefault="004D07E5" w:rsidP="004D07E5">
            <w:pPr>
              <w:jc w:val="center"/>
              <w:rPr>
                <w:rFonts w:ascii="Arial" w:hAnsi="Arial" w:cs="Arial"/>
                <w:sz w:val="20"/>
                <w:szCs w:val="20"/>
              </w:rPr>
            </w:pPr>
          </w:p>
          <w:p w:rsidR="001E1C41" w:rsidRPr="00A31F08" w:rsidRDefault="001E1C41" w:rsidP="004D07E5">
            <w:pPr>
              <w:jc w:val="center"/>
              <w:rPr>
                <w:rFonts w:ascii="Arial" w:hAnsi="Arial" w:cs="Arial"/>
                <w:sz w:val="20"/>
                <w:szCs w:val="20"/>
              </w:rPr>
            </w:pPr>
            <w:r w:rsidRPr="00A31F08">
              <w:rPr>
                <w:rFonts w:ascii="Arial" w:hAnsi="Arial" w:cs="Arial"/>
                <w:sz w:val="20"/>
                <w:szCs w:val="20"/>
              </w:rPr>
              <w:t>Audição e saúde</w:t>
            </w:r>
          </w:p>
        </w:tc>
        <w:tc>
          <w:tcPr>
            <w:tcW w:w="992" w:type="dxa"/>
            <w:tcBorders>
              <w:bottom w:val="nil"/>
            </w:tcBorders>
            <w:noWrap/>
            <w:vAlign w:val="center"/>
            <w:hideMark/>
          </w:tcPr>
          <w:p w:rsidR="001E1C41" w:rsidRPr="00A31F08" w:rsidRDefault="001E1C41" w:rsidP="00280F48">
            <w:pPr>
              <w:jc w:val="center"/>
              <w:rPr>
                <w:rFonts w:ascii="Arial" w:hAnsi="Arial" w:cs="Arial"/>
                <w:sz w:val="20"/>
                <w:szCs w:val="20"/>
              </w:rPr>
            </w:pPr>
          </w:p>
        </w:tc>
        <w:tc>
          <w:tcPr>
            <w:tcW w:w="851" w:type="dxa"/>
            <w:tcBorders>
              <w:bottom w:val="nil"/>
            </w:tcBorders>
            <w:noWrap/>
            <w:vAlign w:val="center"/>
            <w:hideMark/>
          </w:tcPr>
          <w:p w:rsidR="001E1C41" w:rsidRPr="00A31F08" w:rsidRDefault="001E1C41" w:rsidP="00280F48">
            <w:pPr>
              <w:jc w:val="center"/>
              <w:rPr>
                <w:rFonts w:ascii="Arial" w:hAnsi="Arial" w:cs="Arial"/>
                <w:sz w:val="20"/>
                <w:szCs w:val="20"/>
              </w:rPr>
            </w:pPr>
          </w:p>
        </w:tc>
        <w:tc>
          <w:tcPr>
            <w:tcW w:w="850" w:type="dxa"/>
            <w:tcBorders>
              <w:bottom w:val="nil"/>
            </w:tcBorders>
            <w:noWrap/>
            <w:vAlign w:val="center"/>
            <w:hideMark/>
          </w:tcPr>
          <w:p w:rsidR="001E1C41" w:rsidRPr="00A31F08" w:rsidRDefault="001E1C41" w:rsidP="00280F48">
            <w:pPr>
              <w:jc w:val="center"/>
              <w:rPr>
                <w:rFonts w:ascii="Arial" w:hAnsi="Arial" w:cs="Arial"/>
                <w:sz w:val="20"/>
                <w:szCs w:val="20"/>
              </w:rPr>
            </w:pPr>
          </w:p>
        </w:tc>
        <w:tc>
          <w:tcPr>
            <w:tcW w:w="852" w:type="dxa"/>
            <w:gridSpan w:val="3"/>
            <w:tcBorders>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CC7A65">
        <w:trPr>
          <w:trHeight w:val="1552"/>
        </w:trPr>
        <w:tc>
          <w:tcPr>
            <w:tcW w:w="1695" w:type="dxa"/>
            <w:vMerge/>
            <w:hideMark/>
          </w:tcPr>
          <w:p w:rsidR="001E1C41" w:rsidRPr="00A31F08" w:rsidRDefault="001E1C41">
            <w:pPr>
              <w:rPr>
                <w:rFonts w:ascii="Arial" w:hAnsi="Arial" w:cs="Arial"/>
                <w:sz w:val="20"/>
                <w:szCs w:val="20"/>
              </w:rPr>
            </w:pPr>
          </w:p>
        </w:tc>
        <w:tc>
          <w:tcPr>
            <w:tcW w:w="1990" w:type="dxa"/>
            <w:gridSpan w:val="2"/>
            <w:tcBorders>
              <w:top w:val="nil"/>
              <w:bottom w:val="nil"/>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23.1. Utilizar o modelo ondulatório para descrever a propagação de sons.</w:t>
            </w: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1"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2" w:type="dxa"/>
            <w:gridSpan w:val="3"/>
            <w:tcBorders>
              <w:top w:val="nil"/>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4938B0">
        <w:trPr>
          <w:trHeight w:val="3247"/>
        </w:trPr>
        <w:tc>
          <w:tcPr>
            <w:tcW w:w="1695" w:type="dxa"/>
            <w:vMerge/>
            <w:hideMark/>
          </w:tcPr>
          <w:p w:rsidR="001E1C41" w:rsidRPr="00A31F08" w:rsidRDefault="001E1C41">
            <w:pPr>
              <w:rPr>
                <w:rFonts w:ascii="Arial" w:hAnsi="Arial" w:cs="Arial"/>
                <w:sz w:val="20"/>
                <w:szCs w:val="20"/>
              </w:rPr>
            </w:pPr>
          </w:p>
        </w:tc>
        <w:tc>
          <w:tcPr>
            <w:tcW w:w="1990" w:type="dxa"/>
            <w:gridSpan w:val="2"/>
            <w:tcBorders>
              <w:top w:val="nil"/>
              <w:bottom w:val="nil"/>
            </w:tcBorders>
            <w:vAlign w:val="center"/>
            <w:hideMark/>
          </w:tcPr>
          <w:p w:rsidR="004D07E5" w:rsidRPr="00A31F08" w:rsidRDefault="001E1C41" w:rsidP="00D3037D">
            <w:pPr>
              <w:jc w:val="center"/>
              <w:rPr>
                <w:rFonts w:ascii="Arial" w:hAnsi="Arial" w:cs="Arial"/>
                <w:sz w:val="20"/>
                <w:szCs w:val="20"/>
              </w:rPr>
            </w:pPr>
            <w:r w:rsidRPr="00A31F08">
              <w:rPr>
                <w:rFonts w:ascii="Arial" w:hAnsi="Arial" w:cs="Arial"/>
                <w:sz w:val="20"/>
                <w:szCs w:val="20"/>
              </w:rPr>
              <w:t>23.2. Reconhecer as qualidades dos sons (altura, intensidade e timbre) e associá-las a características do modelo ondulatório (frequência, amplitude e forma de onda);</w:t>
            </w: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1"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2" w:type="dxa"/>
            <w:gridSpan w:val="3"/>
            <w:tcBorders>
              <w:top w:val="nil"/>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4938B0">
        <w:tc>
          <w:tcPr>
            <w:tcW w:w="1695" w:type="dxa"/>
            <w:vMerge/>
            <w:hideMark/>
          </w:tcPr>
          <w:p w:rsidR="001E1C41" w:rsidRPr="00A31F08" w:rsidRDefault="001E1C41">
            <w:pPr>
              <w:rPr>
                <w:rFonts w:ascii="Arial" w:hAnsi="Arial" w:cs="Arial"/>
                <w:sz w:val="20"/>
                <w:szCs w:val="20"/>
              </w:rPr>
            </w:pPr>
          </w:p>
        </w:tc>
        <w:tc>
          <w:tcPr>
            <w:tcW w:w="1990" w:type="dxa"/>
            <w:gridSpan w:val="2"/>
            <w:tcBorders>
              <w:top w:val="nil"/>
              <w:bottom w:val="nil"/>
            </w:tcBorders>
            <w:vAlign w:val="center"/>
            <w:hideMark/>
          </w:tcPr>
          <w:p w:rsidR="004D07E5" w:rsidRPr="00A31F08" w:rsidRDefault="001E1C41" w:rsidP="00D3037D">
            <w:pPr>
              <w:jc w:val="center"/>
              <w:rPr>
                <w:rFonts w:ascii="Arial" w:hAnsi="Arial" w:cs="Arial"/>
                <w:sz w:val="20"/>
                <w:szCs w:val="20"/>
              </w:rPr>
            </w:pPr>
            <w:r w:rsidRPr="00A31F08">
              <w:rPr>
                <w:rFonts w:ascii="Arial" w:hAnsi="Arial" w:cs="Arial"/>
                <w:sz w:val="20"/>
                <w:szCs w:val="20"/>
              </w:rPr>
              <w:t>23.3. Descrever estruturas e funcionamento do ouvido humano.</w:t>
            </w: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vMerge w:val="restart"/>
            <w:tcBorders>
              <w:top w:val="nil"/>
            </w:tcBorders>
            <w:noWrap/>
            <w:vAlign w:val="center"/>
            <w:hideMark/>
          </w:tcPr>
          <w:p w:rsidR="001E1C41" w:rsidRPr="00A31F08" w:rsidRDefault="001E1C41" w:rsidP="00280F48">
            <w:pPr>
              <w:jc w:val="center"/>
              <w:rPr>
                <w:rFonts w:ascii="Arial" w:hAnsi="Arial" w:cs="Arial"/>
                <w:sz w:val="20"/>
                <w:szCs w:val="20"/>
              </w:rPr>
            </w:pPr>
          </w:p>
        </w:tc>
        <w:tc>
          <w:tcPr>
            <w:tcW w:w="851" w:type="dxa"/>
            <w:vMerge w:val="restart"/>
            <w:tcBorders>
              <w:top w:val="nil"/>
            </w:tcBorders>
            <w:noWrap/>
            <w:vAlign w:val="center"/>
            <w:hideMark/>
          </w:tcPr>
          <w:p w:rsidR="001E1C41" w:rsidRPr="00A31F08" w:rsidRDefault="001E1C41" w:rsidP="00280F48">
            <w:pPr>
              <w:jc w:val="center"/>
              <w:rPr>
                <w:rFonts w:ascii="Arial" w:hAnsi="Arial" w:cs="Arial"/>
                <w:sz w:val="20"/>
                <w:szCs w:val="20"/>
              </w:rPr>
            </w:pPr>
          </w:p>
        </w:tc>
        <w:tc>
          <w:tcPr>
            <w:tcW w:w="850" w:type="dxa"/>
            <w:vMerge w:val="restart"/>
            <w:tcBorders>
              <w:top w:val="nil"/>
            </w:tcBorders>
            <w:noWrap/>
            <w:vAlign w:val="center"/>
            <w:hideMark/>
          </w:tcPr>
          <w:p w:rsidR="001E1C41" w:rsidRPr="00A31F08" w:rsidRDefault="001E1C41" w:rsidP="00280F48">
            <w:pPr>
              <w:jc w:val="center"/>
              <w:rPr>
                <w:rFonts w:ascii="Arial" w:hAnsi="Arial" w:cs="Arial"/>
                <w:sz w:val="20"/>
                <w:szCs w:val="20"/>
              </w:rPr>
            </w:pPr>
          </w:p>
        </w:tc>
        <w:tc>
          <w:tcPr>
            <w:tcW w:w="852" w:type="dxa"/>
            <w:gridSpan w:val="3"/>
            <w:vMerge w:val="restart"/>
            <w:tcBorders>
              <w:top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4938B0">
        <w:tc>
          <w:tcPr>
            <w:tcW w:w="1695" w:type="dxa"/>
            <w:vMerge/>
            <w:hideMark/>
          </w:tcPr>
          <w:p w:rsidR="001E1C41" w:rsidRPr="00A31F08" w:rsidRDefault="001E1C41">
            <w:pPr>
              <w:rPr>
                <w:rFonts w:ascii="Arial" w:hAnsi="Arial" w:cs="Arial"/>
                <w:sz w:val="20"/>
                <w:szCs w:val="20"/>
              </w:rPr>
            </w:pPr>
          </w:p>
        </w:tc>
        <w:tc>
          <w:tcPr>
            <w:tcW w:w="1990" w:type="dxa"/>
            <w:gridSpan w:val="2"/>
            <w:tcBorders>
              <w:top w:val="nil"/>
            </w:tcBorders>
            <w:vAlign w:val="center"/>
            <w:hideMark/>
          </w:tcPr>
          <w:p w:rsidR="001E1C41" w:rsidRDefault="001E1C41" w:rsidP="00280F48">
            <w:pPr>
              <w:jc w:val="center"/>
              <w:rPr>
                <w:rFonts w:ascii="Arial" w:hAnsi="Arial" w:cs="Arial"/>
                <w:sz w:val="20"/>
                <w:szCs w:val="20"/>
              </w:rPr>
            </w:pPr>
            <w:r w:rsidRPr="00A31F08">
              <w:rPr>
                <w:rFonts w:ascii="Arial" w:hAnsi="Arial" w:cs="Arial"/>
                <w:sz w:val="20"/>
                <w:szCs w:val="20"/>
              </w:rPr>
              <w:t>23.4. Discutir o problema de perdas auditivas relacionadas à exposição a ruídos.</w:t>
            </w:r>
          </w:p>
          <w:p w:rsidR="00CC7A65" w:rsidRDefault="00CC7A65" w:rsidP="00280F48">
            <w:pPr>
              <w:jc w:val="center"/>
              <w:rPr>
                <w:rFonts w:ascii="Arial" w:hAnsi="Arial" w:cs="Arial"/>
                <w:sz w:val="20"/>
                <w:szCs w:val="20"/>
              </w:rPr>
            </w:pPr>
          </w:p>
          <w:p w:rsidR="00CC7A65" w:rsidRDefault="00CC7A65" w:rsidP="00280F48">
            <w:pPr>
              <w:jc w:val="center"/>
              <w:rPr>
                <w:rFonts w:ascii="Arial" w:hAnsi="Arial" w:cs="Arial"/>
                <w:sz w:val="20"/>
                <w:szCs w:val="20"/>
              </w:rPr>
            </w:pPr>
          </w:p>
          <w:p w:rsidR="00CC7A65" w:rsidRPr="00A31F08" w:rsidRDefault="00CC7A65" w:rsidP="00280F48">
            <w:pPr>
              <w:jc w:val="center"/>
              <w:rPr>
                <w:rFonts w:ascii="Arial" w:hAnsi="Arial" w:cs="Arial"/>
                <w:sz w:val="20"/>
                <w:szCs w:val="20"/>
              </w:rPr>
            </w:pP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vMerge/>
            <w:hideMark/>
          </w:tcPr>
          <w:p w:rsidR="001E1C41" w:rsidRPr="00A31F08" w:rsidRDefault="001E1C41">
            <w:pPr>
              <w:rPr>
                <w:rFonts w:ascii="Arial" w:hAnsi="Arial" w:cs="Arial"/>
                <w:sz w:val="20"/>
                <w:szCs w:val="20"/>
              </w:rPr>
            </w:pPr>
          </w:p>
        </w:tc>
        <w:tc>
          <w:tcPr>
            <w:tcW w:w="851" w:type="dxa"/>
            <w:vMerge/>
            <w:hideMark/>
          </w:tcPr>
          <w:p w:rsidR="001E1C41" w:rsidRPr="00A31F08" w:rsidRDefault="001E1C41">
            <w:pPr>
              <w:rPr>
                <w:rFonts w:ascii="Arial" w:hAnsi="Arial" w:cs="Arial"/>
                <w:sz w:val="20"/>
                <w:szCs w:val="20"/>
              </w:rPr>
            </w:pPr>
          </w:p>
        </w:tc>
        <w:tc>
          <w:tcPr>
            <w:tcW w:w="850" w:type="dxa"/>
            <w:vMerge/>
            <w:hideMark/>
          </w:tcPr>
          <w:p w:rsidR="001E1C41" w:rsidRPr="00A31F08" w:rsidRDefault="001E1C41">
            <w:pPr>
              <w:rPr>
                <w:rFonts w:ascii="Arial" w:hAnsi="Arial" w:cs="Arial"/>
                <w:sz w:val="20"/>
                <w:szCs w:val="20"/>
              </w:rPr>
            </w:pPr>
          </w:p>
        </w:tc>
        <w:tc>
          <w:tcPr>
            <w:tcW w:w="852" w:type="dxa"/>
            <w:gridSpan w:val="3"/>
            <w:vMerge/>
            <w:hideMark/>
          </w:tcPr>
          <w:p w:rsidR="001E1C41" w:rsidRPr="00A31F08" w:rsidRDefault="001E1C41">
            <w:pPr>
              <w:rPr>
                <w:rFonts w:ascii="Arial" w:hAnsi="Arial" w:cs="Arial"/>
                <w:b/>
                <w:bCs/>
                <w:sz w:val="20"/>
                <w:szCs w:val="20"/>
              </w:rPr>
            </w:pPr>
          </w:p>
        </w:tc>
      </w:tr>
      <w:tr w:rsidR="00820CCA" w:rsidRPr="00A31F08" w:rsidTr="00CC7A65">
        <w:trPr>
          <w:trHeight w:val="448"/>
        </w:trPr>
        <w:tc>
          <w:tcPr>
            <w:tcW w:w="16019" w:type="dxa"/>
            <w:gridSpan w:val="11"/>
            <w:hideMark/>
          </w:tcPr>
          <w:p w:rsidR="00DE03A9" w:rsidRDefault="00CC7A65" w:rsidP="00DE03A9">
            <w:pPr>
              <w:rPr>
                <w:rFonts w:ascii="Arial" w:hAnsi="Arial" w:cs="Arial"/>
                <w:b/>
                <w:bCs/>
                <w:sz w:val="20"/>
                <w:szCs w:val="20"/>
              </w:rPr>
            </w:pPr>
            <w:r>
              <w:rPr>
                <w:rFonts w:ascii="Arial" w:hAnsi="Arial" w:cs="Arial"/>
                <w:b/>
                <w:bCs/>
                <w:sz w:val="20"/>
                <w:szCs w:val="20"/>
              </w:rPr>
              <w:lastRenderedPageBreak/>
              <w:t xml:space="preserve">EIXO TEMÁTICO: </w:t>
            </w:r>
            <w:r w:rsidR="00820CCA" w:rsidRPr="00A31F08">
              <w:rPr>
                <w:rFonts w:ascii="Arial" w:hAnsi="Arial" w:cs="Arial"/>
                <w:b/>
                <w:bCs/>
                <w:sz w:val="20"/>
                <w:szCs w:val="20"/>
              </w:rPr>
              <w:t>AMBIENTE E VIDA</w:t>
            </w:r>
          </w:p>
          <w:p w:rsidR="00820CCA" w:rsidRPr="00A31F08" w:rsidRDefault="00820CCA" w:rsidP="00DE03A9">
            <w:pPr>
              <w:rPr>
                <w:rFonts w:ascii="Arial" w:hAnsi="Arial" w:cs="Arial"/>
                <w:b/>
                <w:bCs/>
                <w:sz w:val="20"/>
                <w:szCs w:val="20"/>
              </w:rPr>
            </w:pPr>
            <w:r w:rsidRPr="00A31F08">
              <w:rPr>
                <w:rFonts w:ascii="Arial" w:hAnsi="Arial" w:cs="Arial"/>
                <w:b/>
                <w:bCs/>
                <w:sz w:val="20"/>
                <w:szCs w:val="20"/>
              </w:rPr>
              <w:t xml:space="preserve">TEMA: 11. O MUNDO MUITO GRANDE </w:t>
            </w:r>
          </w:p>
        </w:tc>
      </w:tr>
      <w:tr w:rsidR="00280F48" w:rsidRPr="00A31F08" w:rsidTr="004938B0">
        <w:trPr>
          <w:trHeight w:val="448"/>
        </w:trPr>
        <w:tc>
          <w:tcPr>
            <w:tcW w:w="1695" w:type="dxa"/>
            <w:vMerge w:val="restart"/>
            <w:vAlign w:val="center"/>
            <w:hideMark/>
          </w:tcPr>
          <w:p w:rsidR="00280F48" w:rsidRPr="00A31F08" w:rsidRDefault="00280F48" w:rsidP="00280F48">
            <w:pPr>
              <w:jc w:val="center"/>
              <w:rPr>
                <w:rFonts w:ascii="Arial" w:hAnsi="Arial" w:cs="Arial"/>
                <w:sz w:val="20"/>
                <w:szCs w:val="20"/>
              </w:rPr>
            </w:pPr>
            <w:r w:rsidRPr="00A31F08">
              <w:rPr>
                <w:rFonts w:ascii="Arial" w:hAnsi="Arial" w:cs="Arial"/>
                <w:sz w:val="20"/>
                <w:szCs w:val="20"/>
              </w:rPr>
              <w:t>24. A Terra no espaço</w:t>
            </w:r>
          </w:p>
        </w:tc>
        <w:tc>
          <w:tcPr>
            <w:tcW w:w="1837" w:type="dxa"/>
            <w:tcBorders>
              <w:bottom w:val="nil"/>
            </w:tcBorders>
            <w:vAlign w:val="center"/>
            <w:hideMark/>
          </w:tcPr>
          <w:p w:rsidR="00280F48" w:rsidRPr="00A31F08" w:rsidRDefault="00280F48" w:rsidP="00280F48">
            <w:pPr>
              <w:jc w:val="center"/>
              <w:rPr>
                <w:rFonts w:ascii="Arial" w:hAnsi="Arial" w:cs="Arial"/>
                <w:sz w:val="20"/>
                <w:szCs w:val="20"/>
              </w:rPr>
            </w:pPr>
            <w:r w:rsidRPr="00A31F08">
              <w:rPr>
                <w:rFonts w:ascii="Arial" w:hAnsi="Arial" w:cs="Arial"/>
                <w:sz w:val="20"/>
                <w:szCs w:val="20"/>
              </w:rPr>
              <w:t>24.0. Compreender que vivemos na superfície de uma Terra que é esférica e se situa no espaço.</w:t>
            </w:r>
          </w:p>
          <w:p w:rsidR="00280F48" w:rsidRPr="00A31F08" w:rsidRDefault="00280F48" w:rsidP="00280F48">
            <w:pPr>
              <w:jc w:val="center"/>
              <w:rPr>
                <w:rFonts w:ascii="Arial" w:hAnsi="Arial" w:cs="Arial"/>
                <w:sz w:val="20"/>
                <w:szCs w:val="20"/>
              </w:rPr>
            </w:pPr>
          </w:p>
        </w:tc>
        <w:tc>
          <w:tcPr>
            <w:tcW w:w="6816" w:type="dxa"/>
            <w:gridSpan w:val="2"/>
            <w:vMerge w:val="restart"/>
            <w:hideMark/>
          </w:tcPr>
          <w:p w:rsidR="00280F48" w:rsidRPr="00A31F08" w:rsidRDefault="00280F48" w:rsidP="00280F48">
            <w:pPr>
              <w:jc w:val="both"/>
              <w:rPr>
                <w:rFonts w:ascii="Arial" w:hAnsi="Arial" w:cs="Arial"/>
                <w:sz w:val="20"/>
                <w:szCs w:val="20"/>
              </w:rPr>
            </w:pPr>
          </w:p>
          <w:p w:rsidR="00280F48" w:rsidRPr="00A31F08" w:rsidRDefault="00280F48" w:rsidP="00280F48">
            <w:pPr>
              <w:jc w:val="both"/>
              <w:rPr>
                <w:rFonts w:ascii="Arial" w:hAnsi="Arial" w:cs="Arial"/>
                <w:sz w:val="20"/>
                <w:szCs w:val="20"/>
              </w:rPr>
            </w:pPr>
          </w:p>
          <w:p w:rsidR="00FF75B8" w:rsidRDefault="00280F48" w:rsidP="00280F48">
            <w:pPr>
              <w:jc w:val="both"/>
              <w:rPr>
                <w:rFonts w:ascii="Arial" w:hAnsi="Arial" w:cs="Arial"/>
                <w:sz w:val="20"/>
                <w:szCs w:val="20"/>
              </w:rPr>
            </w:pPr>
            <w:r w:rsidRPr="00A31F08">
              <w:rPr>
                <w:rFonts w:ascii="Arial" w:hAnsi="Arial" w:cs="Arial"/>
                <w:sz w:val="20"/>
                <w:szCs w:val="20"/>
              </w:rPr>
              <w:t>O professor poderá confeccion</w:t>
            </w:r>
            <w:r w:rsidR="002C51BA">
              <w:rPr>
                <w:rFonts w:ascii="Arial" w:hAnsi="Arial" w:cs="Arial"/>
                <w:sz w:val="20"/>
                <w:szCs w:val="20"/>
              </w:rPr>
              <w:t xml:space="preserve">ar com os alunos um modelo de </w:t>
            </w:r>
            <w:r w:rsidRPr="00A31F08">
              <w:rPr>
                <w:rFonts w:ascii="Arial" w:hAnsi="Arial" w:cs="Arial"/>
                <w:sz w:val="20"/>
                <w:szCs w:val="20"/>
              </w:rPr>
              <w:t xml:space="preserve"> globo terrestre</w:t>
            </w:r>
            <w:r w:rsidR="002C51BA">
              <w:rPr>
                <w:rFonts w:ascii="Arial" w:hAnsi="Arial" w:cs="Arial"/>
                <w:sz w:val="20"/>
                <w:szCs w:val="20"/>
              </w:rPr>
              <w:t>,</w:t>
            </w:r>
            <w:r w:rsidRPr="00A31F08">
              <w:rPr>
                <w:rFonts w:ascii="Arial" w:hAnsi="Arial" w:cs="Arial"/>
                <w:sz w:val="20"/>
                <w:szCs w:val="20"/>
              </w:rPr>
              <w:t xml:space="preserve"> com </w:t>
            </w:r>
            <w:r w:rsidR="0061763D" w:rsidRPr="00A31F08">
              <w:rPr>
                <w:rFonts w:ascii="Arial" w:hAnsi="Arial" w:cs="Arial"/>
                <w:sz w:val="20"/>
                <w:szCs w:val="20"/>
              </w:rPr>
              <w:t>material</w:t>
            </w:r>
            <w:r w:rsidRPr="00A31F08">
              <w:rPr>
                <w:rFonts w:ascii="Arial" w:hAnsi="Arial" w:cs="Arial"/>
                <w:sz w:val="20"/>
                <w:szCs w:val="20"/>
              </w:rPr>
              <w:t xml:space="preserve"> alternativo</w:t>
            </w:r>
            <w:r w:rsidR="002C51BA">
              <w:rPr>
                <w:rFonts w:ascii="Arial" w:hAnsi="Arial" w:cs="Arial"/>
                <w:sz w:val="20"/>
                <w:szCs w:val="20"/>
              </w:rPr>
              <w:t>,</w:t>
            </w:r>
            <w:r w:rsidRPr="00A31F08">
              <w:rPr>
                <w:rFonts w:ascii="Arial" w:hAnsi="Arial" w:cs="Arial"/>
                <w:sz w:val="20"/>
                <w:szCs w:val="20"/>
              </w:rPr>
              <w:t xml:space="preserve"> para demonstrar que vivemos na </w:t>
            </w:r>
            <w:r w:rsidR="0061763D" w:rsidRPr="00A31F08">
              <w:rPr>
                <w:rFonts w:ascii="Arial" w:hAnsi="Arial" w:cs="Arial"/>
                <w:sz w:val="20"/>
                <w:szCs w:val="20"/>
              </w:rPr>
              <w:t>superfície</w:t>
            </w:r>
            <w:r w:rsidR="002C51BA">
              <w:rPr>
                <w:rFonts w:ascii="Arial" w:hAnsi="Arial" w:cs="Arial"/>
                <w:sz w:val="20"/>
                <w:szCs w:val="20"/>
              </w:rPr>
              <w:t xml:space="preserve"> de um planeta</w:t>
            </w:r>
            <w:r w:rsidRPr="00A31F08">
              <w:rPr>
                <w:rFonts w:ascii="Arial" w:hAnsi="Arial" w:cs="Arial"/>
                <w:sz w:val="20"/>
                <w:szCs w:val="20"/>
              </w:rPr>
              <w:t xml:space="preserve"> que é </w:t>
            </w:r>
            <w:r w:rsidR="002C51BA">
              <w:rPr>
                <w:rFonts w:ascii="Arial" w:hAnsi="Arial" w:cs="Arial"/>
                <w:sz w:val="20"/>
                <w:szCs w:val="20"/>
              </w:rPr>
              <w:t>esférico</w:t>
            </w:r>
            <w:r w:rsidRPr="00A31F08">
              <w:rPr>
                <w:rFonts w:ascii="Arial" w:hAnsi="Arial" w:cs="Arial"/>
                <w:sz w:val="20"/>
                <w:szCs w:val="20"/>
              </w:rPr>
              <w:t xml:space="preserve"> e se situa no espaço. Com uma lanterna acesa fazer demonstrações dos movimentos que a Terra faz em torno Sol</w:t>
            </w:r>
            <w:r w:rsidR="002C51BA">
              <w:rPr>
                <w:rFonts w:ascii="Arial" w:hAnsi="Arial" w:cs="Arial"/>
                <w:sz w:val="20"/>
                <w:szCs w:val="20"/>
              </w:rPr>
              <w:t>,</w:t>
            </w:r>
            <w:r w:rsidRPr="00A31F08">
              <w:rPr>
                <w:rFonts w:ascii="Arial" w:hAnsi="Arial" w:cs="Arial"/>
                <w:sz w:val="20"/>
                <w:szCs w:val="20"/>
              </w:rPr>
              <w:t xml:space="preserve"> com os registros das o</w:t>
            </w:r>
            <w:r w:rsidR="00FF75B8">
              <w:rPr>
                <w:rFonts w:ascii="Arial" w:hAnsi="Arial" w:cs="Arial"/>
                <w:sz w:val="20"/>
                <w:szCs w:val="20"/>
              </w:rPr>
              <w:t>bservações feitas pelos alunos.</w:t>
            </w:r>
            <w:r w:rsidRPr="00A31F08">
              <w:rPr>
                <w:rFonts w:ascii="Arial" w:hAnsi="Arial" w:cs="Arial"/>
                <w:sz w:val="20"/>
                <w:szCs w:val="20"/>
              </w:rPr>
              <w:t xml:space="preserve"> Utilizar textos </w:t>
            </w:r>
            <w:r w:rsidR="0061763D" w:rsidRPr="00A31F08">
              <w:rPr>
                <w:rFonts w:ascii="Arial" w:hAnsi="Arial" w:cs="Arial"/>
                <w:sz w:val="20"/>
                <w:szCs w:val="20"/>
              </w:rPr>
              <w:t>históricos</w:t>
            </w:r>
            <w:r w:rsidRPr="00A31F08">
              <w:rPr>
                <w:rFonts w:ascii="Arial" w:hAnsi="Arial" w:cs="Arial"/>
                <w:sz w:val="20"/>
                <w:szCs w:val="20"/>
              </w:rPr>
              <w:t>, relatando como os antigos concluíram que a Terra é esférica e usar modelo do globo terrestre para explicar a formação dos dias e noites, as fases da lua e as estações do ano. As aulas pode</w:t>
            </w:r>
            <w:r w:rsidR="00FF75B8">
              <w:rPr>
                <w:rFonts w:ascii="Arial" w:hAnsi="Arial" w:cs="Arial"/>
                <w:sz w:val="20"/>
                <w:szCs w:val="20"/>
              </w:rPr>
              <w:t>m ser preparadas com consultas a</w:t>
            </w:r>
            <w:r w:rsidRPr="00A31F08">
              <w:rPr>
                <w:rFonts w:ascii="Arial" w:hAnsi="Arial" w:cs="Arial"/>
                <w:sz w:val="20"/>
                <w:szCs w:val="20"/>
              </w:rPr>
              <w:t>o</w:t>
            </w:r>
            <w:r w:rsidR="00FF75B8">
              <w:rPr>
                <w:rFonts w:ascii="Arial" w:hAnsi="Arial" w:cs="Arial"/>
                <w:sz w:val="20"/>
                <w:szCs w:val="20"/>
              </w:rPr>
              <w:t>s</w:t>
            </w:r>
            <w:r w:rsidRPr="00A31F08">
              <w:rPr>
                <w:rFonts w:ascii="Arial" w:hAnsi="Arial" w:cs="Arial"/>
                <w:sz w:val="20"/>
                <w:szCs w:val="20"/>
              </w:rPr>
              <w:t xml:space="preserve"> site</w:t>
            </w:r>
            <w:r w:rsidR="00FF75B8">
              <w:rPr>
                <w:rFonts w:ascii="Arial" w:hAnsi="Arial" w:cs="Arial"/>
                <w:sz w:val="20"/>
                <w:szCs w:val="20"/>
              </w:rPr>
              <w:t>s</w:t>
            </w:r>
            <w:hyperlink r:id="rId32" w:history="1">
              <w:r w:rsidR="00235923" w:rsidRPr="00471BAF">
                <w:rPr>
                  <w:rStyle w:val="Hyperlink"/>
                  <w:rFonts w:ascii="Arial" w:hAnsi="Arial" w:cs="Arial"/>
                  <w:sz w:val="20"/>
                  <w:szCs w:val="20"/>
                </w:rPr>
                <w:t>http://historiaoitavo.blogs.sapo.pt/13863.html</w:t>
              </w:r>
            </w:hyperlink>
            <w:r w:rsidRPr="00A31F08">
              <w:rPr>
                <w:rFonts w:ascii="Arial" w:hAnsi="Arial" w:cs="Arial"/>
                <w:sz w:val="20"/>
                <w:szCs w:val="20"/>
              </w:rPr>
              <w:t xml:space="preserve">, ( </w:t>
            </w:r>
            <w:hyperlink r:id="rId33" w:history="1">
              <w:r w:rsidR="00235923" w:rsidRPr="00471BAF">
                <w:rPr>
                  <w:rStyle w:val="Hyperlink"/>
                  <w:rFonts w:ascii="Arial" w:hAnsi="Arial" w:cs="Arial"/>
                  <w:sz w:val="20"/>
                  <w:szCs w:val="20"/>
                </w:rPr>
                <w:t>http://www.planetseed.com/pt-br/sciencelanding/ar-e-espaco</w:t>
              </w:r>
            </w:hyperlink>
            <w:r w:rsidRPr="00A31F08">
              <w:rPr>
                <w:rFonts w:ascii="Arial" w:hAnsi="Arial" w:cs="Arial"/>
                <w:sz w:val="20"/>
                <w:szCs w:val="20"/>
              </w:rPr>
              <w:t>http://fisicaprofneivaldolucio.blogspot.com.br/2009/10/aula-11-lei-da-</w:t>
            </w:r>
            <w:r w:rsidR="00FF75B8">
              <w:rPr>
                <w:rFonts w:ascii="Arial" w:hAnsi="Arial" w:cs="Arial"/>
                <w:sz w:val="20"/>
                <w:szCs w:val="20"/>
              </w:rPr>
              <w:t>gravitacao-universal-de.html</w:t>
            </w:r>
          </w:p>
          <w:p w:rsidR="00280F48" w:rsidRDefault="00CC2A83" w:rsidP="00280F48">
            <w:pPr>
              <w:jc w:val="both"/>
              <w:rPr>
                <w:rFonts w:ascii="Arial" w:hAnsi="Arial" w:cs="Arial"/>
                <w:sz w:val="20"/>
                <w:szCs w:val="20"/>
              </w:rPr>
            </w:pPr>
            <w:hyperlink r:id="rId34" w:history="1">
              <w:r w:rsidR="00FF75B8" w:rsidRPr="00D50562">
                <w:rPr>
                  <w:rStyle w:val="Hyperlink"/>
                  <w:rFonts w:ascii="Arial" w:hAnsi="Arial" w:cs="Arial"/>
                  <w:sz w:val="20"/>
                  <w:szCs w:val="20"/>
                </w:rPr>
                <w:t>http://www.pascal.com.br/wp-content/uploads/2012/03/caderno_de_exercicios_cinematica.pdf</w:t>
              </w:r>
            </w:hyperlink>
            <w:r w:rsidR="00280F48" w:rsidRPr="00A31F08">
              <w:rPr>
                <w:rFonts w:ascii="Arial" w:hAnsi="Arial" w:cs="Arial"/>
                <w:sz w:val="20"/>
                <w:szCs w:val="20"/>
              </w:rPr>
              <w:t>).</w:t>
            </w:r>
          </w:p>
          <w:p w:rsidR="00235923" w:rsidRPr="00A31F08" w:rsidRDefault="00235923" w:rsidP="00280F48">
            <w:pPr>
              <w:jc w:val="both"/>
              <w:rPr>
                <w:rFonts w:ascii="Arial" w:hAnsi="Arial" w:cs="Arial"/>
                <w:sz w:val="20"/>
                <w:szCs w:val="20"/>
              </w:rPr>
            </w:pPr>
          </w:p>
          <w:p w:rsidR="00280F48" w:rsidRPr="00A31F08" w:rsidRDefault="00280F48" w:rsidP="00280F48">
            <w:pPr>
              <w:jc w:val="both"/>
              <w:rPr>
                <w:rFonts w:ascii="Arial" w:hAnsi="Arial" w:cs="Arial"/>
                <w:sz w:val="20"/>
                <w:szCs w:val="20"/>
              </w:rPr>
            </w:pPr>
            <w:r w:rsidRPr="00A31F08">
              <w:rPr>
                <w:rFonts w:ascii="Arial" w:hAnsi="Arial" w:cs="Arial"/>
                <w:sz w:val="20"/>
                <w:szCs w:val="20"/>
              </w:rPr>
              <w:t>Livros: Os</w:t>
            </w:r>
            <w:r w:rsidR="00FF75B8">
              <w:rPr>
                <w:rFonts w:ascii="Arial" w:hAnsi="Arial" w:cs="Arial"/>
                <w:sz w:val="20"/>
                <w:szCs w:val="20"/>
              </w:rPr>
              <w:t xml:space="preserve"> segredos do universo - Paulo Sé</w:t>
            </w:r>
            <w:r w:rsidRPr="00A31F08">
              <w:rPr>
                <w:rFonts w:ascii="Arial" w:hAnsi="Arial" w:cs="Arial"/>
                <w:sz w:val="20"/>
                <w:szCs w:val="20"/>
              </w:rPr>
              <w:t xml:space="preserve">rgio Bretones. Os </w:t>
            </w:r>
            <w:r w:rsidR="00FF75B8">
              <w:rPr>
                <w:rFonts w:ascii="Arial" w:hAnsi="Arial" w:cs="Arial"/>
                <w:sz w:val="20"/>
                <w:szCs w:val="20"/>
              </w:rPr>
              <w:t>segredos do sistema solar - Paulo Sé</w:t>
            </w:r>
            <w:r w:rsidRPr="00A31F08">
              <w:rPr>
                <w:rFonts w:ascii="Arial" w:hAnsi="Arial" w:cs="Arial"/>
                <w:sz w:val="20"/>
                <w:szCs w:val="20"/>
              </w:rPr>
              <w:t>rgio Bretones.</w:t>
            </w:r>
          </w:p>
          <w:p w:rsidR="00280F48" w:rsidRPr="00A31F08" w:rsidRDefault="00280F48" w:rsidP="00280F48">
            <w:pPr>
              <w:jc w:val="both"/>
              <w:rPr>
                <w:rFonts w:ascii="Arial" w:hAnsi="Arial" w:cs="Arial"/>
                <w:sz w:val="20"/>
                <w:szCs w:val="20"/>
              </w:rPr>
            </w:pPr>
          </w:p>
        </w:tc>
        <w:tc>
          <w:tcPr>
            <w:tcW w:w="2126" w:type="dxa"/>
            <w:vMerge w:val="restart"/>
            <w:vAlign w:val="center"/>
            <w:hideMark/>
          </w:tcPr>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A Terra no universo</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Força gravitacional</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Sistema Solar</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Modelo Geocêntrico e Heliocêntrico</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A terra e a Lua</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Fases da Lua</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Noção de Peso dos Objetos</w:t>
            </w: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p>
          <w:p w:rsidR="00280F48" w:rsidRPr="00A31F08" w:rsidRDefault="00280F48" w:rsidP="00280F48">
            <w:pPr>
              <w:jc w:val="center"/>
              <w:rPr>
                <w:rFonts w:ascii="Arial" w:hAnsi="Arial" w:cs="Arial"/>
                <w:sz w:val="20"/>
                <w:szCs w:val="20"/>
              </w:rPr>
            </w:pPr>
            <w:r w:rsidRPr="00A31F08">
              <w:rPr>
                <w:rFonts w:ascii="Arial" w:hAnsi="Arial" w:cs="Arial"/>
                <w:sz w:val="20"/>
                <w:szCs w:val="20"/>
              </w:rPr>
              <w:t>Fatores que Influenciam o Peso.</w:t>
            </w:r>
          </w:p>
        </w:tc>
        <w:tc>
          <w:tcPr>
            <w:tcW w:w="992" w:type="dxa"/>
            <w:tcBorders>
              <w:bottom w:val="nil"/>
            </w:tcBorders>
            <w:noWrap/>
            <w:vAlign w:val="center"/>
            <w:hideMark/>
          </w:tcPr>
          <w:p w:rsidR="00280F48" w:rsidRPr="00A31F08" w:rsidRDefault="00280F48" w:rsidP="00280F48">
            <w:pPr>
              <w:jc w:val="center"/>
              <w:rPr>
                <w:rFonts w:ascii="Arial" w:hAnsi="Arial" w:cs="Arial"/>
                <w:bCs/>
                <w:sz w:val="20"/>
                <w:szCs w:val="20"/>
              </w:rPr>
            </w:pPr>
            <w:r w:rsidRPr="00A31F08">
              <w:rPr>
                <w:rFonts w:ascii="Arial" w:hAnsi="Arial" w:cs="Arial"/>
                <w:bCs/>
                <w:sz w:val="20"/>
                <w:szCs w:val="20"/>
              </w:rPr>
              <w:t>A/C</w:t>
            </w:r>
          </w:p>
        </w:tc>
        <w:tc>
          <w:tcPr>
            <w:tcW w:w="851" w:type="dxa"/>
            <w:tcBorders>
              <w:bottom w:val="nil"/>
            </w:tcBorders>
            <w:noWrap/>
            <w:vAlign w:val="center"/>
            <w:hideMark/>
          </w:tcPr>
          <w:p w:rsidR="00280F48" w:rsidRPr="00A31F08" w:rsidRDefault="00280F48" w:rsidP="00280F48">
            <w:pPr>
              <w:jc w:val="center"/>
              <w:rPr>
                <w:rFonts w:ascii="Arial" w:hAnsi="Arial" w:cs="Arial"/>
                <w:sz w:val="20"/>
                <w:szCs w:val="20"/>
              </w:rPr>
            </w:pPr>
          </w:p>
        </w:tc>
        <w:tc>
          <w:tcPr>
            <w:tcW w:w="892" w:type="dxa"/>
            <w:gridSpan w:val="3"/>
            <w:tcBorders>
              <w:bottom w:val="nil"/>
            </w:tcBorders>
            <w:noWrap/>
            <w:vAlign w:val="center"/>
            <w:hideMark/>
          </w:tcPr>
          <w:p w:rsidR="00280F48" w:rsidRPr="00A31F08" w:rsidRDefault="00280F48" w:rsidP="00280F48">
            <w:pPr>
              <w:jc w:val="center"/>
              <w:rPr>
                <w:rFonts w:ascii="Arial" w:hAnsi="Arial" w:cs="Arial"/>
                <w:bCs/>
                <w:sz w:val="20"/>
                <w:szCs w:val="20"/>
              </w:rPr>
            </w:pPr>
          </w:p>
        </w:tc>
        <w:tc>
          <w:tcPr>
            <w:tcW w:w="810" w:type="dxa"/>
            <w:tcBorders>
              <w:bottom w:val="nil"/>
            </w:tcBorders>
            <w:noWrap/>
            <w:vAlign w:val="center"/>
            <w:hideMark/>
          </w:tcPr>
          <w:p w:rsidR="00280F48" w:rsidRPr="00A31F08" w:rsidRDefault="00280F48" w:rsidP="00280F48">
            <w:pPr>
              <w:jc w:val="center"/>
              <w:rPr>
                <w:rFonts w:ascii="Arial" w:hAnsi="Arial" w:cs="Arial"/>
                <w:sz w:val="20"/>
                <w:szCs w:val="20"/>
              </w:rPr>
            </w:pPr>
          </w:p>
        </w:tc>
      </w:tr>
      <w:tr w:rsidR="002F4AD3" w:rsidRPr="00A31F08" w:rsidTr="004938B0">
        <w:trPr>
          <w:trHeight w:val="1703"/>
        </w:trPr>
        <w:tc>
          <w:tcPr>
            <w:tcW w:w="1695" w:type="dxa"/>
            <w:vMerge/>
            <w:hideMark/>
          </w:tcPr>
          <w:p w:rsidR="001E1C41" w:rsidRPr="00A31F08" w:rsidRDefault="001E1C41">
            <w:pPr>
              <w:rPr>
                <w:rFonts w:ascii="Arial" w:hAnsi="Arial" w:cs="Arial"/>
                <w:sz w:val="20"/>
                <w:szCs w:val="20"/>
              </w:rPr>
            </w:pPr>
          </w:p>
        </w:tc>
        <w:tc>
          <w:tcPr>
            <w:tcW w:w="1837" w:type="dxa"/>
            <w:tcBorders>
              <w:top w:val="nil"/>
              <w:bottom w:val="nil"/>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24.1. Reconhecer a força gravitacional como causa da queda dos objetos abandonados nas proximidades da superfície da Terra em direção ao seucentro.</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51" w:type="dxa"/>
            <w:tcBorders>
              <w:top w:val="nil"/>
              <w:bottom w:val="nil"/>
            </w:tcBorders>
            <w:noWrap/>
            <w:vAlign w:val="center"/>
            <w:hideMark/>
          </w:tcPr>
          <w:p w:rsidR="001E1C41" w:rsidRPr="00A31F08" w:rsidRDefault="001E1C41" w:rsidP="00280F48">
            <w:pPr>
              <w:jc w:val="center"/>
              <w:rPr>
                <w:rFonts w:ascii="Arial" w:hAnsi="Arial" w:cs="Arial"/>
                <w:sz w:val="20"/>
                <w:szCs w:val="20"/>
              </w:rPr>
            </w:pPr>
          </w:p>
        </w:tc>
        <w:tc>
          <w:tcPr>
            <w:tcW w:w="892" w:type="dxa"/>
            <w:gridSpan w:val="3"/>
            <w:tcBorders>
              <w:top w:val="nil"/>
              <w:bottom w:val="nil"/>
            </w:tcBorders>
            <w:noWrap/>
            <w:vAlign w:val="center"/>
            <w:hideMark/>
          </w:tcPr>
          <w:p w:rsidR="001E1C41" w:rsidRPr="00A31F08" w:rsidRDefault="001E1C41" w:rsidP="00280F48">
            <w:pPr>
              <w:jc w:val="center"/>
              <w:rPr>
                <w:rFonts w:ascii="Arial" w:hAnsi="Arial" w:cs="Arial"/>
                <w:bCs/>
                <w:sz w:val="20"/>
                <w:szCs w:val="20"/>
              </w:rPr>
            </w:pPr>
          </w:p>
        </w:tc>
        <w:tc>
          <w:tcPr>
            <w:tcW w:w="810"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4938B0">
        <w:trPr>
          <w:trHeight w:val="2724"/>
        </w:trPr>
        <w:tc>
          <w:tcPr>
            <w:tcW w:w="1695" w:type="dxa"/>
            <w:vMerge/>
            <w:hideMark/>
          </w:tcPr>
          <w:p w:rsidR="001E1C41" w:rsidRPr="00A31F08" w:rsidRDefault="001E1C41">
            <w:pPr>
              <w:rPr>
                <w:rFonts w:ascii="Arial" w:hAnsi="Arial" w:cs="Arial"/>
                <w:sz w:val="20"/>
                <w:szCs w:val="20"/>
              </w:rPr>
            </w:pPr>
          </w:p>
        </w:tc>
        <w:tc>
          <w:tcPr>
            <w:tcW w:w="1837" w:type="dxa"/>
            <w:tcBorders>
              <w:top w:val="nil"/>
              <w:bottom w:val="nil"/>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24.2. Diferenciar os modelos geocêntrico e heliocêntrico do Universo e reconhecê-los como modelos criados a partir de referenciais diferentes.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w:t>
            </w:r>
          </w:p>
        </w:tc>
        <w:tc>
          <w:tcPr>
            <w:tcW w:w="851"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p>
        </w:tc>
        <w:tc>
          <w:tcPr>
            <w:tcW w:w="892" w:type="dxa"/>
            <w:gridSpan w:val="3"/>
            <w:tcBorders>
              <w:top w:val="nil"/>
              <w:bottom w:val="nil"/>
            </w:tcBorders>
            <w:noWrap/>
            <w:vAlign w:val="center"/>
            <w:hideMark/>
          </w:tcPr>
          <w:p w:rsidR="001E1C41" w:rsidRPr="00A31F08" w:rsidRDefault="001E1C41" w:rsidP="00280F48">
            <w:pPr>
              <w:jc w:val="center"/>
              <w:rPr>
                <w:rFonts w:ascii="Arial" w:hAnsi="Arial" w:cs="Arial"/>
                <w:bCs/>
                <w:sz w:val="20"/>
                <w:szCs w:val="20"/>
              </w:rPr>
            </w:pPr>
          </w:p>
        </w:tc>
        <w:tc>
          <w:tcPr>
            <w:tcW w:w="810" w:type="dxa"/>
            <w:tcBorders>
              <w:top w:val="nil"/>
              <w:bottom w:val="nil"/>
            </w:tcBorders>
            <w:noWrap/>
            <w:vAlign w:val="center"/>
            <w:hideMark/>
          </w:tcPr>
          <w:p w:rsidR="001E1C41" w:rsidRPr="00A31F08" w:rsidRDefault="001E1C41" w:rsidP="00280F48">
            <w:pPr>
              <w:jc w:val="center"/>
              <w:rPr>
                <w:rFonts w:ascii="Arial" w:hAnsi="Arial" w:cs="Arial"/>
                <w:bCs/>
                <w:sz w:val="20"/>
                <w:szCs w:val="20"/>
              </w:rPr>
            </w:pPr>
            <w:r w:rsidRPr="00A31F08">
              <w:rPr>
                <w:rFonts w:ascii="Arial" w:hAnsi="Arial" w:cs="Arial"/>
                <w:bCs/>
                <w:sz w:val="20"/>
                <w:szCs w:val="20"/>
              </w:rPr>
              <w:t>I/A/C</w:t>
            </w:r>
          </w:p>
        </w:tc>
      </w:tr>
      <w:tr w:rsidR="002F4AD3" w:rsidRPr="00A31F08" w:rsidTr="004938B0">
        <w:tc>
          <w:tcPr>
            <w:tcW w:w="1695" w:type="dxa"/>
            <w:vMerge/>
            <w:hideMark/>
          </w:tcPr>
          <w:p w:rsidR="001E1C41" w:rsidRPr="00A31F08" w:rsidRDefault="001E1C41">
            <w:pPr>
              <w:rPr>
                <w:rFonts w:ascii="Arial" w:hAnsi="Arial" w:cs="Arial"/>
                <w:sz w:val="20"/>
                <w:szCs w:val="20"/>
              </w:rPr>
            </w:pPr>
          </w:p>
        </w:tc>
        <w:tc>
          <w:tcPr>
            <w:tcW w:w="1837" w:type="dxa"/>
            <w:tcBorders>
              <w:top w:val="nil"/>
            </w:tcBorders>
            <w:vAlign w:val="center"/>
            <w:hideMark/>
          </w:tcPr>
          <w:p w:rsidR="001E1C41" w:rsidRPr="00A31F08" w:rsidRDefault="001E1C41" w:rsidP="00280F48">
            <w:pPr>
              <w:jc w:val="center"/>
              <w:rPr>
                <w:rFonts w:ascii="Arial" w:hAnsi="Arial" w:cs="Arial"/>
                <w:sz w:val="20"/>
                <w:szCs w:val="20"/>
              </w:rPr>
            </w:pPr>
            <w:r w:rsidRPr="00A31F08">
              <w:rPr>
                <w:rFonts w:ascii="Arial" w:hAnsi="Arial" w:cs="Arial"/>
                <w:sz w:val="20"/>
                <w:szCs w:val="20"/>
              </w:rPr>
              <w:t xml:space="preserve">24.3. Explicar as evidências e argumentos usados por Galileu a favor do heliocentrismo (noção de inércia </w:t>
            </w:r>
            <w:r w:rsidRPr="00A31F08">
              <w:rPr>
                <w:rFonts w:ascii="Arial" w:hAnsi="Arial" w:cs="Arial"/>
                <w:sz w:val="20"/>
                <w:szCs w:val="20"/>
              </w:rPr>
              <w:lastRenderedPageBreak/>
              <w:t>e observações ao telescópio da aparência da Lua, fases do planeta Vênus e satélites de Júpiter).</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280F48">
            <w:pPr>
              <w:jc w:val="center"/>
              <w:rPr>
                <w:rFonts w:ascii="Arial" w:hAnsi="Arial" w:cs="Arial"/>
                <w:b/>
                <w:bCs/>
                <w:sz w:val="20"/>
                <w:szCs w:val="20"/>
              </w:rPr>
            </w:pPr>
          </w:p>
        </w:tc>
        <w:tc>
          <w:tcPr>
            <w:tcW w:w="851" w:type="dxa"/>
            <w:tcBorders>
              <w:top w:val="nil"/>
            </w:tcBorders>
            <w:noWrap/>
            <w:vAlign w:val="center"/>
            <w:hideMark/>
          </w:tcPr>
          <w:p w:rsidR="001E1C41" w:rsidRPr="00A31F08" w:rsidRDefault="001E1C41" w:rsidP="00280F48">
            <w:pPr>
              <w:jc w:val="center"/>
              <w:rPr>
                <w:rFonts w:ascii="Arial" w:hAnsi="Arial" w:cs="Arial"/>
                <w:b/>
                <w:bCs/>
                <w:sz w:val="20"/>
                <w:szCs w:val="20"/>
              </w:rPr>
            </w:pPr>
          </w:p>
        </w:tc>
        <w:tc>
          <w:tcPr>
            <w:tcW w:w="892" w:type="dxa"/>
            <w:gridSpan w:val="3"/>
            <w:tcBorders>
              <w:top w:val="nil"/>
            </w:tcBorders>
            <w:noWrap/>
            <w:vAlign w:val="center"/>
            <w:hideMark/>
          </w:tcPr>
          <w:p w:rsidR="001E1C41" w:rsidRPr="00A31F08" w:rsidRDefault="001E1C41" w:rsidP="00280F48">
            <w:pPr>
              <w:jc w:val="center"/>
              <w:rPr>
                <w:rFonts w:ascii="Arial" w:hAnsi="Arial" w:cs="Arial"/>
                <w:b/>
                <w:bCs/>
                <w:sz w:val="20"/>
                <w:szCs w:val="20"/>
              </w:rPr>
            </w:pPr>
          </w:p>
        </w:tc>
        <w:tc>
          <w:tcPr>
            <w:tcW w:w="810" w:type="dxa"/>
            <w:tcBorders>
              <w:top w:val="nil"/>
            </w:tcBorders>
            <w:noWrap/>
            <w:vAlign w:val="center"/>
            <w:hideMark/>
          </w:tcPr>
          <w:p w:rsidR="001E1C41" w:rsidRPr="00A31F08" w:rsidRDefault="001E1C41" w:rsidP="00280F48">
            <w:pPr>
              <w:jc w:val="center"/>
              <w:rPr>
                <w:rFonts w:ascii="Arial" w:hAnsi="Arial" w:cs="Arial"/>
                <w:b/>
                <w:bCs/>
                <w:sz w:val="20"/>
                <w:szCs w:val="20"/>
              </w:rPr>
            </w:pPr>
            <w:r w:rsidRPr="00A31F08">
              <w:rPr>
                <w:rFonts w:ascii="Arial" w:hAnsi="Arial" w:cs="Arial"/>
                <w:b/>
                <w:bCs/>
                <w:sz w:val="20"/>
                <w:szCs w:val="20"/>
              </w:rPr>
              <w:t>I/A/C</w:t>
            </w:r>
          </w:p>
        </w:tc>
      </w:tr>
    </w:tbl>
    <w:p w:rsidR="00820CCA" w:rsidRPr="00A31F08" w:rsidRDefault="00820CCA">
      <w:pPr>
        <w:rPr>
          <w:sz w:val="20"/>
          <w:szCs w:val="20"/>
        </w:rPr>
      </w:pPr>
    </w:p>
    <w:p w:rsidR="00A058F6" w:rsidRPr="00A31F08" w:rsidRDefault="00A058F6">
      <w:pPr>
        <w:rPr>
          <w:sz w:val="20"/>
          <w:szCs w:val="20"/>
        </w:rPr>
      </w:pPr>
    </w:p>
    <w:tbl>
      <w:tblPr>
        <w:tblStyle w:val="Tabelacomgrade"/>
        <w:tblW w:w="16019" w:type="dxa"/>
        <w:tblInd w:w="-176" w:type="dxa"/>
        <w:tblLayout w:type="fixed"/>
        <w:tblLook w:val="04A0"/>
      </w:tblPr>
      <w:tblGrid>
        <w:gridCol w:w="1696"/>
        <w:gridCol w:w="6"/>
        <w:gridCol w:w="1831"/>
        <w:gridCol w:w="6816"/>
        <w:gridCol w:w="2126"/>
        <w:gridCol w:w="992"/>
        <w:gridCol w:w="851"/>
        <w:gridCol w:w="850"/>
        <w:gridCol w:w="813"/>
        <w:gridCol w:w="38"/>
      </w:tblGrid>
      <w:tr w:rsidR="00820CCA" w:rsidRPr="00A31F08" w:rsidTr="00DB1643">
        <w:trPr>
          <w:trHeight w:val="680"/>
        </w:trPr>
        <w:tc>
          <w:tcPr>
            <w:tcW w:w="16019" w:type="dxa"/>
            <w:gridSpan w:val="10"/>
            <w:hideMark/>
          </w:tcPr>
          <w:p w:rsidR="00820CCA" w:rsidRPr="00A31F08" w:rsidRDefault="00820CCA" w:rsidP="00820CCA">
            <w:pPr>
              <w:rPr>
                <w:b/>
                <w:bCs/>
                <w:sz w:val="20"/>
                <w:szCs w:val="20"/>
              </w:rPr>
            </w:pPr>
            <w:r w:rsidRPr="00A31F08">
              <w:rPr>
                <w:b/>
                <w:bCs/>
                <w:sz w:val="20"/>
                <w:szCs w:val="20"/>
              </w:rPr>
              <w:t>EIXO TEMÁTICO: AMBIENTE E VIDA</w:t>
            </w:r>
            <w:r w:rsidRPr="00A31F08">
              <w:rPr>
                <w:b/>
                <w:bCs/>
                <w:sz w:val="20"/>
                <w:szCs w:val="20"/>
              </w:rPr>
              <w:br/>
              <w:t xml:space="preserve">TEMA: 12. O MUNDO MUITO PEQUENO </w:t>
            </w:r>
          </w:p>
        </w:tc>
      </w:tr>
      <w:tr w:rsidR="00EE1A87" w:rsidRPr="00A31F08" w:rsidTr="00DB1643">
        <w:trPr>
          <w:trHeight w:val="5150"/>
        </w:trPr>
        <w:tc>
          <w:tcPr>
            <w:tcW w:w="1702" w:type="dxa"/>
            <w:gridSpan w:val="2"/>
            <w:vMerge w:val="restart"/>
            <w:vAlign w:val="center"/>
            <w:hideMark/>
          </w:tcPr>
          <w:p w:rsidR="00EE1A87" w:rsidRPr="00A31F08" w:rsidRDefault="00EE1A87" w:rsidP="00EE1A87">
            <w:pPr>
              <w:jc w:val="center"/>
              <w:rPr>
                <w:rFonts w:ascii="Arial" w:hAnsi="Arial" w:cs="Arial"/>
                <w:sz w:val="20"/>
                <w:szCs w:val="20"/>
              </w:rPr>
            </w:pPr>
            <w:r w:rsidRPr="00A31F08">
              <w:rPr>
                <w:rFonts w:ascii="Arial" w:hAnsi="Arial" w:cs="Arial"/>
                <w:sz w:val="20"/>
                <w:szCs w:val="20"/>
              </w:rPr>
              <w:t>25. Força e inércia</w:t>
            </w:r>
          </w:p>
        </w:tc>
        <w:tc>
          <w:tcPr>
            <w:tcW w:w="1831" w:type="dxa"/>
            <w:tcBorders>
              <w:bottom w:val="nil"/>
            </w:tcBorders>
            <w:vAlign w:val="center"/>
            <w:hideMark/>
          </w:tcPr>
          <w:p w:rsidR="00EE1A87" w:rsidRPr="00A31F08" w:rsidRDefault="00EE1A87" w:rsidP="00EE1A87">
            <w:pPr>
              <w:jc w:val="center"/>
              <w:rPr>
                <w:rFonts w:ascii="Arial" w:hAnsi="Arial" w:cs="Arial"/>
                <w:sz w:val="20"/>
                <w:szCs w:val="20"/>
              </w:rPr>
            </w:pPr>
            <w:r w:rsidRPr="00A31F08">
              <w:rPr>
                <w:rFonts w:ascii="Arial" w:hAnsi="Arial" w:cs="Arial"/>
                <w:sz w:val="20"/>
                <w:szCs w:val="20"/>
              </w:rPr>
              <w:t>25.0. Compreender inércia como tendência dos corpos em prosseguir em movimento em linha reta e velocidade constante ou em repouso.</w:t>
            </w:r>
          </w:p>
        </w:tc>
        <w:tc>
          <w:tcPr>
            <w:tcW w:w="6816" w:type="dxa"/>
            <w:vMerge w:val="restart"/>
            <w:hideMark/>
          </w:tcPr>
          <w:p w:rsidR="00EE1A87" w:rsidRPr="00A31F08" w:rsidRDefault="00EE1A87" w:rsidP="00EE1A87">
            <w:pPr>
              <w:jc w:val="both"/>
              <w:rPr>
                <w:rFonts w:ascii="Arial" w:hAnsi="Arial" w:cs="Arial"/>
                <w:sz w:val="20"/>
                <w:szCs w:val="20"/>
              </w:rPr>
            </w:pPr>
          </w:p>
          <w:p w:rsidR="00EE1A87" w:rsidRPr="00A31F08" w:rsidRDefault="00EE1A87" w:rsidP="00EE1A87">
            <w:pPr>
              <w:jc w:val="both"/>
              <w:rPr>
                <w:rFonts w:ascii="Arial" w:hAnsi="Arial" w:cs="Arial"/>
                <w:sz w:val="20"/>
                <w:szCs w:val="20"/>
              </w:rPr>
            </w:pPr>
            <w:r w:rsidRPr="00A31F08">
              <w:rPr>
                <w:rFonts w:ascii="Arial" w:hAnsi="Arial" w:cs="Arial"/>
                <w:sz w:val="20"/>
                <w:szCs w:val="20"/>
              </w:rPr>
              <w:t>Nesse tópico</w:t>
            </w:r>
            <w:r w:rsidR="00FF75B8">
              <w:rPr>
                <w:rFonts w:ascii="Arial" w:hAnsi="Arial" w:cs="Arial"/>
                <w:sz w:val="20"/>
                <w:szCs w:val="20"/>
              </w:rPr>
              <w:t>,</w:t>
            </w:r>
            <w:r w:rsidRPr="00A31F08">
              <w:rPr>
                <w:rFonts w:ascii="Arial" w:hAnsi="Arial" w:cs="Arial"/>
                <w:sz w:val="20"/>
                <w:szCs w:val="20"/>
              </w:rPr>
              <w:t xml:space="preserve"> o professor </w:t>
            </w:r>
            <w:r w:rsidR="00FF75B8">
              <w:rPr>
                <w:rFonts w:ascii="Arial" w:hAnsi="Arial" w:cs="Arial"/>
                <w:sz w:val="20"/>
                <w:szCs w:val="20"/>
              </w:rPr>
              <w:t>poderá discutir com os alunos sobre a iné</w:t>
            </w:r>
            <w:r w:rsidRPr="00A31F08">
              <w:rPr>
                <w:rFonts w:ascii="Arial" w:hAnsi="Arial" w:cs="Arial"/>
                <w:sz w:val="20"/>
                <w:szCs w:val="20"/>
              </w:rPr>
              <w:t>rcia e que por causa dela existe  uma tendência d</w:t>
            </w:r>
            <w:r w:rsidR="00FF75B8">
              <w:rPr>
                <w:rFonts w:ascii="Arial" w:hAnsi="Arial" w:cs="Arial"/>
                <w:sz w:val="20"/>
                <w:szCs w:val="20"/>
              </w:rPr>
              <w:t xml:space="preserve">e </w:t>
            </w:r>
            <w:r w:rsidRPr="00A31F08">
              <w:rPr>
                <w:rFonts w:ascii="Arial" w:hAnsi="Arial" w:cs="Arial"/>
                <w:sz w:val="20"/>
                <w:szCs w:val="20"/>
              </w:rPr>
              <w:t>os corpos prosseguir</w:t>
            </w:r>
            <w:r w:rsidR="00FF75B8">
              <w:rPr>
                <w:rFonts w:ascii="Arial" w:hAnsi="Arial" w:cs="Arial"/>
                <w:sz w:val="20"/>
                <w:szCs w:val="20"/>
              </w:rPr>
              <w:t xml:space="preserve">em </w:t>
            </w:r>
            <w:r w:rsidRPr="00A31F08">
              <w:rPr>
                <w:rFonts w:ascii="Arial" w:hAnsi="Arial" w:cs="Arial"/>
                <w:sz w:val="20"/>
                <w:szCs w:val="20"/>
              </w:rPr>
              <w:t xml:space="preserve"> em movimento</w:t>
            </w:r>
            <w:r w:rsidR="00FF75B8">
              <w:rPr>
                <w:rFonts w:ascii="Arial" w:hAnsi="Arial" w:cs="Arial"/>
                <w:sz w:val="20"/>
                <w:szCs w:val="20"/>
              </w:rPr>
              <w:t>,</w:t>
            </w:r>
            <w:r w:rsidRPr="00A31F08">
              <w:rPr>
                <w:rFonts w:ascii="Arial" w:hAnsi="Arial" w:cs="Arial"/>
                <w:sz w:val="20"/>
                <w:szCs w:val="20"/>
              </w:rPr>
              <w:t xml:space="preserve"> em linha reta e velocidade constante ou de permanecerem em repouso se já exibe</w:t>
            </w:r>
            <w:r w:rsidR="00FF75B8">
              <w:rPr>
                <w:rFonts w:ascii="Arial" w:hAnsi="Arial" w:cs="Arial"/>
                <w:sz w:val="20"/>
                <w:szCs w:val="20"/>
              </w:rPr>
              <w:t>m essa condição inicial. P</w:t>
            </w:r>
            <w:r w:rsidR="00653F8E">
              <w:rPr>
                <w:rFonts w:ascii="Arial" w:hAnsi="Arial" w:cs="Arial"/>
                <w:sz w:val="20"/>
                <w:szCs w:val="20"/>
              </w:rPr>
              <w:t>ara</w:t>
            </w:r>
            <w:r w:rsidRPr="00A31F08">
              <w:rPr>
                <w:rFonts w:ascii="Arial" w:hAnsi="Arial" w:cs="Arial"/>
                <w:sz w:val="20"/>
                <w:szCs w:val="20"/>
              </w:rPr>
              <w:t>tanto o professor pode recorrer ao site(</w:t>
            </w:r>
            <w:hyperlink r:id="rId35" w:history="1">
              <w:r w:rsidR="00235923" w:rsidRPr="00471BAF">
                <w:rPr>
                  <w:rStyle w:val="Hyperlink"/>
                  <w:rFonts w:ascii="Arial" w:hAnsi="Arial" w:cs="Arial"/>
                  <w:sz w:val="20"/>
                  <w:szCs w:val="20"/>
                </w:rPr>
                <w:t>http://marista.edu.br/piox/files/2010/05/leis-de-newton.pdf</w:t>
              </w:r>
            </w:hyperlink>
            <w:r w:rsidRPr="00A31F08">
              <w:rPr>
                <w:rFonts w:ascii="Arial" w:hAnsi="Arial" w:cs="Arial"/>
                <w:sz w:val="20"/>
                <w:szCs w:val="20"/>
              </w:rPr>
              <w:t>),que disponibiliza ativid</w:t>
            </w:r>
            <w:r w:rsidR="00653F8E">
              <w:rPr>
                <w:rFonts w:ascii="Arial" w:hAnsi="Arial" w:cs="Arial"/>
                <w:sz w:val="20"/>
                <w:szCs w:val="20"/>
              </w:rPr>
              <w:t>ades que vão  contribuir para o desenvolvimento</w:t>
            </w:r>
            <w:r w:rsidRPr="00A31F08">
              <w:rPr>
                <w:rFonts w:ascii="Arial" w:hAnsi="Arial" w:cs="Arial"/>
                <w:sz w:val="20"/>
                <w:szCs w:val="20"/>
              </w:rPr>
              <w:t xml:space="preserve"> das aulas. O professor poderá preparar experimentos retirados desse site (</w:t>
            </w:r>
            <w:hyperlink r:id="rId36" w:history="1">
              <w:r w:rsidR="00235923" w:rsidRPr="00471BAF">
                <w:rPr>
                  <w:rStyle w:val="Hyperlink"/>
                  <w:rFonts w:ascii="Arial" w:hAnsi="Arial" w:cs="Arial"/>
                  <w:sz w:val="20"/>
                  <w:szCs w:val="20"/>
                </w:rPr>
                <w:t>http://www.cienciatube.com/2012/09/experimentos-de-fisica.html</w:t>
              </w:r>
            </w:hyperlink>
            <w:r w:rsidRPr="00A31F08">
              <w:rPr>
                <w:rFonts w:ascii="Arial" w:hAnsi="Arial" w:cs="Arial"/>
                <w:sz w:val="20"/>
                <w:szCs w:val="20"/>
              </w:rPr>
              <w:t>)</w:t>
            </w:r>
            <w:r w:rsidR="00653F8E">
              <w:rPr>
                <w:rFonts w:ascii="Arial" w:hAnsi="Arial" w:cs="Arial"/>
                <w:sz w:val="20"/>
                <w:szCs w:val="20"/>
              </w:rPr>
              <w:t xml:space="preserve"> para que os alunos  i</w:t>
            </w:r>
            <w:r w:rsidRPr="00A31F08">
              <w:rPr>
                <w:rFonts w:ascii="Arial" w:hAnsi="Arial" w:cs="Arial"/>
                <w:sz w:val="20"/>
                <w:szCs w:val="20"/>
              </w:rPr>
              <w:t>dentifiquem a força</w:t>
            </w:r>
            <w:r w:rsidR="00653F8E">
              <w:rPr>
                <w:rFonts w:ascii="Arial" w:hAnsi="Arial" w:cs="Arial"/>
                <w:sz w:val="20"/>
                <w:szCs w:val="20"/>
              </w:rPr>
              <w:t xml:space="preserve">, </w:t>
            </w:r>
            <w:r w:rsidRPr="00A31F08">
              <w:rPr>
                <w:rFonts w:ascii="Arial" w:hAnsi="Arial" w:cs="Arial"/>
                <w:sz w:val="20"/>
                <w:szCs w:val="20"/>
              </w:rPr>
              <w:t xml:space="preserve"> como sendo toda ação externa capaz de modificar o estado de repouso ou as características que definem, num dado instante, o movimento de um corpo (velocidade, direção e sentido), saibam utilizar os conceitos de força e inércia</w:t>
            </w:r>
            <w:r w:rsidR="00653F8E">
              <w:rPr>
                <w:rFonts w:ascii="Arial" w:hAnsi="Arial" w:cs="Arial"/>
                <w:sz w:val="20"/>
                <w:szCs w:val="20"/>
              </w:rPr>
              <w:t xml:space="preserve">, </w:t>
            </w:r>
            <w:r w:rsidRPr="00A31F08">
              <w:rPr>
                <w:rFonts w:ascii="Arial" w:hAnsi="Arial" w:cs="Arial"/>
                <w:sz w:val="20"/>
                <w:szCs w:val="20"/>
              </w:rPr>
              <w:t xml:space="preserve"> em um dado conjunto de situações, façam experimentos e discussões sobre o assunto, mediante fotos, vídeos ou ilustrações que podem servir de contextos para que o professor apresente e compartilhe com os  estudantes o significado dos conceitos de força e inércia. </w:t>
            </w:r>
          </w:p>
          <w:p w:rsidR="00C93260" w:rsidRPr="00A31F08" w:rsidRDefault="00C93260" w:rsidP="00DB1643">
            <w:pPr>
              <w:jc w:val="both"/>
              <w:rPr>
                <w:rFonts w:ascii="Arial" w:hAnsi="Arial" w:cs="Arial"/>
                <w:sz w:val="20"/>
                <w:szCs w:val="20"/>
              </w:rPr>
            </w:pPr>
          </w:p>
          <w:p w:rsidR="00DE03A9" w:rsidRPr="00A31F08" w:rsidRDefault="00EE1A87" w:rsidP="00E6458D">
            <w:pPr>
              <w:spacing w:after="200"/>
              <w:jc w:val="both"/>
              <w:rPr>
                <w:rFonts w:ascii="Arial" w:hAnsi="Arial" w:cs="Arial"/>
                <w:sz w:val="20"/>
                <w:szCs w:val="20"/>
              </w:rPr>
            </w:pPr>
            <w:r w:rsidRPr="00A31F08">
              <w:rPr>
                <w:rFonts w:ascii="Arial" w:hAnsi="Arial" w:cs="Arial"/>
                <w:sz w:val="20"/>
                <w:szCs w:val="20"/>
              </w:rPr>
              <w:t>O professor poderá pedir aos alunos para observar os corpos que estão parados ou os que estão em movimento</w:t>
            </w:r>
            <w:r w:rsidR="00653F8E">
              <w:rPr>
                <w:rFonts w:ascii="Arial" w:hAnsi="Arial" w:cs="Arial"/>
                <w:sz w:val="20"/>
                <w:szCs w:val="20"/>
              </w:rPr>
              <w:t xml:space="preserve">, </w:t>
            </w:r>
            <w:r w:rsidRPr="00A31F08">
              <w:rPr>
                <w:rFonts w:ascii="Arial" w:hAnsi="Arial" w:cs="Arial"/>
                <w:sz w:val="20"/>
                <w:szCs w:val="20"/>
              </w:rPr>
              <w:t xml:space="preserve"> lembrando que os carros</w:t>
            </w:r>
            <w:r w:rsidR="00653F8E">
              <w:rPr>
                <w:rFonts w:ascii="Arial" w:hAnsi="Arial" w:cs="Arial"/>
                <w:sz w:val="20"/>
                <w:szCs w:val="20"/>
              </w:rPr>
              <w:t xml:space="preserve"> se </w:t>
            </w:r>
            <w:r w:rsidRPr="00A31F08">
              <w:rPr>
                <w:rFonts w:ascii="Arial" w:hAnsi="Arial" w:cs="Arial"/>
                <w:sz w:val="20"/>
                <w:szCs w:val="20"/>
              </w:rPr>
              <w:t xml:space="preserve"> movimentam nas ruas, barcos deslocam-se nos rios e nos mares, pássaros voam, pessoas circulam nos locais de trabalho, nas ruas e que</w:t>
            </w:r>
            <w:r w:rsidR="00653F8E">
              <w:rPr>
                <w:rFonts w:ascii="Arial" w:hAnsi="Arial" w:cs="Arial"/>
                <w:sz w:val="20"/>
                <w:szCs w:val="20"/>
              </w:rPr>
              <w:t xml:space="preserve">, </w:t>
            </w:r>
            <w:r w:rsidRPr="00A31F08">
              <w:rPr>
                <w:rFonts w:ascii="Arial" w:hAnsi="Arial" w:cs="Arial"/>
                <w:sz w:val="20"/>
                <w:szCs w:val="20"/>
              </w:rPr>
              <w:t xml:space="preserve"> na natureza</w:t>
            </w:r>
            <w:r w:rsidR="00653F8E">
              <w:rPr>
                <w:rFonts w:ascii="Arial" w:hAnsi="Arial" w:cs="Arial"/>
                <w:sz w:val="20"/>
                <w:szCs w:val="20"/>
              </w:rPr>
              <w:t>,</w:t>
            </w:r>
            <w:r w:rsidRPr="00A31F08">
              <w:rPr>
                <w:rFonts w:ascii="Arial" w:hAnsi="Arial" w:cs="Arial"/>
                <w:sz w:val="20"/>
                <w:szCs w:val="20"/>
              </w:rPr>
              <w:t xml:space="preserve"> nenhum corpo é totalmente imóvel. Para verificar se um corpo está ou não em movimento, é preciso ver se a sua posição muda em relação a outros corpos que o rodeiam. Quando um corpo se move, ele ocupa sucessivamente diversas posições</w:t>
            </w:r>
            <w:r w:rsidR="00E6458D">
              <w:rPr>
                <w:rFonts w:ascii="Arial" w:hAnsi="Arial" w:cs="Arial"/>
                <w:sz w:val="20"/>
                <w:szCs w:val="20"/>
              </w:rPr>
              <w:t>. A</w:t>
            </w:r>
            <w:r w:rsidRPr="00A31F08">
              <w:rPr>
                <w:rFonts w:ascii="Arial" w:hAnsi="Arial" w:cs="Arial"/>
                <w:sz w:val="20"/>
                <w:szCs w:val="20"/>
              </w:rPr>
              <w:t xml:space="preserve">través de situações </w:t>
            </w:r>
            <w:r w:rsidRPr="00A31F08">
              <w:rPr>
                <w:rFonts w:ascii="Arial" w:hAnsi="Arial" w:cs="Arial"/>
                <w:sz w:val="20"/>
                <w:szCs w:val="20"/>
              </w:rPr>
              <w:lastRenderedPageBreak/>
              <w:t>práticas do cotidiano</w:t>
            </w:r>
            <w:r w:rsidR="00E6458D">
              <w:rPr>
                <w:rFonts w:ascii="Arial" w:hAnsi="Arial" w:cs="Arial"/>
                <w:sz w:val="20"/>
                <w:szCs w:val="20"/>
              </w:rPr>
              <w:t>,</w:t>
            </w:r>
            <w:r w:rsidRPr="00A31F08">
              <w:rPr>
                <w:rFonts w:ascii="Arial" w:hAnsi="Arial" w:cs="Arial"/>
                <w:sz w:val="20"/>
                <w:szCs w:val="20"/>
              </w:rPr>
              <w:t xml:space="preserve">o professor poderá abordar esse assunto e também utilizar pesquisas na internet,( </w:t>
            </w:r>
            <w:hyperlink r:id="rId37" w:history="1">
              <w:r w:rsidR="00235923" w:rsidRPr="00471BAF">
                <w:rPr>
                  <w:rStyle w:val="Hyperlink"/>
                  <w:rFonts w:ascii="Arial" w:hAnsi="Arial" w:cs="Arial"/>
                  <w:sz w:val="20"/>
                  <w:szCs w:val="20"/>
                </w:rPr>
                <w:t>http://www.youtube.com/watch?v=NVbptS5gYfA</w:t>
              </w:r>
            </w:hyperlink>
            <w:r w:rsidRPr="00A31F08">
              <w:rPr>
                <w:rFonts w:ascii="Arial" w:hAnsi="Arial" w:cs="Arial"/>
                <w:sz w:val="20"/>
                <w:szCs w:val="20"/>
              </w:rPr>
              <w:t xml:space="preserve">, </w:t>
            </w:r>
            <w:hyperlink r:id="rId38" w:history="1">
              <w:r w:rsidR="00235923" w:rsidRPr="00471BAF">
                <w:rPr>
                  <w:rStyle w:val="Hyperlink"/>
                  <w:rFonts w:ascii="Arial" w:hAnsi="Arial" w:cs="Arial"/>
                  <w:sz w:val="20"/>
                  <w:szCs w:val="20"/>
                </w:rPr>
                <w:t>http://www.professorgomes.com.br/arquivos/Leis%20de%20Newton%20e%20Suas%20Aplicacoes.pdf</w:t>
              </w:r>
            </w:hyperlink>
            <w:r w:rsidRPr="00A31F08">
              <w:rPr>
                <w:rFonts w:ascii="Arial" w:hAnsi="Arial" w:cs="Arial"/>
                <w:sz w:val="20"/>
                <w:szCs w:val="20"/>
              </w:rPr>
              <w:t xml:space="preserve">) </w:t>
            </w:r>
            <w:r w:rsidR="00E6458D">
              <w:rPr>
                <w:rFonts w:ascii="Arial" w:hAnsi="Arial" w:cs="Arial"/>
                <w:sz w:val="20"/>
                <w:szCs w:val="20"/>
              </w:rPr>
              <w:t xml:space="preserve"> em l</w:t>
            </w:r>
            <w:r w:rsidRPr="00A31F08">
              <w:rPr>
                <w:rFonts w:ascii="Arial" w:hAnsi="Arial" w:cs="Arial"/>
                <w:sz w:val="20"/>
                <w:szCs w:val="20"/>
              </w:rPr>
              <w:t xml:space="preserve">ivros e </w:t>
            </w:r>
            <w:r w:rsidR="00E6458D">
              <w:rPr>
                <w:rFonts w:ascii="Arial" w:hAnsi="Arial" w:cs="Arial"/>
                <w:sz w:val="20"/>
                <w:szCs w:val="20"/>
              </w:rPr>
              <w:t xml:space="preserve">em </w:t>
            </w:r>
            <w:r w:rsidRPr="00A31F08">
              <w:rPr>
                <w:rFonts w:ascii="Arial" w:hAnsi="Arial" w:cs="Arial"/>
                <w:sz w:val="20"/>
                <w:szCs w:val="20"/>
              </w:rPr>
              <w:t>outros</w:t>
            </w:r>
            <w:r w:rsidR="00E6458D">
              <w:rPr>
                <w:rFonts w:ascii="Arial" w:hAnsi="Arial" w:cs="Arial"/>
                <w:sz w:val="20"/>
                <w:szCs w:val="20"/>
              </w:rPr>
              <w:t xml:space="preserve"> instrumentos de consulta</w:t>
            </w:r>
            <w:r w:rsidRPr="00A31F08">
              <w:rPr>
                <w:rFonts w:ascii="Arial" w:hAnsi="Arial" w:cs="Arial"/>
                <w:sz w:val="20"/>
                <w:szCs w:val="20"/>
              </w:rPr>
              <w:t>.</w:t>
            </w:r>
          </w:p>
        </w:tc>
        <w:tc>
          <w:tcPr>
            <w:tcW w:w="2126" w:type="dxa"/>
            <w:vMerge w:val="restart"/>
            <w:vAlign w:val="center"/>
            <w:hideMark/>
          </w:tcPr>
          <w:p w:rsidR="00EE1A87" w:rsidRPr="00A31F08" w:rsidRDefault="00EE1A87" w:rsidP="00EE1A87">
            <w:pPr>
              <w:jc w:val="center"/>
              <w:rPr>
                <w:rFonts w:ascii="Arial" w:hAnsi="Arial" w:cs="Arial"/>
                <w:sz w:val="20"/>
                <w:szCs w:val="20"/>
              </w:rPr>
            </w:pPr>
            <w:r w:rsidRPr="00A31F08">
              <w:rPr>
                <w:rFonts w:ascii="Arial" w:hAnsi="Arial" w:cs="Arial"/>
                <w:sz w:val="20"/>
                <w:szCs w:val="20"/>
              </w:rPr>
              <w:lastRenderedPageBreak/>
              <w:t>Força e sua medida</w:t>
            </w: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r w:rsidRPr="00A31F08">
              <w:rPr>
                <w:rFonts w:ascii="Arial" w:hAnsi="Arial" w:cs="Arial"/>
                <w:sz w:val="20"/>
                <w:szCs w:val="20"/>
              </w:rPr>
              <w:t>Inércia</w:t>
            </w: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r w:rsidRPr="00A31F08">
              <w:rPr>
                <w:rFonts w:ascii="Arial" w:hAnsi="Arial" w:cs="Arial"/>
                <w:sz w:val="20"/>
                <w:szCs w:val="20"/>
              </w:rPr>
              <w:t>Repouso.</w:t>
            </w: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r w:rsidRPr="00A31F08">
              <w:rPr>
                <w:rFonts w:ascii="Arial" w:hAnsi="Arial" w:cs="Arial"/>
                <w:sz w:val="20"/>
                <w:szCs w:val="20"/>
              </w:rPr>
              <w:t>Movimento</w:t>
            </w: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r w:rsidRPr="00A31F08">
              <w:rPr>
                <w:rFonts w:ascii="Arial" w:hAnsi="Arial" w:cs="Arial"/>
                <w:sz w:val="20"/>
                <w:szCs w:val="20"/>
              </w:rPr>
              <w:t>Atrito</w:t>
            </w: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p>
          <w:p w:rsidR="00EE1A87" w:rsidRPr="00A31F08" w:rsidRDefault="00EE1A87" w:rsidP="00EE1A87">
            <w:pPr>
              <w:jc w:val="center"/>
              <w:rPr>
                <w:rFonts w:ascii="Arial" w:hAnsi="Arial" w:cs="Arial"/>
                <w:sz w:val="20"/>
                <w:szCs w:val="20"/>
              </w:rPr>
            </w:pPr>
            <w:r w:rsidRPr="00A31F08">
              <w:rPr>
                <w:rFonts w:ascii="Arial" w:hAnsi="Arial" w:cs="Arial"/>
                <w:sz w:val="20"/>
                <w:szCs w:val="20"/>
              </w:rPr>
              <w:t>Leis de Newton</w:t>
            </w:r>
          </w:p>
        </w:tc>
        <w:tc>
          <w:tcPr>
            <w:tcW w:w="992" w:type="dxa"/>
            <w:tcBorders>
              <w:bottom w:val="nil"/>
            </w:tcBorders>
            <w:noWrap/>
            <w:vAlign w:val="center"/>
            <w:hideMark/>
          </w:tcPr>
          <w:p w:rsidR="00EE1A87" w:rsidRPr="00A31F08" w:rsidRDefault="00EE1A87" w:rsidP="00EE1A87">
            <w:pPr>
              <w:jc w:val="center"/>
              <w:rPr>
                <w:rFonts w:ascii="Arial" w:hAnsi="Arial" w:cs="Arial"/>
                <w:b/>
                <w:bCs/>
                <w:sz w:val="20"/>
                <w:szCs w:val="20"/>
              </w:rPr>
            </w:pPr>
          </w:p>
        </w:tc>
        <w:tc>
          <w:tcPr>
            <w:tcW w:w="851" w:type="dxa"/>
            <w:tcBorders>
              <w:bottom w:val="nil"/>
            </w:tcBorders>
            <w:noWrap/>
            <w:vAlign w:val="center"/>
            <w:hideMark/>
          </w:tcPr>
          <w:p w:rsidR="00EE1A87" w:rsidRPr="00A31F08" w:rsidRDefault="00EE1A87" w:rsidP="00EE1A87">
            <w:pPr>
              <w:jc w:val="center"/>
              <w:rPr>
                <w:rFonts w:ascii="Arial" w:hAnsi="Arial" w:cs="Arial"/>
                <w:sz w:val="20"/>
                <w:szCs w:val="20"/>
              </w:rPr>
            </w:pPr>
          </w:p>
        </w:tc>
        <w:tc>
          <w:tcPr>
            <w:tcW w:w="850" w:type="dxa"/>
            <w:tcBorders>
              <w:bottom w:val="nil"/>
            </w:tcBorders>
            <w:noWrap/>
            <w:vAlign w:val="center"/>
            <w:hideMark/>
          </w:tcPr>
          <w:p w:rsidR="00EE1A87" w:rsidRPr="00A31F08" w:rsidRDefault="00EE1A87" w:rsidP="00EE1A87">
            <w:pPr>
              <w:jc w:val="center"/>
              <w:rPr>
                <w:rFonts w:ascii="Arial" w:hAnsi="Arial" w:cs="Arial"/>
                <w:b/>
                <w:bCs/>
                <w:sz w:val="20"/>
                <w:szCs w:val="20"/>
              </w:rPr>
            </w:pPr>
          </w:p>
        </w:tc>
        <w:tc>
          <w:tcPr>
            <w:tcW w:w="851" w:type="dxa"/>
            <w:gridSpan w:val="2"/>
            <w:tcBorders>
              <w:bottom w:val="nil"/>
            </w:tcBorders>
            <w:noWrap/>
            <w:vAlign w:val="center"/>
            <w:hideMark/>
          </w:tcPr>
          <w:p w:rsidR="00EE1A87" w:rsidRPr="00DE03A9" w:rsidRDefault="00EE1A87" w:rsidP="00EE1A87">
            <w:pPr>
              <w:jc w:val="center"/>
              <w:rPr>
                <w:rFonts w:ascii="Arial" w:hAnsi="Arial" w:cs="Arial"/>
                <w:bCs/>
                <w:sz w:val="20"/>
                <w:szCs w:val="20"/>
              </w:rPr>
            </w:pPr>
            <w:r w:rsidRPr="00DE03A9">
              <w:rPr>
                <w:rFonts w:ascii="Arial" w:hAnsi="Arial" w:cs="Arial"/>
                <w:bCs/>
                <w:sz w:val="20"/>
                <w:szCs w:val="20"/>
              </w:rPr>
              <w:t>I/A/C</w:t>
            </w:r>
          </w:p>
        </w:tc>
      </w:tr>
      <w:tr w:rsidR="00EE1A87" w:rsidRPr="00A31F08" w:rsidTr="00DB1643">
        <w:tc>
          <w:tcPr>
            <w:tcW w:w="1702" w:type="dxa"/>
            <w:gridSpan w:val="2"/>
            <w:vMerge/>
            <w:hideMark/>
          </w:tcPr>
          <w:p w:rsidR="00EE1A87" w:rsidRPr="00A31F08" w:rsidRDefault="00EE1A87">
            <w:pPr>
              <w:rPr>
                <w:rFonts w:ascii="Arial" w:hAnsi="Arial" w:cs="Arial"/>
                <w:sz w:val="20"/>
                <w:szCs w:val="20"/>
              </w:rPr>
            </w:pPr>
          </w:p>
        </w:tc>
        <w:tc>
          <w:tcPr>
            <w:tcW w:w="1831" w:type="dxa"/>
            <w:tcBorders>
              <w:top w:val="nil"/>
            </w:tcBorders>
            <w:hideMark/>
          </w:tcPr>
          <w:p w:rsidR="00EE1A87" w:rsidRPr="00A31F08" w:rsidRDefault="00EE1A87" w:rsidP="00DE03A9">
            <w:pPr>
              <w:spacing w:after="200"/>
              <w:jc w:val="center"/>
              <w:rPr>
                <w:rFonts w:ascii="Arial" w:hAnsi="Arial" w:cs="Arial"/>
                <w:sz w:val="20"/>
                <w:szCs w:val="20"/>
              </w:rPr>
            </w:pPr>
            <w:r w:rsidRPr="00A31F08">
              <w:rPr>
                <w:rFonts w:ascii="Arial" w:hAnsi="Arial" w:cs="Arial"/>
                <w:sz w:val="20"/>
                <w:szCs w:val="20"/>
              </w:rPr>
              <w:t xml:space="preserve">25.1. Identificar força enquanto ação externa capaz de </w:t>
            </w:r>
            <w:r w:rsidRPr="00A31F08">
              <w:rPr>
                <w:rFonts w:ascii="Arial" w:hAnsi="Arial" w:cs="Arial"/>
                <w:sz w:val="20"/>
                <w:szCs w:val="20"/>
              </w:rPr>
              <w:lastRenderedPageBreak/>
              <w:t>modificar o estado de repouso ou movimento dos corpos.</w:t>
            </w:r>
          </w:p>
        </w:tc>
        <w:tc>
          <w:tcPr>
            <w:tcW w:w="6816" w:type="dxa"/>
            <w:vMerge/>
            <w:hideMark/>
          </w:tcPr>
          <w:p w:rsidR="00EE1A87" w:rsidRPr="00A31F08" w:rsidRDefault="00EE1A87" w:rsidP="00EE1A87">
            <w:pPr>
              <w:spacing w:after="200"/>
              <w:jc w:val="both"/>
              <w:rPr>
                <w:rFonts w:ascii="Arial" w:hAnsi="Arial" w:cs="Arial"/>
                <w:sz w:val="20"/>
                <w:szCs w:val="20"/>
              </w:rPr>
            </w:pPr>
          </w:p>
        </w:tc>
        <w:tc>
          <w:tcPr>
            <w:tcW w:w="2126" w:type="dxa"/>
            <w:vMerge/>
            <w:hideMark/>
          </w:tcPr>
          <w:p w:rsidR="00EE1A87" w:rsidRPr="00A31F08" w:rsidRDefault="00EE1A87">
            <w:pPr>
              <w:rPr>
                <w:rFonts w:ascii="Arial" w:hAnsi="Arial" w:cs="Arial"/>
                <w:sz w:val="20"/>
                <w:szCs w:val="20"/>
              </w:rPr>
            </w:pPr>
          </w:p>
        </w:tc>
        <w:tc>
          <w:tcPr>
            <w:tcW w:w="992" w:type="dxa"/>
            <w:tcBorders>
              <w:top w:val="nil"/>
            </w:tcBorders>
            <w:noWrap/>
            <w:vAlign w:val="center"/>
            <w:hideMark/>
          </w:tcPr>
          <w:p w:rsidR="00EE1A87" w:rsidRPr="00A31F08" w:rsidRDefault="00EE1A87" w:rsidP="00EE1A87">
            <w:pPr>
              <w:jc w:val="center"/>
              <w:rPr>
                <w:rFonts w:ascii="Arial" w:hAnsi="Arial" w:cs="Arial"/>
                <w:b/>
                <w:bCs/>
                <w:sz w:val="20"/>
                <w:szCs w:val="20"/>
              </w:rPr>
            </w:pPr>
          </w:p>
        </w:tc>
        <w:tc>
          <w:tcPr>
            <w:tcW w:w="851" w:type="dxa"/>
            <w:tcBorders>
              <w:top w:val="nil"/>
            </w:tcBorders>
            <w:noWrap/>
            <w:vAlign w:val="center"/>
            <w:hideMark/>
          </w:tcPr>
          <w:p w:rsidR="00EE1A87" w:rsidRPr="00A31F08" w:rsidRDefault="00EE1A87" w:rsidP="00EE1A87">
            <w:pPr>
              <w:jc w:val="center"/>
              <w:rPr>
                <w:rFonts w:ascii="Arial" w:hAnsi="Arial" w:cs="Arial"/>
                <w:sz w:val="20"/>
                <w:szCs w:val="20"/>
              </w:rPr>
            </w:pPr>
          </w:p>
        </w:tc>
        <w:tc>
          <w:tcPr>
            <w:tcW w:w="850" w:type="dxa"/>
            <w:tcBorders>
              <w:top w:val="nil"/>
            </w:tcBorders>
            <w:noWrap/>
            <w:vAlign w:val="center"/>
            <w:hideMark/>
          </w:tcPr>
          <w:p w:rsidR="00EE1A87" w:rsidRPr="00A31F08" w:rsidRDefault="00EE1A87" w:rsidP="00EE1A87">
            <w:pPr>
              <w:jc w:val="center"/>
              <w:rPr>
                <w:rFonts w:ascii="Arial" w:hAnsi="Arial" w:cs="Arial"/>
                <w:b/>
                <w:bCs/>
                <w:sz w:val="20"/>
                <w:szCs w:val="20"/>
              </w:rPr>
            </w:pPr>
          </w:p>
        </w:tc>
        <w:tc>
          <w:tcPr>
            <w:tcW w:w="851" w:type="dxa"/>
            <w:gridSpan w:val="2"/>
            <w:tcBorders>
              <w:top w:val="nil"/>
            </w:tcBorders>
            <w:noWrap/>
            <w:vAlign w:val="center"/>
            <w:hideMark/>
          </w:tcPr>
          <w:p w:rsidR="00EE1A87" w:rsidRPr="00DE03A9" w:rsidRDefault="00EE1A87" w:rsidP="00EE1A87">
            <w:pPr>
              <w:jc w:val="center"/>
              <w:rPr>
                <w:rFonts w:ascii="Arial" w:hAnsi="Arial" w:cs="Arial"/>
                <w:bCs/>
                <w:sz w:val="20"/>
                <w:szCs w:val="20"/>
              </w:rPr>
            </w:pPr>
            <w:r w:rsidRPr="00DE03A9">
              <w:rPr>
                <w:rFonts w:ascii="Arial" w:hAnsi="Arial" w:cs="Arial"/>
                <w:bCs/>
                <w:sz w:val="20"/>
                <w:szCs w:val="20"/>
              </w:rPr>
              <w:t>I/A/C</w:t>
            </w:r>
          </w:p>
        </w:tc>
      </w:tr>
      <w:tr w:rsidR="002F4AD3" w:rsidRPr="00A31F08" w:rsidTr="00235923">
        <w:trPr>
          <w:trHeight w:val="3061"/>
        </w:trPr>
        <w:tc>
          <w:tcPr>
            <w:tcW w:w="1702" w:type="dxa"/>
            <w:gridSpan w:val="2"/>
            <w:vMerge w:val="restart"/>
            <w:vAlign w:val="center"/>
            <w:hideMark/>
          </w:tcPr>
          <w:p w:rsidR="001E1C41" w:rsidRPr="00A31F08" w:rsidRDefault="001E1C41" w:rsidP="002C16E2">
            <w:pPr>
              <w:jc w:val="center"/>
              <w:rPr>
                <w:rFonts w:ascii="Arial" w:hAnsi="Arial" w:cs="Arial"/>
                <w:sz w:val="20"/>
                <w:szCs w:val="20"/>
              </w:rPr>
            </w:pPr>
            <w:r w:rsidRPr="00A31F08">
              <w:rPr>
                <w:rFonts w:ascii="Arial" w:hAnsi="Arial" w:cs="Arial"/>
                <w:sz w:val="20"/>
                <w:szCs w:val="20"/>
              </w:rPr>
              <w:lastRenderedPageBreak/>
              <w:t>26. Modelo cinéticomolecular</w:t>
            </w:r>
          </w:p>
        </w:tc>
        <w:tc>
          <w:tcPr>
            <w:tcW w:w="1831" w:type="dxa"/>
            <w:tcBorders>
              <w:bottom w:val="nil"/>
            </w:tcBorders>
            <w:vAlign w:val="center"/>
            <w:hideMark/>
          </w:tcPr>
          <w:p w:rsidR="001E1C41" w:rsidRPr="00A31F08" w:rsidRDefault="001E1C41" w:rsidP="00C93260">
            <w:pPr>
              <w:jc w:val="center"/>
              <w:rPr>
                <w:rFonts w:ascii="Arial" w:hAnsi="Arial" w:cs="Arial"/>
                <w:sz w:val="20"/>
                <w:szCs w:val="20"/>
              </w:rPr>
            </w:pPr>
            <w:r w:rsidRPr="00A31F08">
              <w:rPr>
                <w:rFonts w:ascii="Arial" w:hAnsi="Arial" w:cs="Arial"/>
                <w:sz w:val="20"/>
                <w:szCs w:val="20"/>
              </w:rPr>
              <w:t>26.0. Relacionar os estados físicos da matéria ao modelo cinético molecular: movimento, distância e organização das partículas.</w:t>
            </w:r>
          </w:p>
        </w:tc>
        <w:tc>
          <w:tcPr>
            <w:tcW w:w="6816" w:type="dxa"/>
            <w:vMerge w:val="restart"/>
            <w:hideMark/>
          </w:tcPr>
          <w:p w:rsidR="002C16E2" w:rsidRPr="00A31F08" w:rsidRDefault="002C16E2" w:rsidP="00EE1A87">
            <w:pPr>
              <w:spacing w:after="200"/>
              <w:jc w:val="both"/>
              <w:rPr>
                <w:rFonts w:ascii="Arial" w:hAnsi="Arial" w:cs="Arial"/>
                <w:sz w:val="20"/>
                <w:szCs w:val="20"/>
              </w:rPr>
            </w:pPr>
          </w:p>
          <w:p w:rsidR="00DB1643" w:rsidRPr="00A31F08" w:rsidRDefault="00AB5E1A" w:rsidP="00DB1643">
            <w:pPr>
              <w:jc w:val="both"/>
              <w:rPr>
                <w:rFonts w:ascii="Arial" w:hAnsi="Arial" w:cs="Arial"/>
                <w:sz w:val="20"/>
                <w:szCs w:val="20"/>
              </w:rPr>
            </w:pPr>
            <w:r>
              <w:rPr>
                <w:rFonts w:ascii="Arial" w:hAnsi="Arial" w:cs="Arial"/>
                <w:sz w:val="20"/>
                <w:szCs w:val="20"/>
              </w:rPr>
              <w:t>Através de experimentos</w:t>
            </w:r>
            <w:r w:rsidR="001E1C41" w:rsidRPr="00A31F08">
              <w:rPr>
                <w:rFonts w:ascii="Arial" w:hAnsi="Arial" w:cs="Arial"/>
                <w:sz w:val="20"/>
                <w:szCs w:val="20"/>
              </w:rPr>
              <w:t xml:space="preserve"> em sala </w:t>
            </w:r>
            <w:r>
              <w:rPr>
                <w:rFonts w:ascii="Arial" w:hAnsi="Arial" w:cs="Arial"/>
                <w:sz w:val="20"/>
                <w:szCs w:val="20"/>
              </w:rPr>
              <w:t xml:space="preserve"> e no laboratório, </w:t>
            </w:r>
            <w:r w:rsidR="001E1C41" w:rsidRPr="00A31F08">
              <w:rPr>
                <w:rFonts w:ascii="Arial" w:hAnsi="Arial" w:cs="Arial"/>
                <w:sz w:val="20"/>
                <w:szCs w:val="20"/>
              </w:rPr>
              <w:t>o professor poderá trabalhar os estados físicos da matéria</w:t>
            </w:r>
            <w:r>
              <w:rPr>
                <w:rFonts w:ascii="Arial" w:hAnsi="Arial" w:cs="Arial"/>
                <w:sz w:val="20"/>
                <w:szCs w:val="20"/>
              </w:rPr>
              <w:t>,</w:t>
            </w:r>
            <w:r w:rsidR="001E1C41" w:rsidRPr="00A31F08">
              <w:rPr>
                <w:rFonts w:ascii="Arial" w:hAnsi="Arial" w:cs="Arial"/>
                <w:sz w:val="20"/>
                <w:szCs w:val="20"/>
              </w:rPr>
              <w:t xml:space="preserve"> com exemplo de materiais no estado sólido, líquido e gasoso. Discutir com os alunos a constituição da matéria</w:t>
            </w:r>
            <w:r w:rsidR="00BE0F1C">
              <w:rPr>
                <w:rFonts w:ascii="Arial" w:hAnsi="Arial" w:cs="Arial"/>
                <w:sz w:val="20"/>
                <w:szCs w:val="20"/>
              </w:rPr>
              <w:t>,</w:t>
            </w:r>
            <w:r w:rsidR="001E1C41" w:rsidRPr="00A31F08">
              <w:rPr>
                <w:rFonts w:ascii="Arial" w:hAnsi="Arial" w:cs="Arial"/>
                <w:sz w:val="20"/>
                <w:szCs w:val="20"/>
              </w:rPr>
              <w:t xml:space="preserve"> desde o átomo até as moléculas.  </w:t>
            </w:r>
            <w:r w:rsidR="00BE0F1C">
              <w:rPr>
                <w:rFonts w:ascii="Arial" w:hAnsi="Arial" w:cs="Arial"/>
                <w:sz w:val="20"/>
                <w:szCs w:val="20"/>
              </w:rPr>
              <w:t>O professor pode</w:t>
            </w:r>
            <w:r w:rsidR="001E1C41" w:rsidRPr="00A31F08">
              <w:rPr>
                <w:rFonts w:ascii="Arial" w:hAnsi="Arial" w:cs="Arial"/>
                <w:sz w:val="20"/>
                <w:szCs w:val="20"/>
              </w:rPr>
              <w:t xml:space="preserve"> preparar suas aulas</w:t>
            </w:r>
            <w:r w:rsidR="00BE0F1C">
              <w:rPr>
                <w:rFonts w:ascii="Arial" w:hAnsi="Arial" w:cs="Arial"/>
                <w:sz w:val="20"/>
                <w:szCs w:val="20"/>
              </w:rPr>
              <w:t xml:space="preserve"> utilizando o Livro Didático, os vídeos do TV Escola, os materiais da Biblioteca e pesquisando</w:t>
            </w:r>
            <w:r w:rsidR="001E1C41" w:rsidRPr="00A31F08">
              <w:rPr>
                <w:rFonts w:ascii="Arial" w:hAnsi="Arial" w:cs="Arial"/>
                <w:sz w:val="20"/>
                <w:szCs w:val="20"/>
              </w:rPr>
              <w:t xml:space="preserve"> sites</w:t>
            </w:r>
            <w:r w:rsidR="00BE0F1C">
              <w:rPr>
                <w:rFonts w:ascii="Arial" w:hAnsi="Arial" w:cs="Arial"/>
                <w:sz w:val="20"/>
                <w:szCs w:val="20"/>
              </w:rPr>
              <w:t xml:space="preserve"> como</w:t>
            </w:r>
            <w:hyperlink r:id="rId39" w:history="1">
              <w:r w:rsidR="00196C0D" w:rsidRPr="00D50562">
                <w:rPr>
                  <w:rStyle w:val="Hyperlink"/>
                  <w:rFonts w:ascii="Arial" w:hAnsi="Arial" w:cs="Arial"/>
                  <w:sz w:val="20"/>
                  <w:szCs w:val="20"/>
                </w:rPr>
                <w:t>http://crv.educacao.mg.gov.br/sistema_crv/documentos/md/ef/ciencias/2010-08/md-ef-ci-44.pdf</w:t>
              </w:r>
            </w:hyperlink>
            <w:hyperlink r:id="rId40" w:history="1">
              <w:r w:rsidR="00196C0D" w:rsidRPr="00D50562">
                <w:rPr>
                  <w:rStyle w:val="Hyperlink"/>
                  <w:rFonts w:ascii="Arial" w:hAnsi="Arial" w:cs="Arial"/>
                  <w:sz w:val="20"/>
                  <w:szCs w:val="20"/>
                </w:rPr>
                <w:t>http://www.bioblogbrasil.com.br/wp-content/uploads/2012/04/modelo-cinetico-molecular.pdf</w:t>
              </w:r>
            </w:hyperlink>
            <w:hyperlink r:id="rId41" w:history="1">
              <w:r w:rsidR="00196C0D" w:rsidRPr="00D50562">
                <w:rPr>
                  <w:rStyle w:val="Hyperlink"/>
                  <w:rFonts w:ascii="Arial" w:hAnsi="Arial" w:cs="Arial"/>
                  <w:sz w:val="20"/>
                  <w:szCs w:val="20"/>
                </w:rPr>
                <w:t>http://www.slideshare.net/claudiarocosta/cronograma-interveno-hist-9-ano-ciencias</w:t>
              </w:r>
            </w:hyperlink>
            <w:r w:rsidR="001E1C41" w:rsidRPr="00A31F08">
              <w:rPr>
                <w:rFonts w:ascii="Arial" w:hAnsi="Arial" w:cs="Arial"/>
                <w:sz w:val="20"/>
                <w:szCs w:val="20"/>
              </w:rPr>
              <w:t>entre outro</w:t>
            </w:r>
            <w:r w:rsidR="00BE0F1C">
              <w:rPr>
                <w:rFonts w:ascii="Arial" w:hAnsi="Arial" w:cs="Arial"/>
                <w:sz w:val="20"/>
                <w:szCs w:val="20"/>
              </w:rPr>
              <w:t>s</w:t>
            </w:r>
            <w:r w:rsidR="001E1C41" w:rsidRPr="00A31F08">
              <w:rPr>
                <w:rFonts w:ascii="Arial" w:hAnsi="Arial" w:cs="Arial"/>
                <w:sz w:val="20"/>
                <w:szCs w:val="20"/>
              </w:rPr>
              <w:t>.</w:t>
            </w:r>
            <w:r w:rsidR="001E1C41" w:rsidRPr="00A31F08">
              <w:rPr>
                <w:rFonts w:ascii="Arial" w:hAnsi="Arial" w:cs="Arial"/>
                <w:sz w:val="20"/>
                <w:szCs w:val="20"/>
              </w:rPr>
              <w:br/>
            </w:r>
          </w:p>
          <w:p w:rsidR="001E1C41" w:rsidRPr="00A31F08" w:rsidRDefault="001E1C41" w:rsidP="00EE1A87">
            <w:pPr>
              <w:spacing w:after="200"/>
              <w:jc w:val="both"/>
              <w:rPr>
                <w:rFonts w:ascii="Arial" w:hAnsi="Arial" w:cs="Arial"/>
                <w:sz w:val="20"/>
                <w:szCs w:val="20"/>
              </w:rPr>
            </w:pPr>
          </w:p>
        </w:tc>
        <w:tc>
          <w:tcPr>
            <w:tcW w:w="2126" w:type="dxa"/>
            <w:vMerge w:val="restart"/>
            <w:vAlign w:val="center"/>
            <w:hideMark/>
          </w:tcPr>
          <w:p w:rsidR="002C16E2" w:rsidRPr="00A31F08" w:rsidRDefault="002C16E2" w:rsidP="002C16E2">
            <w:pPr>
              <w:spacing w:after="200"/>
              <w:jc w:val="center"/>
              <w:rPr>
                <w:rFonts w:ascii="Arial" w:hAnsi="Arial" w:cs="Arial"/>
                <w:sz w:val="20"/>
                <w:szCs w:val="20"/>
              </w:rPr>
            </w:pPr>
          </w:p>
          <w:p w:rsidR="002C16E2" w:rsidRPr="00A31F08" w:rsidRDefault="002C16E2" w:rsidP="002C16E2">
            <w:pPr>
              <w:spacing w:after="200"/>
              <w:jc w:val="center"/>
              <w:rPr>
                <w:rFonts w:ascii="Arial" w:hAnsi="Arial" w:cs="Arial"/>
                <w:sz w:val="20"/>
                <w:szCs w:val="20"/>
              </w:rPr>
            </w:pPr>
          </w:p>
          <w:p w:rsidR="002C16E2" w:rsidRPr="00A31F08" w:rsidRDefault="001E1C41" w:rsidP="002C16E2">
            <w:pPr>
              <w:spacing w:after="200"/>
              <w:jc w:val="center"/>
              <w:rPr>
                <w:rFonts w:ascii="Arial" w:hAnsi="Arial" w:cs="Arial"/>
                <w:sz w:val="20"/>
                <w:szCs w:val="20"/>
              </w:rPr>
            </w:pPr>
            <w:r w:rsidRPr="00A31F08">
              <w:rPr>
                <w:rFonts w:ascii="Arial" w:hAnsi="Arial" w:cs="Arial"/>
                <w:sz w:val="20"/>
                <w:szCs w:val="20"/>
              </w:rPr>
              <w:t>Modelo Cinético</w:t>
            </w:r>
          </w:p>
          <w:p w:rsidR="002C16E2" w:rsidRPr="00A31F08" w:rsidRDefault="002C16E2" w:rsidP="002C16E2">
            <w:pPr>
              <w:spacing w:after="200"/>
              <w:jc w:val="center"/>
              <w:rPr>
                <w:rFonts w:ascii="Arial" w:hAnsi="Arial" w:cs="Arial"/>
                <w:sz w:val="20"/>
                <w:szCs w:val="20"/>
              </w:rPr>
            </w:pPr>
          </w:p>
          <w:p w:rsidR="002C16E2" w:rsidRPr="00A31F08" w:rsidRDefault="002C16E2" w:rsidP="002C16E2">
            <w:pPr>
              <w:spacing w:after="200"/>
              <w:jc w:val="center"/>
              <w:rPr>
                <w:rFonts w:ascii="Arial" w:hAnsi="Arial" w:cs="Arial"/>
                <w:sz w:val="20"/>
                <w:szCs w:val="20"/>
              </w:rPr>
            </w:pPr>
          </w:p>
          <w:p w:rsidR="002C16E2" w:rsidRPr="00A31F08" w:rsidRDefault="001E1C41" w:rsidP="002C16E2">
            <w:pPr>
              <w:spacing w:after="200"/>
              <w:jc w:val="center"/>
              <w:rPr>
                <w:rFonts w:ascii="Arial" w:hAnsi="Arial" w:cs="Arial"/>
                <w:sz w:val="20"/>
                <w:szCs w:val="20"/>
              </w:rPr>
            </w:pPr>
            <w:r w:rsidRPr="00A31F08">
              <w:rPr>
                <w:rFonts w:ascii="Arial" w:hAnsi="Arial" w:cs="Arial"/>
                <w:sz w:val="20"/>
                <w:szCs w:val="20"/>
              </w:rPr>
              <w:t xml:space="preserve"> Molecular</w:t>
            </w:r>
          </w:p>
          <w:p w:rsidR="002C16E2" w:rsidRPr="00A31F08" w:rsidRDefault="002C16E2" w:rsidP="002C16E2">
            <w:pPr>
              <w:spacing w:after="200"/>
              <w:jc w:val="center"/>
              <w:rPr>
                <w:rFonts w:ascii="Arial" w:hAnsi="Arial" w:cs="Arial"/>
                <w:sz w:val="20"/>
                <w:szCs w:val="20"/>
              </w:rPr>
            </w:pPr>
          </w:p>
          <w:p w:rsidR="00C93260" w:rsidRPr="00A31F08" w:rsidRDefault="001E1C41" w:rsidP="002C16E2">
            <w:pPr>
              <w:spacing w:after="200"/>
              <w:jc w:val="center"/>
              <w:rPr>
                <w:rFonts w:ascii="Arial" w:hAnsi="Arial" w:cs="Arial"/>
                <w:sz w:val="20"/>
                <w:szCs w:val="20"/>
              </w:rPr>
            </w:pPr>
            <w:r w:rsidRPr="00A31F08">
              <w:rPr>
                <w:rFonts w:ascii="Arial" w:hAnsi="Arial" w:cs="Arial"/>
                <w:sz w:val="20"/>
                <w:szCs w:val="20"/>
              </w:rPr>
              <w:lastRenderedPageBreak/>
              <w:t>Estados físicos da matéria</w:t>
            </w:r>
          </w:p>
          <w:p w:rsidR="00C93260" w:rsidRPr="00A31F08" w:rsidRDefault="00C93260" w:rsidP="002C16E2">
            <w:pPr>
              <w:spacing w:after="200"/>
              <w:jc w:val="center"/>
              <w:rPr>
                <w:rFonts w:ascii="Arial" w:hAnsi="Arial" w:cs="Arial"/>
                <w:sz w:val="20"/>
                <w:szCs w:val="20"/>
              </w:rPr>
            </w:pPr>
          </w:p>
          <w:p w:rsidR="00C93260" w:rsidRPr="00A31F08" w:rsidRDefault="001E1C41" w:rsidP="002C16E2">
            <w:pPr>
              <w:spacing w:after="200"/>
              <w:jc w:val="center"/>
              <w:rPr>
                <w:rFonts w:ascii="Arial" w:hAnsi="Arial" w:cs="Arial"/>
                <w:sz w:val="20"/>
                <w:szCs w:val="20"/>
              </w:rPr>
            </w:pPr>
            <w:r w:rsidRPr="00A31F08">
              <w:rPr>
                <w:rFonts w:ascii="Arial" w:hAnsi="Arial" w:cs="Arial"/>
                <w:sz w:val="20"/>
                <w:szCs w:val="20"/>
              </w:rPr>
              <w:t>Átomo/ estrutura</w:t>
            </w:r>
          </w:p>
          <w:p w:rsidR="00C93260" w:rsidRPr="00A31F08" w:rsidRDefault="00C93260" w:rsidP="002C16E2">
            <w:pPr>
              <w:spacing w:after="200"/>
              <w:jc w:val="center"/>
              <w:rPr>
                <w:rFonts w:ascii="Arial" w:hAnsi="Arial" w:cs="Arial"/>
                <w:sz w:val="20"/>
                <w:szCs w:val="20"/>
              </w:rPr>
            </w:pPr>
          </w:p>
          <w:p w:rsidR="00C93260" w:rsidRPr="00A31F08" w:rsidRDefault="001E1C41" w:rsidP="00C93260">
            <w:pPr>
              <w:spacing w:after="200"/>
              <w:jc w:val="center"/>
              <w:rPr>
                <w:rFonts w:ascii="Arial" w:hAnsi="Arial" w:cs="Arial"/>
                <w:sz w:val="20"/>
                <w:szCs w:val="20"/>
              </w:rPr>
            </w:pPr>
            <w:r w:rsidRPr="00A31F08">
              <w:rPr>
                <w:rFonts w:ascii="Arial" w:hAnsi="Arial" w:cs="Arial"/>
                <w:sz w:val="20"/>
                <w:szCs w:val="20"/>
              </w:rPr>
              <w:t>Modelos atômicos</w:t>
            </w:r>
          </w:p>
          <w:p w:rsidR="00C93260" w:rsidRPr="00A31F08" w:rsidRDefault="00C93260" w:rsidP="00C93260">
            <w:pPr>
              <w:spacing w:after="200"/>
              <w:jc w:val="center"/>
              <w:rPr>
                <w:rFonts w:ascii="Arial" w:hAnsi="Arial" w:cs="Arial"/>
                <w:sz w:val="20"/>
                <w:szCs w:val="20"/>
              </w:rPr>
            </w:pPr>
          </w:p>
          <w:p w:rsidR="00C93260" w:rsidRPr="00A31F08" w:rsidRDefault="001E1C41" w:rsidP="00C93260">
            <w:pPr>
              <w:spacing w:after="200"/>
              <w:jc w:val="center"/>
              <w:rPr>
                <w:rFonts w:ascii="Arial" w:hAnsi="Arial" w:cs="Arial"/>
                <w:sz w:val="20"/>
                <w:szCs w:val="20"/>
              </w:rPr>
            </w:pPr>
            <w:r w:rsidRPr="00A31F08">
              <w:rPr>
                <w:rFonts w:ascii="Arial" w:hAnsi="Arial" w:cs="Arial"/>
                <w:sz w:val="20"/>
                <w:szCs w:val="20"/>
              </w:rPr>
              <w:t>Molécula</w:t>
            </w:r>
          </w:p>
          <w:p w:rsidR="00C93260" w:rsidRPr="00A31F08" w:rsidRDefault="00C93260" w:rsidP="00C93260">
            <w:pPr>
              <w:spacing w:after="200"/>
              <w:jc w:val="center"/>
              <w:rPr>
                <w:rFonts w:ascii="Arial" w:hAnsi="Arial" w:cs="Arial"/>
                <w:sz w:val="20"/>
                <w:szCs w:val="20"/>
              </w:rPr>
            </w:pPr>
          </w:p>
          <w:p w:rsidR="001E1C41" w:rsidRPr="00A31F08" w:rsidRDefault="001E1C41" w:rsidP="00C93260">
            <w:pPr>
              <w:spacing w:after="200"/>
              <w:jc w:val="center"/>
              <w:rPr>
                <w:rFonts w:ascii="Arial" w:hAnsi="Arial" w:cs="Arial"/>
                <w:sz w:val="20"/>
                <w:szCs w:val="20"/>
              </w:rPr>
            </w:pPr>
            <w:r w:rsidRPr="00A31F08">
              <w:rPr>
                <w:rFonts w:ascii="Arial" w:hAnsi="Arial" w:cs="Arial"/>
                <w:sz w:val="20"/>
                <w:szCs w:val="20"/>
              </w:rPr>
              <w:t>Eletrosfera e Níveis Energéticos</w:t>
            </w:r>
          </w:p>
        </w:tc>
        <w:tc>
          <w:tcPr>
            <w:tcW w:w="992" w:type="dxa"/>
            <w:tcBorders>
              <w:bottom w:val="nil"/>
            </w:tcBorders>
            <w:noWrap/>
            <w:vAlign w:val="center"/>
            <w:hideMark/>
          </w:tcPr>
          <w:p w:rsidR="001E1C41" w:rsidRPr="00A31F08" w:rsidRDefault="001E1C41" w:rsidP="002C16E2">
            <w:pPr>
              <w:jc w:val="center"/>
              <w:rPr>
                <w:rFonts w:ascii="Arial" w:hAnsi="Arial" w:cs="Arial"/>
                <w:bCs/>
                <w:sz w:val="20"/>
                <w:szCs w:val="20"/>
              </w:rPr>
            </w:pPr>
          </w:p>
        </w:tc>
        <w:tc>
          <w:tcPr>
            <w:tcW w:w="851" w:type="dxa"/>
            <w:tcBorders>
              <w:bottom w:val="nil"/>
            </w:tcBorders>
            <w:noWrap/>
            <w:vAlign w:val="center"/>
            <w:hideMark/>
          </w:tcPr>
          <w:p w:rsidR="001E1C41" w:rsidRPr="00A31F08" w:rsidRDefault="001E1C41" w:rsidP="002C16E2">
            <w:pPr>
              <w:jc w:val="center"/>
              <w:rPr>
                <w:rFonts w:ascii="Arial" w:hAnsi="Arial" w:cs="Arial"/>
                <w:bCs/>
                <w:sz w:val="20"/>
                <w:szCs w:val="20"/>
              </w:rPr>
            </w:pPr>
          </w:p>
        </w:tc>
        <w:tc>
          <w:tcPr>
            <w:tcW w:w="850" w:type="dxa"/>
            <w:tcBorders>
              <w:bottom w:val="nil"/>
            </w:tcBorders>
            <w:noWrap/>
            <w:vAlign w:val="center"/>
            <w:hideMark/>
          </w:tcPr>
          <w:p w:rsidR="001E1C41" w:rsidRPr="00A31F08" w:rsidRDefault="001E1C41" w:rsidP="002C16E2">
            <w:pPr>
              <w:jc w:val="center"/>
              <w:rPr>
                <w:rFonts w:ascii="Arial" w:hAnsi="Arial" w:cs="Arial"/>
                <w:bCs/>
                <w:sz w:val="20"/>
                <w:szCs w:val="20"/>
              </w:rPr>
            </w:pPr>
          </w:p>
        </w:tc>
        <w:tc>
          <w:tcPr>
            <w:tcW w:w="851" w:type="dxa"/>
            <w:gridSpan w:val="2"/>
            <w:tcBorders>
              <w:bottom w:val="nil"/>
            </w:tcBorders>
            <w:noWrap/>
            <w:vAlign w:val="center"/>
            <w:hideMark/>
          </w:tcPr>
          <w:p w:rsidR="001E1C41" w:rsidRPr="00A31F08" w:rsidRDefault="001E1C41" w:rsidP="002C16E2">
            <w:pPr>
              <w:jc w:val="center"/>
              <w:rPr>
                <w:rFonts w:ascii="Arial" w:hAnsi="Arial" w:cs="Arial"/>
                <w:bCs/>
                <w:sz w:val="20"/>
                <w:szCs w:val="20"/>
              </w:rPr>
            </w:pPr>
            <w:r w:rsidRPr="00A31F08">
              <w:rPr>
                <w:rFonts w:ascii="Arial" w:hAnsi="Arial" w:cs="Arial"/>
                <w:bCs/>
                <w:sz w:val="20"/>
                <w:szCs w:val="20"/>
              </w:rPr>
              <w:t>I/A/C</w:t>
            </w:r>
          </w:p>
        </w:tc>
      </w:tr>
      <w:tr w:rsidR="002F4AD3" w:rsidRPr="00A31F08" w:rsidTr="00235923">
        <w:trPr>
          <w:trHeight w:val="4758"/>
        </w:trPr>
        <w:tc>
          <w:tcPr>
            <w:tcW w:w="1702" w:type="dxa"/>
            <w:gridSpan w:val="2"/>
            <w:vMerge/>
            <w:hideMark/>
          </w:tcPr>
          <w:p w:rsidR="001E1C41" w:rsidRPr="00A31F08" w:rsidRDefault="001E1C41">
            <w:pPr>
              <w:rPr>
                <w:rFonts w:ascii="Arial" w:hAnsi="Arial" w:cs="Arial"/>
                <w:sz w:val="20"/>
                <w:szCs w:val="20"/>
              </w:rPr>
            </w:pPr>
          </w:p>
        </w:tc>
        <w:tc>
          <w:tcPr>
            <w:tcW w:w="1831" w:type="dxa"/>
            <w:tcBorders>
              <w:top w:val="nil"/>
              <w:bottom w:val="single" w:sz="4" w:space="0" w:color="auto"/>
            </w:tcBorders>
            <w:vAlign w:val="center"/>
            <w:hideMark/>
          </w:tcPr>
          <w:p w:rsidR="001E1C41" w:rsidRPr="00A31F08" w:rsidRDefault="001E1C41" w:rsidP="00C93260">
            <w:pPr>
              <w:spacing w:after="200"/>
              <w:jc w:val="center"/>
              <w:rPr>
                <w:rFonts w:ascii="Arial" w:hAnsi="Arial" w:cs="Arial"/>
                <w:sz w:val="20"/>
                <w:szCs w:val="20"/>
              </w:rPr>
            </w:pPr>
            <w:r w:rsidRPr="00A31F08">
              <w:rPr>
                <w:rFonts w:ascii="Arial" w:hAnsi="Arial" w:cs="Arial"/>
                <w:sz w:val="20"/>
                <w:szCs w:val="20"/>
              </w:rPr>
              <w:t>26.1. Reconhecer os seguintes aspectos do modelo de partículas e utilizá-los para interpretar fenômenos: a matéria é feita de muitas partículas e espaço vazio entre elas; as partículas estão em constante movimento em todas as direções; as partículas interagem umas com as outras.</w:t>
            </w:r>
          </w:p>
        </w:tc>
        <w:tc>
          <w:tcPr>
            <w:tcW w:w="6816" w:type="dxa"/>
            <w:vMerge/>
            <w:hideMark/>
          </w:tcPr>
          <w:p w:rsidR="001E1C41" w:rsidRPr="00A31F08" w:rsidRDefault="001E1C41" w:rsidP="00EE1A87">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single" w:sz="4" w:space="0" w:color="auto"/>
            </w:tcBorders>
            <w:noWrap/>
            <w:vAlign w:val="center"/>
            <w:hideMark/>
          </w:tcPr>
          <w:p w:rsidR="001E1C41" w:rsidRPr="00A31F08" w:rsidRDefault="001E1C41" w:rsidP="00C93260">
            <w:pPr>
              <w:jc w:val="center"/>
              <w:rPr>
                <w:rFonts w:ascii="Arial" w:hAnsi="Arial" w:cs="Arial"/>
                <w:b/>
                <w:bCs/>
                <w:sz w:val="20"/>
                <w:szCs w:val="20"/>
              </w:rPr>
            </w:pPr>
          </w:p>
        </w:tc>
        <w:tc>
          <w:tcPr>
            <w:tcW w:w="851" w:type="dxa"/>
            <w:tcBorders>
              <w:top w:val="nil"/>
              <w:bottom w:val="single" w:sz="4" w:space="0" w:color="auto"/>
            </w:tcBorders>
            <w:noWrap/>
            <w:vAlign w:val="center"/>
            <w:hideMark/>
          </w:tcPr>
          <w:p w:rsidR="001E1C41" w:rsidRPr="00A31F08" w:rsidRDefault="001E1C41" w:rsidP="00C93260">
            <w:pPr>
              <w:jc w:val="center"/>
              <w:rPr>
                <w:rFonts w:ascii="Arial" w:hAnsi="Arial" w:cs="Arial"/>
                <w:b/>
                <w:bCs/>
                <w:sz w:val="20"/>
                <w:szCs w:val="20"/>
              </w:rPr>
            </w:pPr>
          </w:p>
        </w:tc>
        <w:tc>
          <w:tcPr>
            <w:tcW w:w="850" w:type="dxa"/>
            <w:tcBorders>
              <w:top w:val="nil"/>
              <w:bottom w:val="single" w:sz="4" w:space="0" w:color="auto"/>
            </w:tcBorders>
            <w:noWrap/>
            <w:vAlign w:val="center"/>
            <w:hideMark/>
          </w:tcPr>
          <w:p w:rsidR="001E1C41" w:rsidRPr="00A31F08" w:rsidRDefault="001E1C41" w:rsidP="00C93260">
            <w:pPr>
              <w:jc w:val="center"/>
              <w:rPr>
                <w:rFonts w:ascii="Arial" w:hAnsi="Arial" w:cs="Arial"/>
                <w:b/>
                <w:bCs/>
                <w:sz w:val="20"/>
                <w:szCs w:val="20"/>
              </w:rPr>
            </w:pPr>
          </w:p>
        </w:tc>
        <w:tc>
          <w:tcPr>
            <w:tcW w:w="851" w:type="dxa"/>
            <w:gridSpan w:val="2"/>
            <w:tcBorders>
              <w:top w:val="nil"/>
              <w:bottom w:val="single" w:sz="4" w:space="0" w:color="auto"/>
            </w:tcBorders>
            <w:noWrap/>
            <w:vAlign w:val="center"/>
            <w:hideMark/>
          </w:tcPr>
          <w:p w:rsidR="001E1C41" w:rsidRPr="00A31F08" w:rsidRDefault="001E1C41" w:rsidP="00C93260">
            <w:pPr>
              <w:jc w:val="center"/>
              <w:rPr>
                <w:rFonts w:ascii="Arial" w:hAnsi="Arial" w:cs="Arial"/>
                <w:b/>
                <w:bCs/>
                <w:sz w:val="20"/>
                <w:szCs w:val="20"/>
              </w:rPr>
            </w:pPr>
            <w:r w:rsidRPr="00A31F08">
              <w:rPr>
                <w:rFonts w:ascii="Arial" w:hAnsi="Arial" w:cs="Arial"/>
                <w:b/>
                <w:bCs/>
                <w:sz w:val="20"/>
                <w:szCs w:val="20"/>
              </w:rPr>
              <w:t>I/A/C</w:t>
            </w:r>
          </w:p>
        </w:tc>
      </w:tr>
      <w:tr w:rsidR="002F4AD3" w:rsidRPr="00A31F08" w:rsidTr="00235923">
        <w:tc>
          <w:tcPr>
            <w:tcW w:w="1702" w:type="dxa"/>
            <w:gridSpan w:val="2"/>
            <w:vMerge/>
            <w:hideMark/>
          </w:tcPr>
          <w:p w:rsidR="001E1C41" w:rsidRPr="00A31F08" w:rsidRDefault="001E1C41">
            <w:pPr>
              <w:rPr>
                <w:rFonts w:ascii="Arial" w:hAnsi="Arial" w:cs="Arial"/>
                <w:sz w:val="20"/>
                <w:szCs w:val="20"/>
              </w:rPr>
            </w:pPr>
          </w:p>
        </w:tc>
        <w:tc>
          <w:tcPr>
            <w:tcW w:w="1831" w:type="dxa"/>
            <w:tcBorders>
              <w:top w:val="single" w:sz="4" w:space="0" w:color="auto"/>
            </w:tcBorders>
            <w:vAlign w:val="center"/>
            <w:hideMark/>
          </w:tcPr>
          <w:p w:rsidR="001E1C41" w:rsidRPr="00A31F08" w:rsidRDefault="001E1C41" w:rsidP="00C93260">
            <w:pPr>
              <w:spacing w:after="200"/>
              <w:jc w:val="center"/>
              <w:rPr>
                <w:rFonts w:ascii="Arial" w:hAnsi="Arial" w:cs="Arial"/>
                <w:sz w:val="20"/>
                <w:szCs w:val="20"/>
              </w:rPr>
            </w:pPr>
            <w:r w:rsidRPr="00A31F08">
              <w:rPr>
                <w:rFonts w:ascii="Arial" w:hAnsi="Arial" w:cs="Arial"/>
                <w:sz w:val="20"/>
                <w:szCs w:val="20"/>
              </w:rPr>
              <w:t>26.2. Explicar fenômenos diversos: como dissolução, crescimento dos cristais, difusão, transferências de calor, dilatação e mudanças de estados físicos, usando o modelo cinético de partículas.</w:t>
            </w:r>
          </w:p>
        </w:tc>
        <w:tc>
          <w:tcPr>
            <w:tcW w:w="6816" w:type="dxa"/>
            <w:vMerge/>
            <w:hideMark/>
          </w:tcPr>
          <w:p w:rsidR="001E1C41" w:rsidRPr="00A31F08" w:rsidRDefault="001E1C41" w:rsidP="00EE1A87">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tcBorders>
            <w:noWrap/>
            <w:vAlign w:val="center"/>
            <w:hideMark/>
          </w:tcPr>
          <w:p w:rsidR="001E1C41" w:rsidRPr="00A31F08" w:rsidRDefault="001E1C41" w:rsidP="00C93260">
            <w:pPr>
              <w:jc w:val="center"/>
              <w:rPr>
                <w:rFonts w:ascii="Arial" w:hAnsi="Arial" w:cs="Arial"/>
                <w:b/>
                <w:bCs/>
                <w:sz w:val="20"/>
                <w:szCs w:val="20"/>
              </w:rPr>
            </w:pPr>
          </w:p>
        </w:tc>
        <w:tc>
          <w:tcPr>
            <w:tcW w:w="851" w:type="dxa"/>
            <w:tcBorders>
              <w:top w:val="single" w:sz="4" w:space="0" w:color="auto"/>
            </w:tcBorders>
            <w:noWrap/>
            <w:vAlign w:val="center"/>
            <w:hideMark/>
          </w:tcPr>
          <w:p w:rsidR="001E1C41" w:rsidRPr="00A31F08" w:rsidRDefault="001E1C41" w:rsidP="00C93260">
            <w:pPr>
              <w:jc w:val="center"/>
              <w:rPr>
                <w:rFonts w:ascii="Arial" w:hAnsi="Arial" w:cs="Arial"/>
                <w:b/>
                <w:bCs/>
                <w:sz w:val="20"/>
                <w:szCs w:val="20"/>
              </w:rPr>
            </w:pPr>
          </w:p>
        </w:tc>
        <w:tc>
          <w:tcPr>
            <w:tcW w:w="850" w:type="dxa"/>
            <w:tcBorders>
              <w:top w:val="single" w:sz="4" w:space="0" w:color="auto"/>
            </w:tcBorders>
            <w:noWrap/>
            <w:vAlign w:val="center"/>
            <w:hideMark/>
          </w:tcPr>
          <w:p w:rsidR="001E1C41" w:rsidRPr="00A31F08" w:rsidRDefault="001E1C41" w:rsidP="00C93260">
            <w:pPr>
              <w:jc w:val="center"/>
              <w:rPr>
                <w:rFonts w:ascii="Arial" w:hAnsi="Arial" w:cs="Arial"/>
                <w:b/>
                <w:bCs/>
                <w:sz w:val="20"/>
                <w:szCs w:val="20"/>
              </w:rPr>
            </w:pPr>
          </w:p>
        </w:tc>
        <w:tc>
          <w:tcPr>
            <w:tcW w:w="851" w:type="dxa"/>
            <w:gridSpan w:val="2"/>
            <w:tcBorders>
              <w:top w:val="single" w:sz="4" w:space="0" w:color="auto"/>
            </w:tcBorders>
            <w:noWrap/>
            <w:vAlign w:val="center"/>
            <w:hideMark/>
          </w:tcPr>
          <w:p w:rsidR="001E1C41" w:rsidRPr="00A31F08" w:rsidRDefault="001E1C41" w:rsidP="00C93260">
            <w:pPr>
              <w:jc w:val="center"/>
              <w:rPr>
                <w:rFonts w:ascii="Arial" w:hAnsi="Arial" w:cs="Arial"/>
                <w:b/>
                <w:bCs/>
                <w:sz w:val="20"/>
                <w:szCs w:val="20"/>
              </w:rPr>
            </w:pPr>
            <w:r w:rsidRPr="00A31F08">
              <w:rPr>
                <w:rFonts w:ascii="Arial" w:hAnsi="Arial" w:cs="Arial"/>
                <w:b/>
                <w:bCs/>
                <w:sz w:val="20"/>
                <w:szCs w:val="20"/>
              </w:rPr>
              <w:t>I/A/C</w:t>
            </w:r>
          </w:p>
        </w:tc>
      </w:tr>
      <w:tr w:rsidR="002F4AD3" w:rsidRPr="00A31F08" w:rsidTr="009E1D95">
        <w:trPr>
          <w:trHeight w:val="2506"/>
        </w:trPr>
        <w:tc>
          <w:tcPr>
            <w:tcW w:w="1702" w:type="dxa"/>
            <w:gridSpan w:val="2"/>
            <w:vMerge w:val="restart"/>
            <w:vAlign w:val="center"/>
            <w:hideMark/>
          </w:tcPr>
          <w:p w:rsidR="001E1C41" w:rsidRPr="00A31F08" w:rsidRDefault="001E1C41" w:rsidP="00C93260">
            <w:pPr>
              <w:jc w:val="center"/>
              <w:rPr>
                <w:rFonts w:ascii="Arial" w:hAnsi="Arial" w:cs="Arial"/>
                <w:sz w:val="20"/>
                <w:szCs w:val="20"/>
              </w:rPr>
            </w:pPr>
            <w:r w:rsidRPr="00A31F08">
              <w:rPr>
                <w:rFonts w:ascii="Arial" w:hAnsi="Arial" w:cs="Arial"/>
                <w:sz w:val="20"/>
                <w:szCs w:val="20"/>
              </w:rPr>
              <w:lastRenderedPageBreak/>
              <w:t>27. Ocomportamentoelétrico da matéria</w:t>
            </w:r>
          </w:p>
        </w:tc>
        <w:tc>
          <w:tcPr>
            <w:tcW w:w="1831" w:type="dxa"/>
            <w:tcBorders>
              <w:bottom w:val="nil"/>
            </w:tcBorders>
            <w:vAlign w:val="center"/>
            <w:hideMark/>
          </w:tcPr>
          <w:p w:rsidR="001E1C41" w:rsidRPr="00A31F08" w:rsidRDefault="001E1C41" w:rsidP="00C93260">
            <w:pPr>
              <w:jc w:val="center"/>
              <w:rPr>
                <w:rFonts w:ascii="Arial" w:hAnsi="Arial" w:cs="Arial"/>
                <w:sz w:val="20"/>
                <w:szCs w:val="20"/>
              </w:rPr>
            </w:pPr>
            <w:r w:rsidRPr="00A31F08">
              <w:rPr>
                <w:rFonts w:ascii="Arial" w:hAnsi="Arial" w:cs="Arial"/>
                <w:sz w:val="20"/>
                <w:szCs w:val="20"/>
              </w:rPr>
              <w:t>27.0. Interpretar carga elétrica como propriedade essencial de partículas que compõem a matéria (elétrons e prótons).</w:t>
            </w:r>
          </w:p>
        </w:tc>
        <w:tc>
          <w:tcPr>
            <w:tcW w:w="6816" w:type="dxa"/>
            <w:vMerge w:val="restart"/>
            <w:vAlign w:val="center"/>
            <w:hideMark/>
          </w:tcPr>
          <w:p w:rsidR="00DB1643" w:rsidRPr="00A31F08" w:rsidRDefault="00DB1643" w:rsidP="00DB1643">
            <w:pPr>
              <w:jc w:val="both"/>
              <w:rPr>
                <w:rFonts w:ascii="Arial" w:hAnsi="Arial" w:cs="Arial"/>
                <w:sz w:val="20"/>
                <w:szCs w:val="20"/>
              </w:rPr>
            </w:pPr>
          </w:p>
          <w:p w:rsidR="00196C0D" w:rsidRDefault="001E1C41" w:rsidP="00DB1643">
            <w:pPr>
              <w:jc w:val="both"/>
              <w:rPr>
                <w:rFonts w:ascii="Arial" w:hAnsi="Arial" w:cs="Arial"/>
                <w:sz w:val="20"/>
                <w:szCs w:val="20"/>
              </w:rPr>
            </w:pPr>
            <w:r w:rsidRPr="00A31F08">
              <w:rPr>
                <w:rFonts w:ascii="Arial" w:hAnsi="Arial" w:cs="Arial"/>
                <w:sz w:val="20"/>
                <w:szCs w:val="20"/>
              </w:rPr>
              <w:t>O professor poderá realizar com os alunos atividades que  possam ajudá-los a compreender   fenômenos macroscópicos – como dissolução, dilatação, difusão, mudanças de estado físico</w:t>
            </w:r>
            <w:r w:rsidR="00196C0D">
              <w:rPr>
                <w:rFonts w:ascii="Arial" w:hAnsi="Arial" w:cs="Arial"/>
                <w:sz w:val="20"/>
                <w:szCs w:val="20"/>
              </w:rPr>
              <w:t>,</w:t>
            </w:r>
            <w:r w:rsidRPr="00A31F08">
              <w:rPr>
                <w:rFonts w:ascii="Arial" w:hAnsi="Arial" w:cs="Arial"/>
                <w:sz w:val="20"/>
                <w:szCs w:val="20"/>
              </w:rPr>
              <w:t xml:space="preserve"> podendo participar de experimentos </w:t>
            </w:r>
            <w:r w:rsidR="00196C0D">
              <w:rPr>
                <w:rFonts w:ascii="Arial" w:hAnsi="Arial" w:cs="Arial"/>
                <w:sz w:val="20"/>
                <w:szCs w:val="20"/>
              </w:rPr>
              <w:t xml:space="preserve">em </w:t>
            </w:r>
            <w:r w:rsidRPr="00A31F08">
              <w:rPr>
                <w:rFonts w:ascii="Arial" w:hAnsi="Arial" w:cs="Arial"/>
                <w:sz w:val="20"/>
                <w:szCs w:val="20"/>
              </w:rPr>
              <w:t>que aconteçam, solidificação, ebulição condensação e outros como, eletrização e c</w:t>
            </w:r>
            <w:r w:rsidR="00196C0D">
              <w:rPr>
                <w:rFonts w:ascii="Arial" w:hAnsi="Arial" w:cs="Arial"/>
                <w:sz w:val="20"/>
                <w:szCs w:val="20"/>
              </w:rPr>
              <w:t xml:space="preserve">ondução elétrica entre outros. </w:t>
            </w:r>
          </w:p>
          <w:p w:rsidR="00196C0D" w:rsidRDefault="00196C0D" w:rsidP="00DB1643">
            <w:pPr>
              <w:jc w:val="both"/>
              <w:rPr>
                <w:rFonts w:ascii="Arial" w:hAnsi="Arial" w:cs="Arial"/>
                <w:sz w:val="20"/>
                <w:szCs w:val="20"/>
              </w:rPr>
            </w:pPr>
            <w:r>
              <w:rPr>
                <w:rFonts w:ascii="Arial" w:hAnsi="Arial" w:cs="Arial"/>
                <w:sz w:val="20"/>
                <w:szCs w:val="20"/>
              </w:rPr>
              <w:t>Sugerimos</w:t>
            </w:r>
            <w:r w:rsidR="001E1C41" w:rsidRPr="00A31F08">
              <w:rPr>
                <w:rFonts w:ascii="Arial" w:hAnsi="Arial" w:cs="Arial"/>
                <w:sz w:val="20"/>
                <w:szCs w:val="20"/>
              </w:rPr>
              <w:t xml:space="preserve"> sites como: </w:t>
            </w:r>
            <w:hyperlink r:id="rId42" w:history="1">
              <w:r w:rsidR="00235923" w:rsidRPr="00471BAF">
                <w:rPr>
                  <w:rStyle w:val="Hyperlink"/>
                  <w:rFonts w:ascii="Arial" w:hAnsi="Arial" w:cs="Arial"/>
                  <w:sz w:val="20"/>
                  <w:szCs w:val="20"/>
                </w:rPr>
                <w:t>http://exercicios.brasilescola.com/quimica/exercicios-sobre-particulas-um-atomo.htm</w:t>
              </w:r>
            </w:hyperlink>
            <w:r w:rsidR="001E1C41" w:rsidRPr="00A31F08">
              <w:rPr>
                <w:rFonts w:ascii="Arial" w:hAnsi="Arial" w:cs="Arial"/>
                <w:sz w:val="20"/>
                <w:szCs w:val="20"/>
              </w:rPr>
              <w:t xml:space="preserve">, </w:t>
            </w:r>
            <w:hyperlink r:id="rId43" w:history="1">
              <w:r w:rsidR="00235923" w:rsidRPr="00471BAF">
                <w:rPr>
                  <w:rStyle w:val="Hyperlink"/>
                  <w:rFonts w:ascii="Arial" w:hAnsi="Arial" w:cs="Arial"/>
                  <w:sz w:val="20"/>
                  <w:szCs w:val="20"/>
                </w:rPr>
                <w:t>http://tecciencia.ufba.br/o-atomo/atividades</w:t>
              </w:r>
            </w:hyperlink>
            <w:r w:rsidR="00235923">
              <w:rPr>
                <w:rFonts w:ascii="Arial" w:hAnsi="Arial" w:cs="Arial"/>
                <w:sz w:val="20"/>
                <w:szCs w:val="20"/>
              </w:rPr>
              <w:t>,</w:t>
            </w:r>
          </w:p>
          <w:p w:rsidR="00A7202F" w:rsidRDefault="001E1C41" w:rsidP="00DB1643">
            <w:pPr>
              <w:jc w:val="both"/>
              <w:rPr>
                <w:rFonts w:ascii="Arial" w:hAnsi="Arial" w:cs="Arial"/>
                <w:sz w:val="20"/>
                <w:szCs w:val="20"/>
              </w:rPr>
            </w:pPr>
            <w:r w:rsidRPr="00A31F08">
              <w:rPr>
                <w:rFonts w:ascii="Arial" w:hAnsi="Arial" w:cs="Arial"/>
                <w:sz w:val="20"/>
                <w:szCs w:val="20"/>
              </w:rPr>
              <w:t>Nas ativida</w:t>
            </w:r>
            <w:r w:rsidR="00196C0D">
              <w:rPr>
                <w:rFonts w:ascii="Arial" w:hAnsi="Arial" w:cs="Arial"/>
                <w:sz w:val="20"/>
                <w:szCs w:val="20"/>
              </w:rPr>
              <w:t>des de estudo dos conteúdos relativos</w:t>
            </w:r>
            <w:r w:rsidR="00A7202F">
              <w:rPr>
                <w:rFonts w:ascii="Arial" w:hAnsi="Arial" w:cs="Arial"/>
                <w:sz w:val="20"/>
                <w:szCs w:val="20"/>
              </w:rPr>
              <w:t xml:space="preserve"> a esse tópico</w:t>
            </w:r>
            <w:r w:rsidRPr="00A31F08">
              <w:rPr>
                <w:rFonts w:ascii="Arial" w:hAnsi="Arial" w:cs="Arial"/>
                <w:sz w:val="20"/>
                <w:szCs w:val="20"/>
              </w:rPr>
              <w:t>, os estudantes devem ter oportunidades de utilizar corretamente e compreender palavras e frases relacionadas a modelos de constituição de materiais, tais como: partículas, movimento térmico, difusão, dilatação térmica, estado de agregação, elétrons, transferências de elétrons, eletrização</w:t>
            </w:r>
            <w:r w:rsidR="00A7202F">
              <w:rPr>
                <w:rFonts w:ascii="Arial" w:hAnsi="Arial" w:cs="Arial"/>
                <w:sz w:val="20"/>
                <w:szCs w:val="20"/>
              </w:rPr>
              <w:t>, entre outras.</w:t>
            </w:r>
          </w:p>
          <w:p w:rsidR="001E1C41" w:rsidRPr="00A31F08" w:rsidRDefault="00A7202F" w:rsidP="00DB1643">
            <w:pPr>
              <w:jc w:val="both"/>
              <w:rPr>
                <w:rFonts w:ascii="Arial" w:hAnsi="Arial" w:cs="Arial"/>
                <w:sz w:val="20"/>
                <w:szCs w:val="20"/>
              </w:rPr>
            </w:pPr>
            <w:r>
              <w:rPr>
                <w:rFonts w:ascii="Arial" w:hAnsi="Arial" w:cs="Arial"/>
                <w:sz w:val="20"/>
                <w:szCs w:val="20"/>
              </w:rPr>
              <w:t>S</w:t>
            </w:r>
            <w:r w:rsidR="001E1C41" w:rsidRPr="00A31F08">
              <w:rPr>
                <w:rFonts w:ascii="Arial" w:hAnsi="Arial" w:cs="Arial"/>
                <w:sz w:val="20"/>
                <w:szCs w:val="20"/>
              </w:rPr>
              <w:t>ugerimos também experimentos simples que poderão ser feito</w:t>
            </w:r>
            <w:r>
              <w:rPr>
                <w:rFonts w:ascii="Arial" w:hAnsi="Arial" w:cs="Arial"/>
                <w:sz w:val="20"/>
                <w:szCs w:val="20"/>
              </w:rPr>
              <w:t>s</w:t>
            </w:r>
            <w:r w:rsidR="001E1C41" w:rsidRPr="00A31F08">
              <w:rPr>
                <w:rFonts w:ascii="Arial" w:hAnsi="Arial" w:cs="Arial"/>
                <w:sz w:val="20"/>
                <w:szCs w:val="20"/>
              </w:rPr>
              <w:t xml:space="preserve"> em sala como, por exemplo, a</w:t>
            </w:r>
            <w:r>
              <w:rPr>
                <w:rFonts w:ascii="Arial" w:hAnsi="Arial" w:cs="Arial"/>
                <w:sz w:val="20"/>
                <w:szCs w:val="20"/>
              </w:rPr>
              <w:t xml:space="preserve"> comprovação da eletrização realizada</w:t>
            </w:r>
            <w:r w:rsidR="001E1C41" w:rsidRPr="00A31F08">
              <w:rPr>
                <w:rFonts w:ascii="Arial" w:hAnsi="Arial" w:cs="Arial"/>
                <w:sz w:val="20"/>
                <w:szCs w:val="20"/>
              </w:rPr>
              <w:t xml:space="preserve"> com um pente de cabelo e papel picado; produção de corrente elétrica utilizando pilhas, lâmpadas, fios e outros. </w:t>
            </w:r>
            <w:r>
              <w:rPr>
                <w:rFonts w:ascii="Arial" w:hAnsi="Arial" w:cs="Arial"/>
                <w:sz w:val="20"/>
                <w:szCs w:val="20"/>
              </w:rPr>
              <w:t>Sugerimos também a leitura do livro ou de trechos de</w:t>
            </w:r>
            <w:r w:rsidR="001E1C41" w:rsidRPr="00A31F08">
              <w:rPr>
                <w:rFonts w:ascii="Arial" w:hAnsi="Arial" w:cs="Arial"/>
                <w:sz w:val="20"/>
                <w:szCs w:val="20"/>
              </w:rPr>
              <w:t>: Viagem ao interior</w:t>
            </w:r>
            <w:r>
              <w:rPr>
                <w:rFonts w:ascii="Arial" w:hAnsi="Arial" w:cs="Arial"/>
                <w:sz w:val="20"/>
                <w:szCs w:val="20"/>
              </w:rPr>
              <w:t xml:space="preserve"> da matéria - Valdir Monatanari.</w:t>
            </w:r>
          </w:p>
          <w:p w:rsidR="00DB1643" w:rsidRPr="00A31F08" w:rsidRDefault="00DB1643" w:rsidP="00DB1643">
            <w:pPr>
              <w:jc w:val="both"/>
              <w:rPr>
                <w:rFonts w:ascii="Arial" w:hAnsi="Arial" w:cs="Arial"/>
                <w:sz w:val="20"/>
                <w:szCs w:val="20"/>
              </w:rPr>
            </w:pPr>
          </w:p>
        </w:tc>
        <w:tc>
          <w:tcPr>
            <w:tcW w:w="2126" w:type="dxa"/>
            <w:vMerge w:val="restart"/>
            <w:vAlign w:val="center"/>
            <w:hideMark/>
          </w:tcPr>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Partículas do átomo</w:t>
            </w:r>
          </w:p>
          <w:p w:rsidR="00211F25" w:rsidRPr="00A31F08" w:rsidRDefault="00211F25" w:rsidP="00211F25">
            <w:pPr>
              <w:spacing w:after="200"/>
              <w:jc w:val="center"/>
              <w:rPr>
                <w:rFonts w:ascii="Arial" w:hAnsi="Arial" w:cs="Arial"/>
                <w:sz w:val="20"/>
                <w:szCs w:val="20"/>
              </w:rPr>
            </w:pPr>
          </w:p>
          <w:p w:rsidR="001E1C41" w:rsidRPr="00A31F08" w:rsidRDefault="001E1C41" w:rsidP="00211F25">
            <w:pPr>
              <w:spacing w:after="200"/>
              <w:jc w:val="center"/>
              <w:rPr>
                <w:rFonts w:ascii="Arial" w:hAnsi="Arial" w:cs="Arial"/>
                <w:sz w:val="20"/>
                <w:szCs w:val="20"/>
              </w:rPr>
            </w:pPr>
            <w:r w:rsidRPr="00A31F08">
              <w:rPr>
                <w:rFonts w:ascii="Arial" w:hAnsi="Arial" w:cs="Arial"/>
                <w:sz w:val="20"/>
                <w:szCs w:val="20"/>
              </w:rPr>
              <w:t>Prótons e elétrons</w:t>
            </w:r>
          </w:p>
        </w:tc>
        <w:tc>
          <w:tcPr>
            <w:tcW w:w="992" w:type="dxa"/>
            <w:tcBorders>
              <w:bottom w:val="nil"/>
            </w:tcBorders>
            <w:noWrap/>
            <w:vAlign w:val="center"/>
            <w:hideMark/>
          </w:tcPr>
          <w:p w:rsidR="001E1C41" w:rsidRPr="00A31F08" w:rsidRDefault="001E1C41" w:rsidP="00C93260">
            <w:pPr>
              <w:jc w:val="center"/>
              <w:rPr>
                <w:rFonts w:ascii="Arial" w:hAnsi="Arial" w:cs="Arial"/>
                <w:sz w:val="20"/>
                <w:szCs w:val="20"/>
              </w:rPr>
            </w:pPr>
          </w:p>
        </w:tc>
        <w:tc>
          <w:tcPr>
            <w:tcW w:w="851" w:type="dxa"/>
            <w:tcBorders>
              <w:bottom w:val="nil"/>
            </w:tcBorders>
            <w:noWrap/>
            <w:vAlign w:val="center"/>
            <w:hideMark/>
          </w:tcPr>
          <w:p w:rsidR="001E1C41" w:rsidRPr="00A31F08" w:rsidRDefault="001E1C41" w:rsidP="00C93260">
            <w:pPr>
              <w:jc w:val="center"/>
              <w:rPr>
                <w:rFonts w:ascii="Arial" w:hAnsi="Arial" w:cs="Arial"/>
                <w:sz w:val="20"/>
                <w:szCs w:val="20"/>
              </w:rPr>
            </w:pPr>
          </w:p>
        </w:tc>
        <w:tc>
          <w:tcPr>
            <w:tcW w:w="850" w:type="dxa"/>
            <w:tcBorders>
              <w:bottom w:val="nil"/>
            </w:tcBorders>
            <w:noWrap/>
            <w:vAlign w:val="center"/>
            <w:hideMark/>
          </w:tcPr>
          <w:p w:rsidR="001E1C41" w:rsidRPr="00A31F08" w:rsidRDefault="001E1C41" w:rsidP="00C93260">
            <w:pPr>
              <w:jc w:val="center"/>
              <w:rPr>
                <w:rFonts w:ascii="Arial" w:hAnsi="Arial" w:cs="Arial"/>
                <w:sz w:val="20"/>
                <w:szCs w:val="20"/>
              </w:rPr>
            </w:pPr>
          </w:p>
        </w:tc>
        <w:tc>
          <w:tcPr>
            <w:tcW w:w="851" w:type="dxa"/>
            <w:gridSpan w:val="2"/>
            <w:tcBorders>
              <w:bottom w:val="nil"/>
            </w:tcBorders>
            <w:noWrap/>
            <w:vAlign w:val="center"/>
            <w:hideMark/>
          </w:tcPr>
          <w:p w:rsidR="001E1C41" w:rsidRPr="00A31F08" w:rsidRDefault="001E1C41" w:rsidP="00C93260">
            <w:pPr>
              <w:jc w:val="center"/>
              <w:rPr>
                <w:rFonts w:ascii="Arial" w:hAnsi="Arial" w:cs="Arial"/>
                <w:b/>
                <w:bCs/>
                <w:sz w:val="20"/>
                <w:szCs w:val="20"/>
              </w:rPr>
            </w:pPr>
            <w:r w:rsidRPr="00A31F08">
              <w:rPr>
                <w:rFonts w:ascii="Arial" w:hAnsi="Arial" w:cs="Arial"/>
                <w:b/>
                <w:bCs/>
                <w:sz w:val="20"/>
                <w:szCs w:val="20"/>
              </w:rPr>
              <w:t>I/A/C</w:t>
            </w:r>
          </w:p>
        </w:tc>
      </w:tr>
      <w:tr w:rsidR="002F4AD3" w:rsidRPr="00A31F08" w:rsidTr="009E1D95">
        <w:tc>
          <w:tcPr>
            <w:tcW w:w="1702" w:type="dxa"/>
            <w:gridSpan w:val="2"/>
            <w:vMerge/>
            <w:hideMark/>
          </w:tcPr>
          <w:p w:rsidR="001E1C41" w:rsidRPr="00A31F08" w:rsidRDefault="001E1C41">
            <w:pPr>
              <w:rPr>
                <w:rFonts w:ascii="Arial" w:hAnsi="Arial" w:cs="Arial"/>
                <w:sz w:val="20"/>
                <w:szCs w:val="20"/>
              </w:rPr>
            </w:pPr>
          </w:p>
        </w:tc>
        <w:tc>
          <w:tcPr>
            <w:tcW w:w="1831" w:type="dxa"/>
            <w:tcBorders>
              <w:top w:val="nil"/>
              <w:bottom w:val="single" w:sz="4" w:space="0" w:color="auto"/>
            </w:tcBorders>
            <w:vAlign w:val="center"/>
            <w:hideMark/>
          </w:tcPr>
          <w:p w:rsidR="001E1C41" w:rsidRPr="00A31F08" w:rsidRDefault="001E1C41" w:rsidP="00C93260">
            <w:pPr>
              <w:jc w:val="center"/>
              <w:rPr>
                <w:rFonts w:ascii="Arial" w:hAnsi="Arial" w:cs="Arial"/>
                <w:sz w:val="20"/>
                <w:szCs w:val="20"/>
              </w:rPr>
            </w:pPr>
            <w:r w:rsidRPr="00A31F08">
              <w:rPr>
                <w:rFonts w:ascii="Arial" w:hAnsi="Arial" w:cs="Arial"/>
                <w:sz w:val="20"/>
                <w:szCs w:val="20"/>
              </w:rPr>
              <w:t>27.1. Interpretar fenômenos eletrostáticos simples como resultado</w:t>
            </w:r>
            <w:r w:rsidRPr="00A31F08">
              <w:rPr>
                <w:rFonts w:ascii="Arial" w:hAnsi="Arial" w:cs="Arial"/>
                <w:sz w:val="20"/>
                <w:szCs w:val="20"/>
              </w:rPr>
              <w:br/>
              <w:t>de transferência de elétrons entre materiais.</w:t>
            </w:r>
          </w:p>
        </w:tc>
        <w:tc>
          <w:tcPr>
            <w:tcW w:w="6816" w:type="dxa"/>
            <w:vMerge/>
            <w:vAlign w:val="center"/>
            <w:hideMark/>
          </w:tcPr>
          <w:p w:rsidR="001E1C41" w:rsidRPr="00A31F08" w:rsidRDefault="001E1C41" w:rsidP="00DB1643">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single" w:sz="4" w:space="0" w:color="auto"/>
            </w:tcBorders>
            <w:noWrap/>
            <w:vAlign w:val="center"/>
            <w:hideMark/>
          </w:tcPr>
          <w:p w:rsidR="001E1C41" w:rsidRPr="00A31F08" w:rsidRDefault="001E1C41" w:rsidP="00C93260">
            <w:pPr>
              <w:jc w:val="center"/>
              <w:rPr>
                <w:rFonts w:ascii="Arial" w:hAnsi="Arial" w:cs="Arial"/>
                <w:sz w:val="20"/>
                <w:szCs w:val="20"/>
              </w:rPr>
            </w:pPr>
          </w:p>
        </w:tc>
        <w:tc>
          <w:tcPr>
            <w:tcW w:w="851" w:type="dxa"/>
            <w:tcBorders>
              <w:top w:val="nil"/>
              <w:bottom w:val="single" w:sz="4" w:space="0" w:color="auto"/>
            </w:tcBorders>
            <w:noWrap/>
            <w:vAlign w:val="center"/>
            <w:hideMark/>
          </w:tcPr>
          <w:p w:rsidR="001E1C41" w:rsidRPr="00A31F08" w:rsidRDefault="001E1C41" w:rsidP="00C93260">
            <w:pPr>
              <w:jc w:val="center"/>
              <w:rPr>
                <w:rFonts w:ascii="Arial" w:hAnsi="Arial" w:cs="Arial"/>
                <w:sz w:val="20"/>
                <w:szCs w:val="20"/>
              </w:rPr>
            </w:pPr>
          </w:p>
        </w:tc>
        <w:tc>
          <w:tcPr>
            <w:tcW w:w="850" w:type="dxa"/>
            <w:tcBorders>
              <w:top w:val="nil"/>
              <w:bottom w:val="single" w:sz="4" w:space="0" w:color="auto"/>
            </w:tcBorders>
            <w:noWrap/>
            <w:vAlign w:val="center"/>
            <w:hideMark/>
          </w:tcPr>
          <w:p w:rsidR="001E1C41" w:rsidRPr="00A31F08" w:rsidRDefault="001E1C41" w:rsidP="00C93260">
            <w:pPr>
              <w:jc w:val="center"/>
              <w:rPr>
                <w:rFonts w:ascii="Arial" w:hAnsi="Arial" w:cs="Arial"/>
                <w:sz w:val="20"/>
                <w:szCs w:val="20"/>
              </w:rPr>
            </w:pPr>
          </w:p>
        </w:tc>
        <w:tc>
          <w:tcPr>
            <w:tcW w:w="851" w:type="dxa"/>
            <w:gridSpan w:val="2"/>
            <w:tcBorders>
              <w:top w:val="nil"/>
              <w:bottom w:val="single" w:sz="4" w:space="0" w:color="auto"/>
            </w:tcBorders>
            <w:noWrap/>
            <w:vAlign w:val="center"/>
            <w:hideMark/>
          </w:tcPr>
          <w:p w:rsidR="001E1C41" w:rsidRPr="00A31F08" w:rsidRDefault="001E1C41" w:rsidP="00C93260">
            <w:pPr>
              <w:jc w:val="center"/>
              <w:rPr>
                <w:rFonts w:ascii="Arial" w:hAnsi="Arial" w:cs="Arial"/>
                <w:b/>
                <w:bCs/>
                <w:sz w:val="20"/>
                <w:szCs w:val="20"/>
              </w:rPr>
            </w:pPr>
            <w:r w:rsidRPr="00A31F08">
              <w:rPr>
                <w:rFonts w:ascii="Arial" w:hAnsi="Arial" w:cs="Arial"/>
                <w:b/>
                <w:bCs/>
                <w:sz w:val="20"/>
                <w:szCs w:val="20"/>
              </w:rPr>
              <w:t>I/A/C</w:t>
            </w:r>
          </w:p>
        </w:tc>
      </w:tr>
      <w:tr w:rsidR="002F4AD3" w:rsidRPr="00A31F08" w:rsidTr="009E1D95">
        <w:trPr>
          <w:trHeight w:val="1877"/>
        </w:trPr>
        <w:tc>
          <w:tcPr>
            <w:tcW w:w="1702" w:type="dxa"/>
            <w:gridSpan w:val="2"/>
            <w:vMerge w:val="restart"/>
            <w:vAlign w:val="center"/>
            <w:hideMark/>
          </w:tcPr>
          <w:p w:rsidR="001E1C41" w:rsidRPr="00A31F08" w:rsidRDefault="001E1C41" w:rsidP="00C93260">
            <w:pPr>
              <w:jc w:val="center"/>
              <w:rPr>
                <w:rFonts w:ascii="Arial" w:hAnsi="Arial" w:cs="Arial"/>
                <w:sz w:val="20"/>
                <w:szCs w:val="20"/>
              </w:rPr>
            </w:pPr>
            <w:r w:rsidRPr="00A31F08">
              <w:rPr>
                <w:rFonts w:ascii="Arial" w:hAnsi="Arial" w:cs="Arial"/>
                <w:sz w:val="20"/>
                <w:szCs w:val="20"/>
              </w:rPr>
              <w:t>28. Introdução aoconceito de átomo</w:t>
            </w:r>
          </w:p>
        </w:tc>
        <w:tc>
          <w:tcPr>
            <w:tcW w:w="1831" w:type="dxa"/>
            <w:tcBorders>
              <w:bottom w:val="nil"/>
            </w:tcBorders>
            <w:hideMark/>
          </w:tcPr>
          <w:p w:rsidR="00211F25" w:rsidRPr="00A31F08" w:rsidRDefault="00211F25" w:rsidP="00211F25">
            <w:pPr>
              <w:jc w:val="center"/>
              <w:rPr>
                <w:rFonts w:ascii="Arial" w:hAnsi="Arial" w:cs="Arial"/>
                <w:sz w:val="20"/>
                <w:szCs w:val="20"/>
              </w:rPr>
            </w:pPr>
          </w:p>
          <w:p w:rsidR="001E1C41" w:rsidRPr="00A31F08" w:rsidRDefault="001E1C41" w:rsidP="00211F25">
            <w:pPr>
              <w:jc w:val="center"/>
              <w:rPr>
                <w:rFonts w:ascii="Arial" w:hAnsi="Arial" w:cs="Arial"/>
                <w:sz w:val="20"/>
                <w:szCs w:val="20"/>
              </w:rPr>
            </w:pPr>
            <w:r w:rsidRPr="00A31F08">
              <w:rPr>
                <w:rFonts w:ascii="Arial" w:hAnsi="Arial" w:cs="Arial"/>
                <w:sz w:val="20"/>
                <w:szCs w:val="20"/>
              </w:rPr>
              <w:t>28.0. Identificar e caracterizar as partículas constituintes do átomo e sua organização.</w:t>
            </w:r>
          </w:p>
        </w:tc>
        <w:tc>
          <w:tcPr>
            <w:tcW w:w="6816" w:type="dxa"/>
            <w:vMerge w:val="restart"/>
            <w:vAlign w:val="center"/>
            <w:hideMark/>
          </w:tcPr>
          <w:p w:rsidR="00211F25" w:rsidRPr="00A31F08" w:rsidRDefault="00211F25" w:rsidP="00DB1643">
            <w:pPr>
              <w:spacing w:after="200"/>
              <w:jc w:val="both"/>
              <w:rPr>
                <w:rFonts w:ascii="Arial" w:hAnsi="Arial" w:cs="Arial"/>
                <w:sz w:val="20"/>
                <w:szCs w:val="20"/>
              </w:rPr>
            </w:pPr>
          </w:p>
          <w:p w:rsidR="00BD0C3E" w:rsidRDefault="001E1C41" w:rsidP="00DB1643">
            <w:pPr>
              <w:jc w:val="both"/>
              <w:rPr>
                <w:rFonts w:ascii="Arial" w:hAnsi="Arial" w:cs="Arial"/>
                <w:sz w:val="20"/>
                <w:szCs w:val="20"/>
              </w:rPr>
            </w:pPr>
            <w:r w:rsidRPr="00A31F08">
              <w:rPr>
                <w:rFonts w:ascii="Arial" w:hAnsi="Arial" w:cs="Arial"/>
                <w:sz w:val="20"/>
                <w:szCs w:val="20"/>
              </w:rPr>
              <w:t>O professor deve dis</w:t>
            </w:r>
            <w:r w:rsidR="00FF5521">
              <w:rPr>
                <w:rFonts w:ascii="Arial" w:hAnsi="Arial" w:cs="Arial"/>
                <w:sz w:val="20"/>
                <w:szCs w:val="20"/>
              </w:rPr>
              <w:t>ponibilizar atividades que ajude</w:t>
            </w:r>
            <w:r w:rsidR="00BD0C3E">
              <w:rPr>
                <w:rFonts w:ascii="Arial" w:hAnsi="Arial" w:cs="Arial"/>
                <w:sz w:val="20"/>
                <w:szCs w:val="20"/>
              </w:rPr>
              <w:t xml:space="preserve">m </w:t>
            </w:r>
            <w:r w:rsidR="00FF5521">
              <w:rPr>
                <w:rFonts w:ascii="Arial" w:hAnsi="Arial" w:cs="Arial"/>
                <w:sz w:val="20"/>
                <w:szCs w:val="20"/>
              </w:rPr>
              <w:t>os alunos</w:t>
            </w:r>
            <w:r w:rsidR="00BD0C3E">
              <w:rPr>
                <w:rFonts w:ascii="Arial" w:hAnsi="Arial" w:cs="Arial"/>
                <w:sz w:val="20"/>
                <w:szCs w:val="20"/>
              </w:rPr>
              <w:t xml:space="preserve"> a </w:t>
            </w:r>
            <w:r w:rsidRPr="00A31F08">
              <w:rPr>
                <w:rFonts w:ascii="Arial" w:hAnsi="Arial" w:cs="Arial"/>
                <w:sz w:val="20"/>
                <w:szCs w:val="20"/>
              </w:rPr>
              <w:t xml:space="preserve"> compreender queátomo tem um núcleo composto por partículas que são prótons, nêutrons e uma região cham</w:t>
            </w:r>
            <w:r w:rsidR="00BD0C3E">
              <w:rPr>
                <w:rFonts w:ascii="Arial" w:hAnsi="Arial" w:cs="Arial"/>
                <w:sz w:val="20"/>
                <w:szCs w:val="20"/>
              </w:rPr>
              <w:t>ada eletrosfera que conté</w:t>
            </w:r>
            <w:r w:rsidRPr="00A31F08">
              <w:rPr>
                <w:rFonts w:ascii="Arial" w:hAnsi="Arial" w:cs="Arial"/>
                <w:sz w:val="20"/>
                <w:szCs w:val="20"/>
              </w:rPr>
              <w:t>m outr</w:t>
            </w:r>
            <w:r w:rsidR="00BD0C3E">
              <w:rPr>
                <w:rFonts w:ascii="Arial" w:hAnsi="Arial" w:cs="Arial"/>
                <w:sz w:val="20"/>
                <w:szCs w:val="20"/>
              </w:rPr>
              <w:t>as partículas, os elétrons. A  ideia de átomo  pode ser compreendida</w:t>
            </w:r>
            <w:r w:rsidR="00BC4CF8">
              <w:rPr>
                <w:rFonts w:ascii="Arial" w:hAnsi="Arial" w:cs="Arial"/>
                <w:sz w:val="20"/>
                <w:szCs w:val="20"/>
              </w:rPr>
              <w:t xml:space="preserve"> e desenvolvida </w:t>
            </w:r>
            <w:r w:rsidR="00BD0C3E">
              <w:rPr>
                <w:rFonts w:ascii="Arial" w:hAnsi="Arial" w:cs="Arial"/>
                <w:sz w:val="20"/>
                <w:szCs w:val="20"/>
              </w:rPr>
              <w:t xml:space="preserve"> através de experimentos,</w:t>
            </w:r>
            <w:r w:rsidRPr="00A31F08">
              <w:rPr>
                <w:rFonts w:ascii="Arial" w:hAnsi="Arial" w:cs="Arial"/>
                <w:sz w:val="20"/>
                <w:szCs w:val="20"/>
              </w:rPr>
              <w:t xml:space="preserve"> atividades</w:t>
            </w:r>
            <w:r w:rsidR="00BD0C3E">
              <w:rPr>
                <w:rFonts w:ascii="Arial" w:hAnsi="Arial" w:cs="Arial"/>
                <w:sz w:val="20"/>
                <w:szCs w:val="20"/>
              </w:rPr>
              <w:t xml:space="preserve">, </w:t>
            </w:r>
            <w:r w:rsidR="00BC4CF8">
              <w:rPr>
                <w:rFonts w:ascii="Arial" w:hAnsi="Arial" w:cs="Arial"/>
                <w:sz w:val="20"/>
                <w:szCs w:val="20"/>
              </w:rPr>
              <w:t xml:space="preserve">  pesquisas em </w:t>
            </w:r>
            <w:r w:rsidR="00BD0C3E">
              <w:rPr>
                <w:rFonts w:ascii="Arial" w:hAnsi="Arial" w:cs="Arial"/>
                <w:sz w:val="20"/>
                <w:szCs w:val="20"/>
              </w:rPr>
              <w:t>sites</w:t>
            </w:r>
            <w:r w:rsidRPr="00A31F08">
              <w:rPr>
                <w:rFonts w:ascii="Arial" w:hAnsi="Arial" w:cs="Arial"/>
                <w:sz w:val="20"/>
                <w:szCs w:val="20"/>
              </w:rPr>
              <w:t xml:space="preserve"> como: </w:t>
            </w:r>
            <w:hyperlink r:id="rId44" w:history="1">
              <w:r w:rsidR="009E1D95" w:rsidRPr="00471BAF">
                <w:rPr>
                  <w:rStyle w:val="Hyperlink"/>
                  <w:rFonts w:ascii="Arial" w:hAnsi="Arial" w:cs="Arial"/>
                  <w:sz w:val="20"/>
                  <w:szCs w:val="20"/>
                </w:rPr>
                <w:t>http://atividadesrespondidas.blogspot.com.br/2012/07/cienciass-9-ano-atividades-e-respostas</w:t>
              </w:r>
            </w:hyperlink>
            <w:hyperlink r:id="rId45" w:history="1">
              <w:r w:rsidR="009E1D95" w:rsidRPr="00471BAF">
                <w:rPr>
                  <w:rStyle w:val="Hyperlink"/>
                  <w:rFonts w:ascii="Arial" w:hAnsi="Arial" w:cs="Arial"/>
                  <w:sz w:val="20"/>
                  <w:szCs w:val="20"/>
                </w:rPr>
                <w:t>http://www.youtube.com/watch?v=YoNpHYolwLg</w:t>
              </w:r>
            </w:hyperlink>
            <w:r w:rsidRPr="00A31F08">
              <w:rPr>
                <w:rFonts w:ascii="Arial" w:hAnsi="Arial" w:cs="Arial"/>
                <w:sz w:val="20"/>
                <w:szCs w:val="20"/>
              </w:rPr>
              <w:t>,</w:t>
            </w:r>
            <w:hyperlink r:id="rId46" w:history="1">
              <w:r w:rsidR="009E1D95" w:rsidRPr="00471BAF">
                <w:rPr>
                  <w:rStyle w:val="Hyperlink"/>
                  <w:rFonts w:ascii="Arial" w:hAnsi="Arial" w:cs="Arial"/>
                  <w:sz w:val="20"/>
                  <w:szCs w:val="20"/>
                </w:rPr>
                <w:t>http://www.youtube.com/watch?v=gPgUGPXsO1I</w:t>
              </w:r>
            </w:hyperlink>
            <w:r w:rsidR="00BC4CF8">
              <w:rPr>
                <w:rFonts w:ascii="Arial" w:hAnsi="Arial" w:cs="Arial"/>
                <w:sz w:val="20"/>
                <w:szCs w:val="20"/>
              </w:rPr>
              <w:t>v</w:t>
            </w:r>
            <w:r w:rsidR="00622EC6">
              <w:rPr>
                <w:rFonts w:ascii="Arial" w:hAnsi="Arial" w:cs="Arial"/>
                <w:sz w:val="20"/>
                <w:szCs w:val="20"/>
              </w:rPr>
              <w:t>ídeos do acervo TV E</w:t>
            </w:r>
            <w:r w:rsidR="00BC4CF8">
              <w:rPr>
                <w:rFonts w:ascii="Arial" w:hAnsi="Arial" w:cs="Arial"/>
                <w:sz w:val="20"/>
                <w:szCs w:val="20"/>
              </w:rPr>
              <w:t>scola</w:t>
            </w:r>
            <w:r w:rsidR="00622EC6">
              <w:rPr>
                <w:rFonts w:ascii="Arial" w:hAnsi="Arial" w:cs="Arial"/>
                <w:sz w:val="20"/>
                <w:szCs w:val="20"/>
              </w:rPr>
              <w:t xml:space="preserve"> e</w:t>
            </w:r>
            <w:r w:rsidRPr="00A31F08">
              <w:rPr>
                <w:rFonts w:ascii="Arial" w:hAnsi="Arial" w:cs="Arial"/>
                <w:sz w:val="20"/>
                <w:szCs w:val="20"/>
              </w:rPr>
              <w:t>retirados na internet</w:t>
            </w:r>
            <w:r w:rsidR="00BD0C3E">
              <w:rPr>
                <w:rFonts w:ascii="Arial" w:hAnsi="Arial" w:cs="Arial"/>
                <w:sz w:val="20"/>
                <w:szCs w:val="20"/>
              </w:rPr>
              <w:t>.</w:t>
            </w:r>
          </w:p>
          <w:p w:rsidR="00DB1643" w:rsidRPr="00A31F08" w:rsidRDefault="00BD0C3E" w:rsidP="00DB1643">
            <w:pPr>
              <w:jc w:val="both"/>
              <w:rPr>
                <w:rFonts w:ascii="Arial" w:hAnsi="Arial" w:cs="Arial"/>
                <w:sz w:val="20"/>
                <w:szCs w:val="20"/>
              </w:rPr>
            </w:pPr>
            <w:r>
              <w:rPr>
                <w:rFonts w:ascii="Arial" w:hAnsi="Arial" w:cs="Arial"/>
                <w:sz w:val="20"/>
                <w:szCs w:val="20"/>
              </w:rPr>
              <w:t xml:space="preserve">Para a visualização </w:t>
            </w:r>
            <w:r w:rsidR="00622EC6">
              <w:rPr>
                <w:rFonts w:ascii="Arial" w:hAnsi="Arial" w:cs="Arial"/>
                <w:sz w:val="20"/>
                <w:szCs w:val="20"/>
              </w:rPr>
              <w:t xml:space="preserve">da relação </w:t>
            </w:r>
            <w:r>
              <w:rPr>
                <w:rFonts w:ascii="Arial" w:hAnsi="Arial" w:cs="Arial"/>
                <w:sz w:val="20"/>
                <w:szCs w:val="20"/>
              </w:rPr>
              <w:t xml:space="preserve">dos  </w:t>
            </w:r>
            <w:r w:rsidR="001E1C41" w:rsidRPr="00A31F08">
              <w:rPr>
                <w:rFonts w:ascii="Arial" w:hAnsi="Arial" w:cs="Arial"/>
                <w:sz w:val="20"/>
                <w:szCs w:val="20"/>
              </w:rPr>
              <w:t xml:space="preserve"> elemento</w:t>
            </w:r>
            <w:r>
              <w:rPr>
                <w:rFonts w:ascii="Arial" w:hAnsi="Arial" w:cs="Arial"/>
                <w:sz w:val="20"/>
                <w:szCs w:val="20"/>
              </w:rPr>
              <w:t xml:space="preserve">s </w:t>
            </w:r>
            <w:r w:rsidR="001E1C41" w:rsidRPr="00A31F08">
              <w:rPr>
                <w:rFonts w:ascii="Arial" w:hAnsi="Arial" w:cs="Arial"/>
                <w:sz w:val="20"/>
                <w:szCs w:val="20"/>
              </w:rPr>
              <w:t xml:space="preserve"> químico</w:t>
            </w:r>
            <w:r>
              <w:rPr>
                <w:rFonts w:ascii="Arial" w:hAnsi="Arial" w:cs="Arial"/>
                <w:sz w:val="20"/>
                <w:szCs w:val="20"/>
              </w:rPr>
              <w:t>s</w:t>
            </w:r>
            <w:r w:rsidR="001E1C41" w:rsidRPr="00A31F08">
              <w:rPr>
                <w:rFonts w:ascii="Arial" w:hAnsi="Arial" w:cs="Arial"/>
                <w:sz w:val="20"/>
                <w:szCs w:val="20"/>
              </w:rPr>
              <w:t xml:space="preserve">, </w:t>
            </w:r>
            <w:r>
              <w:rPr>
                <w:rFonts w:ascii="Arial" w:hAnsi="Arial" w:cs="Arial"/>
                <w:sz w:val="20"/>
                <w:szCs w:val="20"/>
              </w:rPr>
              <w:t xml:space="preserve">o professor deve instigar seus alunos </w:t>
            </w:r>
            <w:r w:rsidR="00E36253">
              <w:rPr>
                <w:rFonts w:ascii="Arial" w:hAnsi="Arial" w:cs="Arial"/>
                <w:sz w:val="20"/>
                <w:szCs w:val="20"/>
              </w:rPr>
              <w:t xml:space="preserve">a compreender e </w:t>
            </w:r>
            <w:r>
              <w:rPr>
                <w:rFonts w:ascii="Arial" w:hAnsi="Arial" w:cs="Arial"/>
                <w:sz w:val="20"/>
                <w:szCs w:val="20"/>
              </w:rPr>
              <w:t>utilizar a tabela periódica</w:t>
            </w:r>
            <w:r w:rsidR="00E36253">
              <w:rPr>
                <w:rFonts w:ascii="Arial" w:hAnsi="Arial" w:cs="Arial"/>
                <w:sz w:val="20"/>
                <w:szCs w:val="20"/>
              </w:rPr>
              <w:t>,</w:t>
            </w:r>
            <w:r w:rsidR="00BC4CF8">
              <w:rPr>
                <w:rFonts w:ascii="Arial" w:hAnsi="Arial" w:cs="Arial"/>
                <w:sz w:val="20"/>
                <w:szCs w:val="20"/>
              </w:rPr>
              <w:t xml:space="preserve">associando esses elementos </w:t>
            </w:r>
            <w:r>
              <w:rPr>
                <w:rFonts w:ascii="Arial" w:hAnsi="Arial" w:cs="Arial"/>
                <w:sz w:val="20"/>
                <w:szCs w:val="20"/>
              </w:rPr>
              <w:t xml:space="preserve"> aos</w:t>
            </w:r>
            <w:r w:rsidR="001E1C41" w:rsidRPr="00A31F08">
              <w:rPr>
                <w:rFonts w:ascii="Arial" w:hAnsi="Arial" w:cs="Arial"/>
                <w:sz w:val="20"/>
                <w:szCs w:val="20"/>
              </w:rPr>
              <w:t xml:space="preserve"> símbolos, números atômicos e número</w:t>
            </w:r>
            <w:r>
              <w:rPr>
                <w:rFonts w:ascii="Arial" w:hAnsi="Arial" w:cs="Arial"/>
                <w:sz w:val="20"/>
                <w:szCs w:val="20"/>
              </w:rPr>
              <w:t xml:space="preserve"> de massa. É importante também possibilitar aos alunos</w:t>
            </w:r>
            <w:r w:rsidR="001E1C41" w:rsidRPr="00A31F08">
              <w:rPr>
                <w:rFonts w:ascii="Arial" w:hAnsi="Arial" w:cs="Arial"/>
                <w:sz w:val="20"/>
                <w:szCs w:val="20"/>
              </w:rPr>
              <w:t xml:space="preserve"> compree</w:t>
            </w:r>
            <w:r w:rsidR="0061763D" w:rsidRPr="00A31F08">
              <w:rPr>
                <w:rFonts w:ascii="Arial" w:hAnsi="Arial" w:cs="Arial"/>
                <w:sz w:val="20"/>
                <w:szCs w:val="20"/>
              </w:rPr>
              <w:t>n</w:t>
            </w:r>
            <w:r>
              <w:rPr>
                <w:rFonts w:ascii="Arial" w:hAnsi="Arial" w:cs="Arial"/>
                <w:sz w:val="20"/>
                <w:szCs w:val="20"/>
              </w:rPr>
              <w:t xml:space="preserve">der </w:t>
            </w:r>
            <w:r w:rsidR="001E1C41" w:rsidRPr="00A31F08">
              <w:rPr>
                <w:rFonts w:ascii="Arial" w:hAnsi="Arial" w:cs="Arial"/>
                <w:sz w:val="20"/>
                <w:szCs w:val="20"/>
              </w:rPr>
              <w:t>a organização da tabela periódica</w:t>
            </w:r>
            <w:r w:rsidR="00BC4CF8">
              <w:rPr>
                <w:rFonts w:ascii="Arial" w:hAnsi="Arial" w:cs="Arial"/>
                <w:sz w:val="20"/>
                <w:szCs w:val="20"/>
              </w:rPr>
              <w:t xml:space="preserve">,que se processa </w:t>
            </w:r>
            <w:r w:rsidR="001E1C41" w:rsidRPr="00A31F08">
              <w:rPr>
                <w:rFonts w:ascii="Arial" w:hAnsi="Arial" w:cs="Arial"/>
                <w:sz w:val="20"/>
                <w:szCs w:val="20"/>
              </w:rPr>
              <w:t>a partir de uma ordem crescente de números atômicos que iden</w:t>
            </w:r>
            <w:r w:rsidR="009A3423">
              <w:rPr>
                <w:rFonts w:ascii="Arial" w:hAnsi="Arial" w:cs="Arial"/>
                <w:sz w:val="20"/>
                <w:szCs w:val="20"/>
              </w:rPr>
              <w:t xml:space="preserve">tificam </w:t>
            </w:r>
            <w:r w:rsidR="00BC4CF8">
              <w:rPr>
                <w:rFonts w:ascii="Arial" w:hAnsi="Arial" w:cs="Arial"/>
                <w:sz w:val="20"/>
                <w:szCs w:val="20"/>
              </w:rPr>
              <w:t xml:space="preserve"> elemento</w:t>
            </w:r>
            <w:r w:rsidR="009A3423">
              <w:rPr>
                <w:rFonts w:ascii="Arial" w:hAnsi="Arial" w:cs="Arial"/>
                <w:sz w:val="20"/>
                <w:szCs w:val="20"/>
              </w:rPr>
              <w:t>s que têm propriedades químicas e físicas</w:t>
            </w:r>
            <w:r w:rsidR="00BC4CF8">
              <w:rPr>
                <w:rFonts w:ascii="Arial" w:hAnsi="Arial" w:cs="Arial"/>
                <w:sz w:val="20"/>
                <w:szCs w:val="20"/>
              </w:rPr>
              <w:t>: cada elemento</w:t>
            </w:r>
            <w:r w:rsidR="001E1C41" w:rsidRPr="00A31F08">
              <w:rPr>
                <w:rFonts w:ascii="Arial" w:hAnsi="Arial" w:cs="Arial"/>
                <w:sz w:val="20"/>
                <w:szCs w:val="20"/>
              </w:rPr>
              <w:t xml:space="preserve"> </w:t>
            </w:r>
            <w:r w:rsidR="001E1C41" w:rsidRPr="00A31F08">
              <w:rPr>
                <w:rFonts w:ascii="Arial" w:hAnsi="Arial" w:cs="Arial"/>
                <w:sz w:val="20"/>
                <w:szCs w:val="20"/>
              </w:rPr>
              <w:lastRenderedPageBreak/>
              <w:t>apresenta o seu número específico.</w:t>
            </w:r>
            <w:r w:rsidR="00BC4CF8">
              <w:rPr>
                <w:rFonts w:ascii="Arial" w:hAnsi="Arial" w:cs="Arial"/>
                <w:sz w:val="20"/>
                <w:szCs w:val="20"/>
              </w:rPr>
              <w:t xml:space="preserve"> Todo </w:t>
            </w:r>
            <w:r w:rsidR="00EC6F82">
              <w:rPr>
                <w:rFonts w:ascii="Arial" w:hAnsi="Arial" w:cs="Arial"/>
                <w:sz w:val="20"/>
                <w:szCs w:val="20"/>
              </w:rPr>
              <w:t xml:space="preserve"> aluno deve ter sempre em m</w:t>
            </w:r>
            <w:r w:rsidR="00BC4CF8">
              <w:rPr>
                <w:rFonts w:ascii="Arial" w:hAnsi="Arial" w:cs="Arial"/>
                <w:sz w:val="20"/>
                <w:szCs w:val="20"/>
              </w:rPr>
              <w:t>ão a sua tabela periódica, para consulta, quando necessário.</w:t>
            </w:r>
            <w:r w:rsidR="001E1C41" w:rsidRPr="00A31F08">
              <w:rPr>
                <w:rFonts w:ascii="Arial" w:hAnsi="Arial" w:cs="Arial"/>
                <w:sz w:val="20"/>
                <w:szCs w:val="20"/>
              </w:rPr>
              <w:br/>
            </w:r>
          </w:p>
          <w:p w:rsidR="001E1C41" w:rsidRPr="00A31F08" w:rsidRDefault="001E1C41" w:rsidP="00DB1643">
            <w:pPr>
              <w:spacing w:after="200"/>
              <w:jc w:val="both"/>
              <w:rPr>
                <w:rFonts w:ascii="Arial" w:hAnsi="Arial" w:cs="Arial"/>
                <w:sz w:val="20"/>
                <w:szCs w:val="20"/>
              </w:rPr>
            </w:pPr>
          </w:p>
        </w:tc>
        <w:tc>
          <w:tcPr>
            <w:tcW w:w="2126" w:type="dxa"/>
            <w:vMerge w:val="restart"/>
            <w:vAlign w:val="center"/>
            <w:hideMark/>
          </w:tcPr>
          <w:p w:rsidR="00211F25" w:rsidRPr="00A31F08" w:rsidRDefault="001E1C41" w:rsidP="00211F25">
            <w:pPr>
              <w:jc w:val="center"/>
              <w:rPr>
                <w:rFonts w:ascii="Arial" w:hAnsi="Arial" w:cs="Arial"/>
                <w:sz w:val="20"/>
                <w:szCs w:val="20"/>
              </w:rPr>
            </w:pPr>
            <w:r w:rsidRPr="00A31F08">
              <w:rPr>
                <w:rFonts w:ascii="Arial" w:hAnsi="Arial" w:cs="Arial"/>
                <w:sz w:val="20"/>
                <w:szCs w:val="20"/>
              </w:rPr>
              <w:lastRenderedPageBreak/>
              <w:t>Partículas do átomo</w:t>
            </w:r>
          </w:p>
          <w:p w:rsidR="00211F25" w:rsidRPr="00A31F08" w:rsidRDefault="00211F25" w:rsidP="00211F25">
            <w:pPr>
              <w:jc w:val="center"/>
              <w:rPr>
                <w:rFonts w:ascii="Arial" w:hAnsi="Arial" w:cs="Arial"/>
                <w:sz w:val="20"/>
                <w:szCs w:val="20"/>
              </w:rPr>
            </w:pPr>
          </w:p>
          <w:p w:rsidR="00211F25" w:rsidRPr="00A31F08" w:rsidRDefault="00211F25" w:rsidP="00211F25">
            <w:pPr>
              <w:jc w:val="center"/>
              <w:rPr>
                <w:rFonts w:ascii="Arial" w:hAnsi="Arial" w:cs="Arial"/>
                <w:sz w:val="20"/>
                <w:szCs w:val="20"/>
              </w:rPr>
            </w:pPr>
          </w:p>
          <w:p w:rsidR="00211F25" w:rsidRPr="00A31F08" w:rsidRDefault="001E1C41" w:rsidP="00211F25">
            <w:pPr>
              <w:jc w:val="center"/>
              <w:rPr>
                <w:rFonts w:ascii="Arial" w:hAnsi="Arial" w:cs="Arial"/>
                <w:sz w:val="20"/>
                <w:szCs w:val="20"/>
              </w:rPr>
            </w:pPr>
            <w:r w:rsidRPr="00A31F08">
              <w:rPr>
                <w:rFonts w:ascii="Arial" w:hAnsi="Arial" w:cs="Arial"/>
                <w:sz w:val="20"/>
                <w:szCs w:val="20"/>
              </w:rPr>
              <w:t>Prótons e elétrons</w:t>
            </w:r>
          </w:p>
          <w:p w:rsidR="00211F25" w:rsidRPr="00A31F08" w:rsidRDefault="00211F25" w:rsidP="00211F25">
            <w:pPr>
              <w:jc w:val="center"/>
              <w:rPr>
                <w:rFonts w:ascii="Arial" w:hAnsi="Arial" w:cs="Arial"/>
                <w:sz w:val="20"/>
                <w:szCs w:val="20"/>
              </w:rPr>
            </w:pPr>
          </w:p>
          <w:p w:rsidR="00211F25" w:rsidRPr="00A31F08" w:rsidRDefault="00211F25" w:rsidP="00211F25">
            <w:pPr>
              <w:jc w:val="center"/>
              <w:rPr>
                <w:rFonts w:ascii="Arial" w:hAnsi="Arial" w:cs="Arial"/>
                <w:sz w:val="20"/>
                <w:szCs w:val="20"/>
              </w:rPr>
            </w:pPr>
          </w:p>
          <w:p w:rsidR="00211F25" w:rsidRPr="00A31F08" w:rsidRDefault="009A3423" w:rsidP="00211F25">
            <w:pPr>
              <w:jc w:val="center"/>
              <w:rPr>
                <w:rFonts w:ascii="Arial" w:hAnsi="Arial" w:cs="Arial"/>
                <w:sz w:val="20"/>
                <w:szCs w:val="20"/>
              </w:rPr>
            </w:pPr>
            <w:r>
              <w:rPr>
                <w:rFonts w:ascii="Arial" w:hAnsi="Arial" w:cs="Arial"/>
                <w:sz w:val="20"/>
                <w:szCs w:val="20"/>
              </w:rPr>
              <w:t>Elemento químico e sua c</w:t>
            </w:r>
            <w:r w:rsidR="001E1C41" w:rsidRPr="00A31F08">
              <w:rPr>
                <w:rFonts w:ascii="Arial" w:hAnsi="Arial" w:cs="Arial"/>
                <w:sz w:val="20"/>
                <w:szCs w:val="20"/>
              </w:rPr>
              <w:t>lassificação periódica.</w:t>
            </w:r>
          </w:p>
          <w:p w:rsidR="00211F25" w:rsidRPr="00A31F08" w:rsidRDefault="00211F25" w:rsidP="00211F25">
            <w:pPr>
              <w:jc w:val="center"/>
              <w:rPr>
                <w:rFonts w:ascii="Arial" w:hAnsi="Arial" w:cs="Arial"/>
                <w:sz w:val="20"/>
                <w:szCs w:val="20"/>
              </w:rPr>
            </w:pPr>
          </w:p>
          <w:p w:rsidR="00211F25" w:rsidRPr="00A31F08" w:rsidRDefault="00211F25" w:rsidP="00211F25">
            <w:pPr>
              <w:jc w:val="center"/>
              <w:rPr>
                <w:rFonts w:ascii="Arial" w:hAnsi="Arial" w:cs="Arial"/>
                <w:sz w:val="20"/>
                <w:szCs w:val="20"/>
              </w:rPr>
            </w:pPr>
          </w:p>
          <w:p w:rsidR="00211F25" w:rsidRPr="00A31F08" w:rsidRDefault="001E1C41" w:rsidP="00211F25">
            <w:pPr>
              <w:jc w:val="center"/>
              <w:rPr>
                <w:rFonts w:ascii="Arial" w:hAnsi="Arial" w:cs="Arial"/>
                <w:sz w:val="20"/>
                <w:szCs w:val="20"/>
              </w:rPr>
            </w:pPr>
            <w:r w:rsidRPr="00A31F08">
              <w:rPr>
                <w:rFonts w:ascii="Arial" w:hAnsi="Arial" w:cs="Arial"/>
                <w:sz w:val="20"/>
                <w:szCs w:val="20"/>
              </w:rPr>
              <w:t>Eletrosfera e níveis energéticos</w:t>
            </w:r>
          </w:p>
          <w:p w:rsidR="00211F25" w:rsidRPr="00A31F08" w:rsidRDefault="00211F25" w:rsidP="00211F25">
            <w:pPr>
              <w:jc w:val="center"/>
              <w:rPr>
                <w:rFonts w:ascii="Arial" w:hAnsi="Arial" w:cs="Arial"/>
                <w:sz w:val="20"/>
                <w:szCs w:val="20"/>
              </w:rPr>
            </w:pPr>
          </w:p>
          <w:p w:rsidR="00211F25" w:rsidRPr="00A31F08" w:rsidRDefault="00211F25" w:rsidP="00211F25">
            <w:pPr>
              <w:jc w:val="center"/>
              <w:rPr>
                <w:rFonts w:ascii="Arial" w:hAnsi="Arial" w:cs="Arial"/>
                <w:sz w:val="20"/>
                <w:szCs w:val="20"/>
              </w:rPr>
            </w:pPr>
          </w:p>
          <w:p w:rsidR="00211F25" w:rsidRPr="00A31F08" w:rsidRDefault="001E1C41" w:rsidP="00211F25">
            <w:pPr>
              <w:jc w:val="center"/>
              <w:rPr>
                <w:rFonts w:ascii="Arial" w:hAnsi="Arial" w:cs="Arial"/>
                <w:sz w:val="20"/>
                <w:szCs w:val="20"/>
              </w:rPr>
            </w:pPr>
            <w:r w:rsidRPr="00A31F08">
              <w:rPr>
                <w:rFonts w:ascii="Arial" w:hAnsi="Arial" w:cs="Arial"/>
                <w:sz w:val="20"/>
                <w:szCs w:val="20"/>
              </w:rPr>
              <w:t>Eletricidade</w:t>
            </w:r>
          </w:p>
          <w:p w:rsidR="00211F25" w:rsidRPr="00A31F08" w:rsidRDefault="00211F25" w:rsidP="00211F25">
            <w:pPr>
              <w:jc w:val="center"/>
              <w:rPr>
                <w:rFonts w:ascii="Arial" w:hAnsi="Arial" w:cs="Arial"/>
                <w:sz w:val="20"/>
                <w:szCs w:val="20"/>
              </w:rPr>
            </w:pPr>
          </w:p>
          <w:p w:rsidR="00211F25" w:rsidRPr="00A31F08" w:rsidRDefault="00211F25" w:rsidP="00211F25">
            <w:pPr>
              <w:jc w:val="center"/>
              <w:rPr>
                <w:rFonts w:ascii="Arial" w:hAnsi="Arial" w:cs="Arial"/>
                <w:sz w:val="20"/>
                <w:szCs w:val="20"/>
              </w:rPr>
            </w:pPr>
          </w:p>
          <w:p w:rsidR="00211F25" w:rsidRPr="00A31F08" w:rsidRDefault="001E1C41" w:rsidP="00211F25">
            <w:pPr>
              <w:jc w:val="center"/>
              <w:rPr>
                <w:rFonts w:ascii="Arial" w:hAnsi="Arial" w:cs="Arial"/>
                <w:sz w:val="20"/>
                <w:szCs w:val="20"/>
              </w:rPr>
            </w:pPr>
            <w:r w:rsidRPr="00A31F08">
              <w:rPr>
                <w:rFonts w:ascii="Arial" w:hAnsi="Arial" w:cs="Arial"/>
                <w:sz w:val="20"/>
                <w:szCs w:val="20"/>
              </w:rPr>
              <w:t>Carga elétrica</w:t>
            </w:r>
          </w:p>
          <w:p w:rsidR="00211F25" w:rsidRPr="00A31F08" w:rsidRDefault="00211F25" w:rsidP="00211F25">
            <w:pPr>
              <w:jc w:val="center"/>
              <w:rPr>
                <w:rFonts w:ascii="Arial" w:hAnsi="Arial" w:cs="Arial"/>
                <w:sz w:val="20"/>
                <w:szCs w:val="20"/>
              </w:rPr>
            </w:pPr>
          </w:p>
          <w:p w:rsidR="00211F25" w:rsidRPr="00A31F08" w:rsidRDefault="00211F25" w:rsidP="00211F25">
            <w:pPr>
              <w:jc w:val="center"/>
              <w:rPr>
                <w:rFonts w:ascii="Arial" w:hAnsi="Arial" w:cs="Arial"/>
                <w:sz w:val="20"/>
                <w:szCs w:val="20"/>
              </w:rPr>
            </w:pPr>
          </w:p>
          <w:p w:rsidR="001E1C41" w:rsidRPr="00A31F08" w:rsidRDefault="001E1C41" w:rsidP="00211F25">
            <w:pPr>
              <w:jc w:val="center"/>
              <w:rPr>
                <w:rFonts w:ascii="Arial" w:hAnsi="Arial" w:cs="Arial"/>
                <w:sz w:val="20"/>
                <w:szCs w:val="20"/>
              </w:rPr>
            </w:pPr>
            <w:r w:rsidRPr="00A31F08">
              <w:rPr>
                <w:rFonts w:ascii="Arial" w:hAnsi="Arial" w:cs="Arial"/>
                <w:sz w:val="20"/>
                <w:szCs w:val="20"/>
              </w:rPr>
              <w:t>Corrente elétrica</w:t>
            </w:r>
          </w:p>
        </w:tc>
        <w:tc>
          <w:tcPr>
            <w:tcW w:w="992" w:type="dxa"/>
            <w:tcBorders>
              <w:bottom w:val="nil"/>
            </w:tcBorders>
            <w:noWrap/>
            <w:vAlign w:val="center"/>
            <w:hideMark/>
          </w:tcPr>
          <w:p w:rsidR="001E1C41" w:rsidRPr="00A31F08" w:rsidRDefault="001E1C41" w:rsidP="00211F25">
            <w:pPr>
              <w:jc w:val="center"/>
              <w:rPr>
                <w:rFonts w:ascii="Arial" w:hAnsi="Arial" w:cs="Arial"/>
                <w:sz w:val="20"/>
                <w:szCs w:val="20"/>
              </w:rPr>
            </w:pPr>
          </w:p>
        </w:tc>
        <w:tc>
          <w:tcPr>
            <w:tcW w:w="851" w:type="dxa"/>
            <w:tcBorders>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bottom w:val="nil"/>
            </w:tcBorders>
            <w:noWrap/>
            <w:vAlign w:val="center"/>
            <w:hideMark/>
          </w:tcPr>
          <w:p w:rsidR="001E1C41" w:rsidRPr="00A31F08" w:rsidRDefault="001E1C41" w:rsidP="00211F25">
            <w:pPr>
              <w:jc w:val="center"/>
              <w:rPr>
                <w:rFonts w:ascii="Arial" w:hAnsi="Arial" w:cs="Arial"/>
                <w:sz w:val="20"/>
                <w:szCs w:val="20"/>
              </w:rPr>
            </w:pPr>
          </w:p>
        </w:tc>
        <w:tc>
          <w:tcPr>
            <w:tcW w:w="851" w:type="dxa"/>
            <w:gridSpan w:val="2"/>
            <w:tcBorders>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I/A/C</w:t>
            </w:r>
          </w:p>
        </w:tc>
      </w:tr>
      <w:tr w:rsidR="002F4AD3" w:rsidRPr="00A31F08" w:rsidTr="009E1D95">
        <w:tc>
          <w:tcPr>
            <w:tcW w:w="1702" w:type="dxa"/>
            <w:gridSpan w:val="2"/>
            <w:vMerge/>
            <w:hideMark/>
          </w:tcPr>
          <w:p w:rsidR="001E1C41" w:rsidRPr="00A31F08" w:rsidRDefault="001E1C41">
            <w:pPr>
              <w:rPr>
                <w:rFonts w:ascii="Arial" w:hAnsi="Arial" w:cs="Arial"/>
                <w:sz w:val="20"/>
                <w:szCs w:val="20"/>
              </w:rPr>
            </w:pPr>
          </w:p>
        </w:tc>
        <w:tc>
          <w:tcPr>
            <w:tcW w:w="1831" w:type="dxa"/>
            <w:tcBorders>
              <w:top w:val="nil"/>
              <w:bottom w:val="nil"/>
            </w:tcBorders>
            <w:hideMark/>
          </w:tcPr>
          <w:p w:rsidR="001E1C41" w:rsidRPr="00A31F08" w:rsidRDefault="001E1C41" w:rsidP="00211F25">
            <w:pPr>
              <w:spacing w:after="200"/>
              <w:jc w:val="center"/>
              <w:rPr>
                <w:rFonts w:ascii="Arial" w:hAnsi="Arial" w:cs="Arial"/>
                <w:sz w:val="20"/>
                <w:szCs w:val="20"/>
              </w:rPr>
            </w:pPr>
            <w:r w:rsidRPr="00A31F08">
              <w:rPr>
                <w:rFonts w:ascii="Arial" w:hAnsi="Arial" w:cs="Arial"/>
                <w:sz w:val="20"/>
                <w:szCs w:val="20"/>
              </w:rPr>
              <w:t>28.1. Reconhecer elementos químicos como constituintes básicos dos materiais.</w:t>
            </w:r>
          </w:p>
        </w:tc>
        <w:tc>
          <w:tcPr>
            <w:tcW w:w="6816"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1"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1" w:type="dxa"/>
            <w:gridSpan w:val="2"/>
            <w:tcBorders>
              <w:top w:val="nil"/>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I/A/C</w:t>
            </w:r>
          </w:p>
        </w:tc>
      </w:tr>
      <w:tr w:rsidR="002F4AD3" w:rsidRPr="00A31F08" w:rsidTr="00DB1643">
        <w:tc>
          <w:tcPr>
            <w:tcW w:w="1702" w:type="dxa"/>
            <w:gridSpan w:val="2"/>
            <w:vMerge/>
            <w:hideMark/>
          </w:tcPr>
          <w:p w:rsidR="001E1C41" w:rsidRPr="00A31F08" w:rsidRDefault="001E1C41">
            <w:pPr>
              <w:rPr>
                <w:rFonts w:ascii="Arial" w:hAnsi="Arial" w:cs="Arial"/>
                <w:sz w:val="20"/>
                <w:szCs w:val="20"/>
              </w:rPr>
            </w:pPr>
          </w:p>
        </w:tc>
        <w:tc>
          <w:tcPr>
            <w:tcW w:w="1831" w:type="dxa"/>
            <w:tcBorders>
              <w:top w:val="nil"/>
              <w:bottom w:val="nil"/>
            </w:tcBorders>
            <w:hideMark/>
          </w:tcPr>
          <w:p w:rsidR="001E1C41" w:rsidRPr="00A31F08" w:rsidRDefault="001E1C41" w:rsidP="00211F25">
            <w:pPr>
              <w:spacing w:after="200"/>
              <w:jc w:val="center"/>
              <w:rPr>
                <w:rFonts w:ascii="Arial" w:hAnsi="Arial" w:cs="Arial"/>
                <w:sz w:val="20"/>
                <w:szCs w:val="20"/>
              </w:rPr>
            </w:pPr>
            <w:r w:rsidRPr="00A31F08">
              <w:rPr>
                <w:rFonts w:ascii="Arial" w:hAnsi="Arial" w:cs="Arial"/>
                <w:sz w:val="20"/>
                <w:szCs w:val="20"/>
              </w:rPr>
              <w:t xml:space="preserve">28.2. Identificar, por meio de consulta à tabela periódica, </w:t>
            </w:r>
            <w:r w:rsidRPr="00A31F08">
              <w:rPr>
                <w:rFonts w:ascii="Arial" w:hAnsi="Arial" w:cs="Arial"/>
                <w:sz w:val="20"/>
                <w:szCs w:val="20"/>
              </w:rPr>
              <w:lastRenderedPageBreak/>
              <w:t>elementos químicos e seus respectivos números atômicos enúmero de massa.</w:t>
            </w:r>
          </w:p>
        </w:tc>
        <w:tc>
          <w:tcPr>
            <w:tcW w:w="6816"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1"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1" w:type="dxa"/>
            <w:gridSpan w:val="2"/>
            <w:tcBorders>
              <w:top w:val="nil"/>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I/A/C</w:t>
            </w:r>
          </w:p>
        </w:tc>
      </w:tr>
      <w:tr w:rsidR="002F4AD3" w:rsidRPr="00A31F08" w:rsidTr="00DE03A9">
        <w:trPr>
          <w:trHeight w:val="2423"/>
        </w:trPr>
        <w:tc>
          <w:tcPr>
            <w:tcW w:w="1702" w:type="dxa"/>
            <w:gridSpan w:val="2"/>
            <w:vMerge/>
            <w:hideMark/>
          </w:tcPr>
          <w:p w:rsidR="001E1C41" w:rsidRPr="00A31F08" w:rsidRDefault="001E1C41">
            <w:pPr>
              <w:rPr>
                <w:rFonts w:ascii="Arial" w:hAnsi="Arial" w:cs="Arial"/>
                <w:sz w:val="20"/>
                <w:szCs w:val="20"/>
              </w:rPr>
            </w:pPr>
          </w:p>
        </w:tc>
        <w:tc>
          <w:tcPr>
            <w:tcW w:w="1831" w:type="dxa"/>
            <w:tcBorders>
              <w:top w:val="nil"/>
            </w:tcBorders>
            <w:vAlign w:val="center"/>
            <w:hideMark/>
          </w:tcPr>
          <w:p w:rsidR="001E1C41" w:rsidRDefault="001E1C41" w:rsidP="00211F25">
            <w:pPr>
              <w:jc w:val="center"/>
              <w:rPr>
                <w:rFonts w:ascii="Arial" w:hAnsi="Arial" w:cs="Arial"/>
                <w:sz w:val="20"/>
                <w:szCs w:val="20"/>
              </w:rPr>
            </w:pPr>
            <w:r w:rsidRPr="00A31F08">
              <w:rPr>
                <w:rFonts w:ascii="Arial" w:hAnsi="Arial" w:cs="Arial"/>
                <w:sz w:val="20"/>
                <w:szCs w:val="20"/>
              </w:rPr>
              <w:t>28.3. Explicar as diferenças entre condutores e isolantes elétricos como resultado da mobilidade de cargas elétricas nos condutores (elétrons livres nos metais e íons em solução).</w:t>
            </w:r>
          </w:p>
          <w:p w:rsidR="009E1D95" w:rsidRPr="00A31F08" w:rsidRDefault="009E1D95" w:rsidP="00211F25">
            <w:pPr>
              <w:jc w:val="center"/>
              <w:rPr>
                <w:rFonts w:ascii="Arial" w:hAnsi="Arial" w:cs="Arial"/>
                <w:sz w:val="20"/>
                <w:szCs w:val="20"/>
              </w:rPr>
            </w:pPr>
          </w:p>
        </w:tc>
        <w:tc>
          <w:tcPr>
            <w:tcW w:w="6816"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211F25">
            <w:pPr>
              <w:jc w:val="center"/>
              <w:rPr>
                <w:rFonts w:ascii="Arial" w:hAnsi="Arial" w:cs="Arial"/>
                <w:sz w:val="20"/>
                <w:szCs w:val="20"/>
              </w:rPr>
            </w:pPr>
          </w:p>
        </w:tc>
        <w:tc>
          <w:tcPr>
            <w:tcW w:w="851" w:type="dxa"/>
            <w:tcBorders>
              <w:top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tcBorders>
            <w:noWrap/>
            <w:vAlign w:val="center"/>
            <w:hideMark/>
          </w:tcPr>
          <w:p w:rsidR="001E1C41" w:rsidRPr="00A31F08" w:rsidRDefault="001E1C41" w:rsidP="00211F25">
            <w:pPr>
              <w:jc w:val="center"/>
              <w:rPr>
                <w:rFonts w:ascii="Arial" w:hAnsi="Arial" w:cs="Arial"/>
                <w:sz w:val="20"/>
                <w:szCs w:val="20"/>
              </w:rPr>
            </w:pPr>
          </w:p>
        </w:tc>
        <w:tc>
          <w:tcPr>
            <w:tcW w:w="851" w:type="dxa"/>
            <w:gridSpan w:val="2"/>
            <w:tcBorders>
              <w:top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I/A/C</w:t>
            </w:r>
          </w:p>
        </w:tc>
      </w:tr>
      <w:tr w:rsidR="00820CCA" w:rsidRPr="00A31F08" w:rsidTr="00DE03A9">
        <w:trPr>
          <w:gridAfter w:val="1"/>
          <w:wAfter w:w="38" w:type="dxa"/>
          <w:trHeight w:val="446"/>
        </w:trPr>
        <w:tc>
          <w:tcPr>
            <w:tcW w:w="15981" w:type="dxa"/>
            <w:gridSpan w:val="9"/>
            <w:hideMark/>
          </w:tcPr>
          <w:p w:rsidR="009E1D95" w:rsidRDefault="00820CCA" w:rsidP="00DE03A9">
            <w:pPr>
              <w:rPr>
                <w:rFonts w:ascii="Arial" w:hAnsi="Arial" w:cs="Arial"/>
                <w:b/>
                <w:bCs/>
                <w:sz w:val="20"/>
                <w:szCs w:val="20"/>
              </w:rPr>
            </w:pPr>
            <w:r w:rsidRPr="00A31F08">
              <w:rPr>
                <w:rFonts w:ascii="Arial" w:hAnsi="Arial" w:cs="Arial"/>
                <w:b/>
                <w:bCs/>
                <w:sz w:val="20"/>
                <w:szCs w:val="20"/>
              </w:rPr>
              <w:t>EIXO TEMÁTICO: AMBIENTE E VIDA</w:t>
            </w:r>
          </w:p>
          <w:p w:rsidR="00820CCA" w:rsidRPr="00A31F08" w:rsidRDefault="00820CCA" w:rsidP="00DE03A9">
            <w:pPr>
              <w:rPr>
                <w:rFonts w:ascii="Arial" w:hAnsi="Arial" w:cs="Arial"/>
                <w:b/>
                <w:bCs/>
                <w:sz w:val="20"/>
                <w:szCs w:val="20"/>
              </w:rPr>
            </w:pPr>
            <w:r w:rsidRPr="00A31F08">
              <w:rPr>
                <w:rFonts w:ascii="Arial" w:hAnsi="Arial" w:cs="Arial"/>
                <w:b/>
                <w:bCs/>
                <w:sz w:val="20"/>
                <w:szCs w:val="20"/>
              </w:rPr>
              <w:t>TEMA: 13. MECANISMO DE HERANÇA</w:t>
            </w:r>
          </w:p>
        </w:tc>
      </w:tr>
      <w:tr w:rsidR="002F4AD3" w:rsidRPr="00A31F08" w:rsidTr="00DB1643">
        <w:trPr>
          <w:gridAfter w:val="1"/>
          <w:wAfter w:w="38" w:type="dxa"/>
          <w:trHeight w:val="2149"/>
        </w:trPr>
        <w:tc>
          <w:tcPr>
            <w:tcW w:w="1696" w:type="dxa"/>
            <w:vMerge w:val="restart"/>
            <w:vAlign w:val="center"/>
            <w:hideMark/>
          </w:tcPr>
          <w:p w:rsidR="001E1C41" w:rsidRPr="00A31F08" w:rsidRDefault="001E1C41" w:rsidP="00211F25">
            <w:pPr>
              <w:jc w:val="center"/>
              <w:rPr>
                <w:rFonts w:ascii="Arial" w:hAnsi="Arial" w:cs="Arial"/>
                <w:sz w:val="20"/>
                <w:szCs w:val="20"/>
              </w:rPr>
            </w:pPr>
            <w:r w:rsidRPr="00A31F08">
              <w:rPr>
                <w:rFonts w:ascii="Arial" w:hAnsi="Arial" w:cs="Arial"/>
                <w:sz w:val="20"/>
                <w:szCs w:val="20"/>
              </w:rPr>
              <w:t>29. Característicasherdadas e as influênciasdo ambiente</w:t>
            </w:r>
            <w:r w:rsidR="00211F25" w:rsidRPr="00A31F08">
              <w:rPr>
                <w:rFonts w:ascii="Arial" w:hAnsi="Arial" w:cs="Arial"/>
                <w:sz w:val="20"/>
                <w:szCs w:val="20"/>
              </w:rPr>
              <w:t>.</w:t>
            </w:r>
          </w:p>
        </w:tc>
        <w:tc>
          <w:tcPr>
            <w:tcW w:w="1837" w:type="dxa"/>
            <w:gridSpan w:val="2"/>
            <w:tcBorders>
              <w:bottom w:val="nil"/>
            </w:tcBorders>
            <w:vAlign w:val="center"/>
            <w:hideMark/>
          </w:tcPr>
          <w:p w:rsidR="001E1C41" w:rsidRPr="00A31F08" w:rsidRDefault="001E1C41" w:rsidP="00211F25">
            <w:pPr>
              <w:jc w:val="center"/>
              <w:rPr>
                <w:rFonts w:ascii="Arial" w:hAnsi="Arial" w:cs="Arial"/>
                <w:sz w:val="20"/>
                <w:szCs w:val="20"/>
              </w:rPr>
            </w:pPr>
            <w:r w:rsidRPr="00A31F08">
              <w:rPr>
                <w:rFonts w:ascii="Arial" w:hAnsi="Arial" w:cs="Arial"/>
                <w:sz w:val="20"/>
                <w:szCs w:val="20"/>
              </w:rPr>
              <w:t>29.0. Compreender que o meio ambiente pode alterar o fenótipo de um indivíduo.</w:t>
            </w:r>
          </w:p>
        </w:tc>
        <w:tc>
          <w:tcPr>
            <w:tcW w:w="6816" w:type="dxa"/>
            <w:vMerge w:val="restart"/>
            <w:hideMark/>
          </w:tcPr>
          <w:p w:rsidR="00211F25" w:rsidRPr="00A31F08" w:rsidRDefault="00211F25">
            <w:pPr>
              <w:rPr>
                <w:rFonts w:ascii="Arial" w:hAnsi="Arial" w:cs="Arial"/>
                <w:sz w:val="20"/>
                <w:szCs w:val="20"/>
              </w:rPr>
            </w:pPr>
          </w:p>
          <w:p w:rsidR="009E1D95" w:rsidRDefault="001E1C41" w:rsidP="00DB1643">
            <w:pPr>
              <w:jc w:val="both"/>
              <w:rPr>
                <w:rFonts w:ascii="Arial" w:hAnsi="Arial" w:cs="Arial"/>
                <w:sz w:val="20"/>
                <w:szCs w:val="20"/>
              </w:rPr>
            </w:pPr>
            <w:r w:rsidRPr="00A31F08">
              <w:rPr>
                <w:rFonts w:ascii="Arial" w:hAnsi="Arial" w:cs="Arial"/>
                <w:sz w:val="20"/>
                <w:szCs w:val="20"/>
              </w:rPr>
              <w:t>O professor poderá propor discussões em sala com os alunos sobre a constituição genética</w:t>
            </w:r>
            <w:r w:rsidR="00424FEB">
              <w:rPr>
                <w:rFonts w:ascii="Arial" w:hAnsi="Arial" w:cs="Arial"/>
                <w:sz w:val="20"/>
                <w:szCs w:val="20"/>
              </w:rPr>
              <w:t>do indiví</w:t>
            </w:r>
            <w:r w:rsidRPr="00A31F08">
              <w:rPr>
                <w:rFonts w:ascii="Arial" w:hAnsi="Arial" w:cs="Arial"/>
                <w:sz w:val="20"/>
                <w:szCs w:val="20"/>
              </w:rPr>
              <w:t xml:space="preserve">duo e como o ambiente interfere na manifestação dessas </w:t>
            </w:r>
            <w:r w:rsidR="009E1D95" w:rsidRPr="00A31F08">
              <w:rPr>
                <w:rFonts w:ascii="Arial" w:hAnsi="Arial" w:cs="Arial"/>
                <w:sz w:val="20"/>
                <w:szCs w:val="20"/>
              </w:rPr>
              <w:t>características</w:t>
            </w:r>
            <w:r w:rsidRPr="00A31F08">
              <w:rPr>
                <w:rFonts w:ascii="Arial" w:hAnsi="Arial" w:cs="Arial"/>
                <w:sz w:val="20"/>
                <w:szCs w:val="20"/>
              </w:rPr>
              <w:t>.</w:t>
            </w:r>
            <w:r w:rsidR="00424FEB">
              <w:rPr>
                <w:rFonts w:ascii="Arial" w:hAnsi="Arial" w:cs="Arial"/>
                <w:sz w:val="20"/>
                <w:szCs w:val="20"/>
              </w:rPr>
              <w:t xml:space="preserve"> Elaborar a árvore genealógica é um bom começo para discutir as marcas físicas da hereditariedade p</w:t>
            </w:r>
            <w:r w:rsidR="00712B09">
              <w:rPr>
                <w:rFonts w:ascii="Arial" w:hAnsi="Arial" w:cs="Arial"/>
                <w:sz w:val="20"/>
                <w:szCs w:val="20"/>
              </w:rPr>
              <w:t>resentes em cada aluno, fazendo com que os alunos discutam entre si essas marcas.</w:t>
            </w:r>
          </w:p>
          <w:p w:rsidR="009E1D95" w:rsidRDefault="001E1C41" w:rsidP="00DB1643">
            <w:pPr>
              <w:jc w:val="both"/>
              <w:rPr>
                <w:rFonts w:ascii="Arial" w:hAnsi="Arial" w:cs="Arial"/>
                <w:sz w:val="20"/>
                <w:szCs w:val="20"/>
              </w:rPr>
            </w:pPr>
            <w:r w:rsidRPr="00A31F08">
              <w:rPr>
                <w:rFonts w:ascii="Arial" w:hAnsi="Arial" w:cs="Arial"/>
                <w:sz w:val="20"/>
                <w:szCs w:val="20"/>
              </w:rPr>
              <w:t>Sugerimos</w:t>
            </w:r>
            <w:r w:rsidR="007C3C27">
              <w:rPr>
                <w:rFonts w:ascii="Arial" w:hAnsi="Arial" w:cs="Arial"/>
                <w:sz w:val="20"/>
                <w:szCs w:val="20"/>
              </w:rPr>
              <w:t xml:space="preserve">, para tornar as aulas mais significativas, </w:t>
            </w:r>
            <w:r w:rsidR="00712B09">
              <w:rPr>
                <w:rFonts w:ascii="Arial" w:hAnsi="Arial" w:cs="Arial"/>
                <w:sz w:val="20"/>
                <w:szCs w:val="20"/>
              </w:rPr>
              <w:t xml:space="preserve"> a utilização de vídeos e de </w:t>
            </w:r>
            <w:r w:rsidR="009E1D95" w:rsidRPr="00A31F08">
              <w:rPr>
                <w:rFonts w:ascii="Arial" w:hAnsi="Arial" w:cs="Arial"/>
                <w:sz w:val="20"/>
                <w:szCs w:val="20"/>
              </w:rPr>
              <w:t>sites</w:t>
            </w:r>
            <w:r w:rsidR="00712B09">
              <w:rPr>
                <w:rFonts w:ascii="Arial" w:hAnsi="Arial" w:cs="Arial"/>
                <w:sz w:val="20"/>
                <w:szCs w:val="20"/>
              </w:rPr>
              <w:t xml:space="preserve"> como</w:t>
            </w:r>
            <w:r w:rsidR="009E1D95" w:rsidRPr="00A31F08">
              <w:rPr>
                <w:rFonts w:ascii="Arial" w:hAnsi="Arial" w:cs="Arial"/>
                <w:sz w:val="20"/>
                <w:szCs w:val="20"/>
              </w:rPr>
              <w:t xml:space="preserve">: </w:t>
            </w:r>
            <w:r w:rsidRPr="00A31F08">
              <w:rPr>
                <w:rFonts w:ascii="Arial" w:hAnsi="Arial" w:cs="Arial"/>
                <w:sz w:val="20"/>
                <w:szCs w:val="20"/>
              </w:rPr>
              <w:t xml:space="preserve">http://www.youtube.com/watch?v=wS7Ssf35waU&amp;list=PLACB1C1F7FF311F5E , </w:t>
            </w:r>
            <w:hyperlink r:id="rId47" w:history="1">
              <w:r w:rsidR="009E1D95" w:rsidRPr="00471BAF">
                <w:rPr>
                  <w:rStyle w:val="Hyperlink"/>
                  <w:rFonts w:ascii="Arial" w:hAnsi="Arial" w:cs="Arial"/>
                  <w:sz w:val="20"/>
                  <w:szCs w:val="20"/>
                </w:rPr>
                <w:t>http://www.youtube.com/watch?v=HfpNXRv6kbs</w:t>
              </w:r>
            </w:hyperlink>
            <w:r w:rsidRPr="00A31F08">
              <w:rPr>
                <w:rFonts w:ascii="Arial" w:hAnsi="Arial" w:cs="Arial"/>
                <w:sz w:val="20"/>
                <w:szCs w:val="20"/>
              </w:rPr>
              <w:t>,</w:t>
            </w:r>
          </w:p>
          <w:p w:rsidR="009E1D95" w:rsidRDefault="00CC2A83" w:rsidP="00DB1643">
            <w:pPr>
              <w:jc w:val="both"/>
              <w:rPr>
                <w:rFonts w:ascii="Arial" w:hAnsi="Arial" w:cs="Arial"/>
                <w:sz w:val="20"/>
                <w:szCs w:val="20"/>
              </w:rPr>
            </w:pPr>
            <w:hyperlink r:id="rId48" w:history="1">
              <w:r w:rsidR="009E1D95" w:rsidRPr="00471BAF">
                <w:rPr>
                  <w:rStyle w:val="Hyperlink"/>
                  <w:rFonts w:ascii="Arial" w:hAnsi="Arial" w:cs="Arial"/>
                  <w:sz w:val="20"/>
                  <w:szCs w:val="20"/>
                </w:rPr>
                <w:t>http://www.youtube.com/watch?v=gyGWN_Vk2ps</w:t>
              </w:r>
            </w:hyperlink>
          </w:p>
          <w:p w:rsidR="00712B09" w:rsidRDefault="00712B09" w:rsidP="00DB1643">
            <w:pPr>
              <w:jc w:val="both"/>
              <w:rPr>
                <w:rFonts w:ascii="Arial" w:hAnsi="Arial" w:cs="Arial"/>
                <w:sz w:val="20"/>
                <w:szCs w:val="20"/>
              </w:rPr>
            </w:pPr>
            <w:r>
              <w:rPr>
                <w:rFonts w:ascii="Arial" w:hAnsi="Arial" w:cs="Arial"/>
                <w:sz w:val="20"/>
                <w:szCs w:val="20"/>
              </w:rPr>
              <w:t>O professor deve  promover discussões</w:t>
            </w:r>
            <w:r w:rsidR="009A051F">
              <w:rPr>
                <w:rFonts w:ascii="Arial" w:hAnsi="Arial" w:cs="Arial"/>
                <w:sz w:val="20"/>
                <w:szCs w:val="20"/>
              </w:rPr>
              <w:t xml:space="preserve"> com os alunos </w:t>
            </w:r>
            <w:r>
              <w:rPr>
                <w:rFonts w:ascii="Arial" w:hAnsi="Arial" w:cs="Arial"/>
                <w:sz w:val="20"/>
                <w:szCs w:val="20"/>
              </w:rPr>
              <w:t xml:space="preserve"> e o levantamento de hipóteses</w:t>
            </w:r>
            <w:r w:rsidR="001E1C41" w:rsidRPr="00A31F08">
              <w:rPr>
                <w:rFonts w:ascii="Arial" w:hAnsi="Arial" w:cs="Arial"/>
                <w:sz w:val="20"/>
                <w:szCs w:val="20"/>
              </w:rPr>
              <w:t xml:space="preserve"> sobre a origem de suas características físicas e/ou comportamentais compartilhadas ou não com seus familia</w:t>
            </w:r>
            <w:r>
              <w:rPr>
                <w:rFonts w:ascii="Arial" w:hAnsi="Arial" w:cs="Arial"/>
                <w:sz w:val="20"/>
                <w:szCs w:val="20"/>
              </w:rPr>
              <w:t xml:space="preserve">res. Tendo como base </w:t>
            </w:r>
            <w:r w:rsidR="001E1C41" w:rsidRPr="00A31F08">
              <w:rPr>
                <w:rFonts w:ascii="Arial" w:hAnsi="Arial" w:cs="Arial"/>
                <w:sz w:val="20"/>
                <w:szCs w:val="20"/>
              </w:rPr>
              <w:t xml:space="preserve">para estas explicações os estudos realizados por Gregor Mendel, </w:t>
            </w:r>
            <w:r>
              <w:rPr>
                <w:rFonts w:ascii="Arial" w:hAnsi="Arial" w:cs="Arial"/>
                <w:sz w:val="20"/>
                <w:szCs w:val="20"/>
              </w:rPr>
              <w:t>o professor deve</w:t>
            </w:r>
            <w:r w:rsidR="001E1C41" w:rsidRPr="00A31F08">
              <w:rPr>
                <w:rFonts w:ascii="Arial" w:hAnsi="Arial" w:cs="Arial"/>
                <w:sz w:val="20"/>
                <w:szCs w:val="20"/>
              </w:rPr>
              <w:t xml:space="preserve"> introduzir a</w:t>
            </w:r>
            <w:r>
              <w:rPr>
                <w:rFonts w:ascii="Arial" w:hAnsi="Arial" w:cs="Arial"/>
                <w:sz w:val="20"/>
                <w:szCs w:val="20"/>
              </w:rPr>
              <w:t xml:space="preserve"> ideia de uma herança genética.</w:t>
            </w:r>
          </w:p>
          <w:p w:rsidR="007C3C27" w:rsidRDefault="00712B09" w:rsidP="00DB1643">
            <w:pPr>
              <w:jc w:val="both"/>
              <w:rPr>
                <w:rFonts w:ascii="Arial" w:hAnsi="Arial" w:cs="Arial"/>
                <w:sz w:val="20"/>
                <w:szCs w:val="20"/>
              </w:rPr>
            </w:pPr>
            <w:r>
              <w:rPr>
                <w:rFonts w:ascii="Arial" w:hAnsi="Arial" w:cs="Arial"/>
                <w:sz w:val="20"/>
                <w:szCs w:val="20"/>
              </w:rPr>
              <w:lastRenderedPageBreak/>
              <w:t>É importante que, para o desenvolvimento dessas habilidades, os alunos realizem</w:t>
            </w:r>
            <w:r w:rsidR="001E1C41" w:rsidRPr="00A31F08">
              <w:rPr>
                <w:rFonts w:ascii="Arial" w:hAnsi="Arial" w:cs="Arial"/>
                <w:sz w:val="20"/>
                <w:szCs w:val="20"/>
              </w:rPr>
              <w:t xml:space="preserve"> atividades que </w:t>
            </w:r>
            <w:r w:rsidR="004E766D">
              <w:rPr>
                <w:rFonts w:ascii="Arial" w:hAnsi="Arial" w:cs="Arial"/>
                <w:sz w:val="20"/>
                <w:szCs w:val="20"/>
              </w:rPr>
              <w:t>os aproximem das</w:t>
            </w:r>
            <w:r w:rsidR="001E1C41" w:rsidRPr="00A31F08">
              <w:rPr>
                <w:rFonts w:ascii="Arial" w:hAnsi="Arial" w:cs="Arial"/>
                <w:sz w:val="20"/>
                <w:szCs w:val="20"/>
              </w:rPr>
              <w:t xml:space="preserve"> ideias iniciais da genética e da evolução</w:t>
            </w:r>
            <w:r w:rsidR="004E766D">
              <w:rPr>
                <w:rFonts w:ascii="Arial" w:hAnsi="Arial" w:cs="Arial"/>
                <w:sz w:val="20"/>
                <w:szCs w:val="20"/>
              </w:rPr>
              <w:t xml:space="preserve">, </w:t>
            </w:r>
            <w:r w:rsidR="001E1C41" w:rsidRPr="00A31F08">
              <w:rPr>
                <w:rFonts w:ascii="Arial" w:hAnsi="Arial" w:cs="Arial"/>
                <w:sz w:val="20"/>
                <w:szCs w:val="20"/>
              </w:rPr>
              <w:t xml:space="preserve"> como, por exemplo, a experiência  que Mendel realizou co</w:t>
            </w:r>
            <w:r w:rsidR="00E4263D">
              <w:rPr>
                <w:rFonts w:ascii="Arial" w:hAnsi="Arial" w:cs="Arial"/>
                <w:sz w:val="20"/>
                <w:szCs w:val="20"/>
              </w:rPr>
              <w:t>m ervilhas, a partir de linhagens diferentes. Essas ideias são</w:t>
            </w:r>
            <w:r w:rsidR="001E1C41" w:rsidRPr="00A31F08">
              <w:rPr>
                <w:rFonts w:ascii="Arial" w:hAnsi="Arial" w:cs="Arial"/>
                <w:sz w:val="20"/>
                <w:szCs w:val="20"/>
              </w:rPr>
              <w:t xml:space="preserve"> importantes para a compreensão de conceitos</w:t>
            </w:r>
            <w:r w:rsidR="00E4263D">
              <w:rPr>
                <w:rFonts w:ascii="Arial" w:hAnsi="Arial" w:cs="Arial"/>
                <w:sz w:val="20"/>
                <w:szCs w:val="20"/>
              </w:rPr>
              <w:t>,</w:t>
            </w:r>
            <w:r w:rsidR="001E1C41" w:rsidRPr="00A31F08">
              <w:rPr>
                <w:rFonts w:ascii="Arial" w:hAnsi="Arial" w:cs="Arial"/>
                <w:sz w:val="20"/>
                <w:szCs w:val="20"/>
              </w:rPr>
              <w:t xml:space="preserve"> como</w:t>
            </w:r>
            <w:r w:rsidR="007C3C27">
              <w:rPr>
                <w:rFonts w:ascii="Arial" w:hAnsi="Arial" w:cs="Arial"/>
                <w:sz w:val="20"/>
                <w:szCs w:val="20"/>
              </w:rPr>
              <w:t>:</w:t>
            </w:r>
          </w:p>
          <w:p w:rsidR="007C3C27" w:rsidRDefault="007C3C27" w:rsidP="00DB1643">
            <w:pPr>
              <w:jc w:val="both"/>
              <w:rPr>
                <w:rFonts w:ascii="Arial" w:hAnsi="Arial" w:cs="Arial"/>
                <w:sz w:val="20"/>
                <w:szCs w:val="20"/>
              </w:rPr>
            </w:pPr>
            <w:r>
              <w:rPr>
                <w:rFonts w:ascii="Arial" w:hAnsi="Arial" w:cs="Arial"/>
                <w:sz w:val="20"/>
                <w:szCs w:val="20"/>
              </w:rPr>
              <w:t>-</w:t>
            </w:r>
            <w:r w:rsidR="001E1C41" w:rsidRPr="00A31F08">
              <w:rPr>
                <w:rFonts w:ascii="Arial" w:hAnsi="Arial" w:cs="Arial"/>
                <w:sz w:val="20"/>
                <w:szCs w:val="20"/>
              </w:rPr>
              <w:t xml:space="preserve"> diversidade da vida e herança bi</w:t>
            </w:r>
            <w:r>
              <w:rPr>
                <w:rFonts w:ascii="Arial" w:hAnsi="Arial" w:cs="Arial"/>
                <w:sz w:val="20"/>
                <w:szCs w:val="20"/>
              </w:rPr>
              <w:t xml:space="preserve">ológica, </w:t>
            </w:r>
          </w:p>
          <w:p w:rsidR="007C3C27" w:rsidRDefault="007C3C27" w:rsidP="00DB1643">
            <w:pPr>
              <w:jc w:val="both"/>
              <w:rPr>
                <w:rFonts w:ascii="Arial" w:hAnsi="Arial" w:cs="Arial"/>
                <w:sz w:val="20"/>
                <w:szCs w:val="20"/>
              </w:rPr>
            </w:pPr>
            <w:r>
              <w:rPr>
                <w:rFonts w:ascii="Arial" w:hAnsi="Arial" w:cs="Arial"/>
                <w:sz w:val="20"/>
                <w:szCs w:val="20"/>
              </w:rPr>
              <w:t>-</w:t>
            </w:r>
            <w:r w:rsidR="001E1C41" w:rsidRPr="00A31F08">
              <w:rPr>
                <w:rFonts w:ascii="Arial" w:hAnsi="Arial" w:cs="Arial"/>
                <w:sz w:val="20"/>
                <w:szCs w:val="20"/>
              </w:rPr>
              <w:t xml:space="preserve"> identificação da relação entre o núcleo c</w:t>
            </w:r>
            <w:r w:rsidR="009A051F">
              <w:rPr>
                <w:rFonts w:ascii="Arial" w:hAnsi="Arial" w:cs="Arial"/>
                <w:sz w:val="20"/>
                <w:szCs w:val="20"/>
              </w:rPr>
              <w:t>elular e o material hereditário</w:t>
            </w:r>
            <w:r w:rsidR="001E1C41" w:rsidRPr="00A31F08">
              <w:rPr>
                <w:rFonts w:ascii="Arial" w:hAnsi="Arial" w:cs="Arial"/>
                <w:sz w:val="20"/>
                <w:szCs w:val="20"/>
              </w:rPr>
              <w:t>,</w:t>
            </w:r>
            <w:r>
              <w:rPr>
                <w:rFonts w:ascii="Arial" w:hAnsi="Arial" w:cs="Arial"/>
                <w:sz w:val="20"/>
                <w:szCs w:val="20"/>
              </w:rPr>
              <w:t xml:space="preserve"> - </w:t>
            </w:r>
            <w:r w:rsidR="001E1C41" w:rsidRPr="00A31F08">
              <w:rPr>
                <w:rFonts w:ascii="Arial" w:hAnsi="Arial" w:cs="Arial"/>
                <w:sz w:val="20"/>
                <w:szCs w:val="20"/>
              </w:rPr>
              <w:t xml:space="preserve">associação do </w:t>
            </w:r>
            <w:r>
              <w:rPr>
                <w:rFonts w:ascii="Arial" w:hAnsi="Arial" w:cs="Arial"/>
                <w:sz w:val="20"/>
                <w:szCs w:val="20"/>
              </w:rPr>
              <w:t>processo da hereditariedade com</w:t>
            </w:r>
            <w:r w:rsidR="001E1C41" w:rsidRPr="00A31F08">
              <w:rPr>
                <w:rFonts w:ascii="Arial" w:hAnsi="Arial" w:cs="Arial"/>
                <w:sz w:val="20"/>
                <w:szCs w:val="20"/>
              </w:rPr>
              <w:t xml:space="preserve"> a transmissão de características de pais para filhos,   </w:t>
            </w:r>
          </w:p>
          <w:p w:rsidR="007C3C27" w:rsidRDefault="007C3C27" w:rsidP="00DB1643">
            <w:pPr>
              <w:jc w:val="both"/>
              <w:rPr>
                <w:rFonts w:ascii="Arial" w:hAnsi="Arial" w:cs="Arial"/>
                <w:sz w:val="20"/>
                <w:szCs w:val="20"/>
              </w:rPr>
            </w:pPr>
            <w:r>
              <w:rPr>
                <w:rFonts w:ascii="Arial" w:hAnsi="Arial" w:cs="Arial"/>
                <w:sz w:val="20"/>
                <w:szCs w:val="20"/>
              </w:rPr>
              <w:t xml:space="preserve">- </w:t>
            </w:r>
            <w:r w:rsidR="001E1C41" w:rsidRPr="00A31F08">
              <w:rPr>
                <w:rFonts w:ascii="Arial" w:hAnsi="Arial" w:cs="Arial"/>
                <w:sz w:val="20"/>
                <w:szCs w:val="20"/>
              </w:rPr>
              <w:t>compreensão da importância do ambiente na manifestação das caracter</w:t>
            </w:r>
            <w:r w:rsidR="009A051F">
              <w:rPr>
                <w:rFonts w:ascii="Arial" w:hAnsi="Arial" w:cs="Arial"/>
                <w:sz w:val="20"/>
                <w:szCs w:val="20"/>
              </w:rPr>
              <w:t>ísticas genéticas</w:t>
            </w:r>
            <w:r w:rsidR="001E1C41" w:rsidRPr="00A31F08">
              <w:rPr>
                <w:rFonts w:ascii="Arial" w:hAnsi="Arial" w:cs="Arial"/>
                <w:sz w:val="20"/>
                <w:szCs w:val="20"/>
              </w:rPr>
              <w:t xml:space="preserve">, </w:t>
            </w:r>
          </w:p>
          <w:p w:rsidR="009A051F" w:rsidRDefault="007C3C27" w:rsidP="00DB1643">
            <w:pPr>
              <w:jc w:val="both"/>
              <w:rPr>
                <w:rFonts w:ascii="Arial" w:hAnsi="Arial" w:cs="Arial"/>
                <w:sz w:val="20"/>
                <w:szCs w:val="20"/>
              </w:rPr>
            </w:pPr>
            <w:r>
              <w:rPr>
                <w:rFonts w:ascii="Arial" w:hAnsi="Arial" w:cs="Arial"/>
                <w:sz w:val="20"/>
                <w:szCs w:val="20"/>
              </w:rPr>
              <w:t>-</w:t>
            </w:r>
            <w:r w:rsidR="001E1C41" w:rsidRPr="00A31F08">
              <w:rPr>
                <w:rFonts w:ascii="Arial" w:hAnsi="Arial" w:cs="Arial"/>
                <w:sz w:val="20"/>
                <w:szCs w:val="20"/>
              </w:rPr>
              <w:t xml:space="preserve"> o conhecimento das principais inovações biotecnológicas e o desenvolvimento de uma postura de avaliação crít</w:t>
            </w:r>
            <w:r w:rsidR="00E4263D">
              <w:rPr>
                <w:rFonts w:ascii="Arial" w:hAnsi="Arial" w:cs="Arial"/>
                <w:sz w:val="20"/>
                <w:szCs w:val="20"/>
              </w:rPr>
              <w:t>ica dessas tecnologias. Sugestões</w:t>
            </w:r>
            <w:r w:rsidR="001E1C41" w:rsidRPr="00A31F08">
              <w:rPr>
                <w:rFonts w:ascii="Arial" w:hAnsi="Arial" w:cs="Arial"/>
                <w:sz w:val="20"/>
                <w:szCs w:val="20"/>
              </w:rPr>
              <w:t xml:space="preserve"> de atividades que facilitarão o entendimento dos alunos</w:t>
            </w:r>
            <w:r w:rsidR="00E4263D">
              <w:rPr>
                <w:rFonts w:ascii="Arial" w:hAnsi="Arial" w:cs="Arial"/>
                <w:sz w:val="20"/>
                <w:szCs w:val="20"/>
              </w:rPr>
              <w:t xml:space="preserve"> podem ser encontradas em:</w:t>
            </w:r>
          </w:p>
          <w:p w:rsidR="001E1C41" w:rsidRPr="00A31F08" w:rsidRDefault="001E1C41" w:rsidP="00DB1643">
            <w:pPr>
              <w:jc w:val="both"/>
              <w:rPr>
                <w:rFonts w:ascii="Arial" w:hAnsi="Arial" w:cs="Arial"/>
                <w:sz w:val="20"/>
                <w:szCs w:val="20"/>
              </w:rPr>
            </w:pPr>
            <w:r w:rsidRPr="00A31F08">
              <w:rPr>
                <w:rFonts w:ascii="Arial" w:hAnsi="Arial" w:cs="Arial"/>
                <w:sz w:val="20"/>
                <w:szCs w:val="20"/>
              </w:rPr>
              <w:t>http://crv.educacao.mg.gov.br/sistema_crv/documentos/md/ef/c</w:t>
            </w:r>
            <w:r w:rsidR="007C3C27">
              <w:rPr>
                <w:rFonts w:ascii="Arial" w:hAnsi="Arial" w:cs="Arial"/>
                <w:sz w:val="20"/>
                <w:szCs w:val="20"/>
              </w:rPr>
              <w:t>iencias/2010-08/md-ef-ci-62.p</w:t>
            </w:r>
            <w:r w:rsidR="00E4263D">
              <w:rPr>
                <w:rFonts w:ascii="Arial" w:hAnsi="Arial" w:cs="Arial"/>
                <w:sz w:val="20"/>
                <w:szCs w:val="20"/>
              </w:rPr>
              <w:t>df</w:t>
            </w:r>
            <w:hyperlink r:id="rId49" w:history="1">
              <w:r w:rsidR="00E4263D" w:rsidRPr="00874BAF">
                <w:rPr>
                  <w:rStyle w:val="Hyperlink"/>
                  <w:rFonts w:ascii="Arial" w:hAnsi="Arial" w:cs="Arial"/>
                  <w:sz w:val="20"/>
                  <w:szCs w:val="20"/>
                </w:rPr>
                <w:t>http://jucienebertoldo.wordpress.com/category/atividades-de-ciencias-ef</w:t>
              </w:r>
            </w:hyperlink>
            <w:r w:rsidR="00E4263D">
              <w:rPr>
                <w:rFonts w:ascii="Arial" w:hAnsi="Arial" w:cs="Arial"/>
                <w:sz w:val="20"/>
                <w:szCs w:val="20"/>
              </w:rPr>
              <w:t>/ Também a leitura do l</w:t>
            </w:r>
            <w:r w:rsidRPr="00A31F08">
              <w:rPr>
                <w:rFonts w:ascii="Arial" w:hAnsi="Arial" w:cs="Arial"/>
                <w:sz w:val="20"/>
                <w:szCs w:val="20"/>
              </w:rPr>
              <w:t>ivro</w:t>
            </w:r>
            <w:r w:rsidR="00E4263D">
              <w:rPr>
                <w:rFonts w:ascii="Arial" w:hAnsi="Arial" w:cs="Arial"/>
                <w:sz w:val="20"/>
                <w:szCs w:val="20"/>
              </w:rPr>
              <w:t xml:space="preserve"> ou de trechos</w:t>
            </w:r>
            <w:r w:rsidR="009A051F">
              <w:rPr>
                <w:rFonts w:ascii="Arial" w:hAnsi="Arial" w:cs="Arial"/>
                <w:sz w:val="20"/>
                <w:szCs w:val="20"/>
              </w:rPr>
              <w:t xml:space="preserve"> de </w:t>
            </w:r>
            <w:r w:rsidRPr="00A31F08">
              <w:rPr>
                <w:rFonts w:ascii="Arial" w:hAnsi="Arial" w:cs="Arial"/>
                <w:sz w:val="20"/>
                <w:szCs w:val="20"/>
              </w:rPr>
              <w:t xml:space="preserve"> DNA e Engenharia Genética - Breno Pannia Espósito</w:t>
            </w:r>
            <w:r w:rsidR="009A051F">
              <w:rPr>
                <w:rFonts w:ascii="Arial" w:hAnsi="Arial" w:cs="Arial"/>
                <w:sz w:val="20"/>
                <w:szCs w:val="20"/>
              </w:rPr>
              <w:t xml:space="preserve">, como também assistir a </w:t>
            </w:r>
            <w:r w:rsidR="009A051F">
              <w:rPr>
                <w:rFonts w:ascii="Arial" w:hAnsi="Arial" w:cs="Arial"/>
                <w:sz w:val="20"/>
                <w:szCs w:val="20"/>
              </w:rPr>
              <w:br/>
              <w:t>f</w:t>
            </w:r>
            <w:r w:rsidRPr="00A31F08">
              <w:rPr>
                <w:rFonts w:ascii="Arial" w:hAnsi="Arial" w:cs="Arial"/>
                <w:sz w:val="20"/>
                <w:szCs w:val="20"/>
              </w:rPr>
              <w:t>ilme</w:t>
            </w:r>
            <w:r w:rsidR="009A051F">
              <w:rPr>
                <w:rFonts w:ascii="Arial" w:hAnsi="Arial" w:cs="Arial"/>
                <w:sz w:val="20"/>
                <w:szCs w:val="20"/>
              </w:rPr>
              <w:t>s, como</w:t>
            </w:r>
            <w:r w:rsidRPr="00A31F08">
              <w:rPr>
                <w:rFonts w:ascii="Arial" w:hAnsi="Arial" w:cs="Arial"/>
                <w:sz w:val="20"/>
                <w:szCs w:val="20"/>
              </w:rPr>
              <w:t>: Gattaca - Experiência Genética</w:t>
            </w:r>
            <w:r w:rsidR="009A051F">
              <w:rPr>
                <w:rFonts w:ascii="Arial" w:hAnsi="Arial" w:cs="Arial"/>
                <w:sz w:val="20"/>
                <w:szCs w:val="20"/>
              </w:rPr>
              <w:t>, são ações que ampliam essas aprendizagens.</w:t>
            </w:r>
            <w:r w:rsidRPr="00A31F08">
              <w:rPr>
                <w:rFonts w:ascii="Arial" w:hAnsi="Arial" w:cs="Arial"/>
                <w:sz w:val="20"/>
                <w:szCs w:val="20"/>
              </w:rPr>
              <w:br/>
            </w:r>
          </w:p>
        </w:tc>
        <w:tc>
          <w:tcPr>
            <w:tcW w:w="2126" w:type="dxa"/>
            <w:vMerge w:val="restart"/>
            <w:vAlign w:val="center"/>
            <w:hideMark/>
          </w:tcPr>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Hereditariedade</w:t>
            </w:r>
          </w:p>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Genótipo</w:t>
            </w:r>
          </w:p>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Fenótipo</w:t>
            </w:r>
          </w:p>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Genética</w:t>
            </w:r>
          </w:p>
          <w:p w:rsidR="00211F25" w:rsidRPr="00A31F08" w:rsidRDefault="00211F25" w:rsidP="00211F25">
            <w:pPr>
              <w:spacing w:after="200"/>
              <w:jc w:val="center"/>
              <w:rPr>
                <w:rFonts w:ascii="Arial" w:hAnsi="Arial" w:cs="Arial"/>
                <w:sz w:val="20"/>
                <w:szCs w:val="20"/>
              </w:rPr>
            </w:pPr>
          </w:p>
          <w:p w:rsidR="00211F25" w:rsidRPr="00A31F08" w:rsidRDefault="00211F25" w:rsidP="00211F25">
            <w:pPr>
              <w:spacing w:after="200"/>
              <w:jc w:val="center"/>
              <w:rPr>
                <w:rFonts w:ascii="Arial" w:hAnsi="Arial" w:cs="Arial"/>
                <w:sz w:val="20"/>
                <w:szCs w:val="20"/>
              </w:rPr>
            </w:pPr>
            <w:r w:rsidRPr="00A31F08">
              <w:rPr>
                <w:rFonts w:ascii="Arial" w:hAnsi="Arial" w:cs="Arial"/>
                <w:sz w:val="20"/>
                <w:szCs w:val="20"/>
              </w:rPr>
              <w:lastRenderedPageBreak/>
              <w:t>Leis de Me</w:t>
            </w:r>
            <w:r w:rsidR="001E1C41" w:rsidRPr="00A31F08">
              <w:rPr>
                <w:rFonts w:ascii="Arial" w:hAnsi="Arial" w:cs="Arial"/>
                <w:sz w:val="20"/>
                <w:szCs w:val="20"/>
              </w:rPr>
              <w:t>ndel</w:t>
            </w:r>
          </w:p>
          <w:p w:rsidR="00211F25" w:rsidRPr="00A31F08" w:rsidRDefault="00211F25" w:rsidP="00211F25">
            <w:pPr>
              <w:spacing w:after="200"/>
              <w:jc w:val="center"/>
              <w:rPr>
                <w:rFonts w:ascii="Arial" w:hAnsi="Arial" w:cs="Arial"/>
                <w:sz w:val="20"/>
                <w:szCs w:val="20"/>
              </w:rPr>
            </w:pPr>
          </w:p>
          <w:p w:rsidR="001E1C41" w:rsidRPr="00A31F08" w:rsidRDefault="001E1C41" w:rsidP="00211F25">
            <w:pPr>
              <w:spacing w:after="200"/>
              <w:jc w:val="center"/>
              <w:rPr>
                <w:rFonts w:ascii="Arial" w:hAnsi="Arial" w:cs="Arial"/>
                <w:sz w:val="20"/>
                <w:szCs w:val="20"/>
              </w:rPr>
            </w:pPr>
            <w:r w:rsidRPr="00A31F08">
              <w:rPr>
                <w:rFonts w:ascii="Arial" w:hAnsi="Arial" w:cs="Arial"/>
                <w:sz w:val="20"/>
                <w:szCs w:val="20"/>
              </w:rPr>
              <w:t>Transmissão dos Caracteres hereditários</w:t>
            </w:r>
          </w:p>
        </w:tc>
        <w:tc>
          <w:tcPr>
            <w:tcW w:w="992" w:type="dxa"/>
            <w:tcBorders>
              <w:bottom w:val="nil"/>
            </w:tcBorders>
            <w:noWrap/>
            <w:vAlign w:val="center"/>
            <w:hideMark/>
          </w:tcPr>
          <w:p w:rsidR="001E1C41" w:rsidRPr="00A31F08" w:rsidRDefault="001E1C41" w:rsidP="00211F25">
            <w:pPr>
              <w:jc w:val="center"/>
              <w:rPr>
                <w:rFonts w:ascii="Arial" w:hAnsi="Arial" w:cs="Arial"/>
                <w:b/>
                <w:bCs/>
                <w:sz w:val="20"/>
                <w:szCs w:val="20"/>
              </w:rPr>
            </w:pPr>
          </w:p>
        </w:tc>
        <w:tc>
          <w:tcPr>
            <w:tcW w:w="851" w:type="dxa"/>
            <w:tcBorders>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bottom w:val="nil"/>
            </w:tcBorders>
            <w:noWrap/>
            <w:vAlign w:val="center"/>
            <w:hideMark/>
          </w:tcPr>
          <w:p w:rsidR="001E1C41" w:rsidRPr="00A31F08" w:rsidRDefault="001E1C41" w:rsidP="00211F25">
            <w:pPr>
              <w:jc w:val="center"/>
              <w:rPr>
                <w:rFonts w:ascii="Arial" w:hAnsi="Arial" w:cs="Arial"/>
                <w:b/>
                <w:bCs/>
                <w:sz w:val="20"/>
                <w:szCs w:val="20"/>
              </w:rPr>
            </w:pPr>
            <w:r w:rsidRPr="00A31F08">
              <w:rPr>
                <w:rFonts w:ascii="Arial" w:hAnsi="Arial" w:cs="Arial"/>
                <w:b/>
                <w:bCs/>
                <w:sz w:val="20"/>
                <w:szCs w:val="20"/>
              </w:rPr>
              <w:t>I/A/C</w:t>
            </w:r>
          </w:p>
        </w:tc>
        <w:tc>
          <w:tcPr>
            <w:tcW w:w="813" w:type="dxa"/>
            <w:tcBorders>
              <w:bottom w:val="nil"/>
            </w:tcBorders>
            <w:noWrap/>
            <w:vAlign w:val="center"/>
            <w:hideMark/>
          </w:tcPr>
          <w:p w:rsidR="001E1C41" w:rsidRPr="00A31F08" w:rsidRDefault="001E1C41" w:rsidP="00211F25">
            <w:pPr>
              <w:jc w:val="center"/>
              <w:rPr>
                <w:rFonts w:ascii="Arial" w:hAnsi="Arial" w:cs="Arial"/>
                <w:b/>
                <w:bCs/>
                <w:sz w:val="20"/>
                <w:szCs w:val="20"/>
              </w:rPr>
            </w:pPr>
          </w:p>
        </w:tc>
      </w:tr>
      <w:tr w:rsidR="002F4AD3" w:rsidRPr="00A31F08" w:rsidTr="00DB1643">
        <w:trPr>
          <w:gridAfter w:val="1"/>
          <w:wAfter w:w="38" w:type="dxa"/>
        </w:trPr>
        <w:tc>
          <w:tcPr>
            <w:tcW w:w="1696" w:type="dxa"/>
            <w:vMerge/>
            <w:vAlign w:val="center"/>
            <w:hideMark/>
          </w:tcPr>
          <w:p w:rsidR="001E1C41" w:rsidRPr="00A31F08" w:rsidRDefault="001E1C41" w:rsidP="00211F25">
            <w:pPr>
              <w:jc w:val="center"/>
              <w:rPr>
                <w:rFonts w:ascii="Arial" w:hAnsi="Arial" w:cs="Arial"/>
                <w:sz w:val="20"/>
                <w:szCs w:val="20"/>
              </w:rPr>
            </w:pPr>
          </w:p>
        </w:tc>
        <w:tc>
          <w:tcPr>
            <w:tcW w:w="1837" w:type="dxa"/>
            <w:gridSpan w:val="2"/>
            <w:tcBorders>
              <w:top w:val="nil"/>
              <w:bottom w:val="nil"/>
            </w:tcBorders>
            <w:vAlign w:val="center"/>
            <w:hideMark/>
          </w:tcPr>
          <w:p w:rsidR="001E1C41" w:rsidRPr="00A31F08" w:rsidRDefault="001E1C41" w:rsidP="00211F25">
            <w:pPr>
              <w:jc w:val="center"/>
              <w:rPr>
                <w:rFonts w:ascii="Arial" w:hAnsi="Arial" w:cs="Arial"/>
                <w:sz w:val="20"/>
                <w:szCs w:val="20"/>
              </w:rPr>
            </w:pPr>
            <w:r w:rsidRPr="00A31F08">
              <w:rPr>
                <w:rFonts w:ascii="Arial" w:hAnsi="Arial" w:cs="Arial"/>
                <w:sz w:val="20"/>
                <w:szCs w:val="20"/>
              </w:rPr>
              <w:t>29.1. Associar o processo da hereditariedade com a transmissão de características de pais para seus filhos.</w:t>
            </w:r>
          </w:p>
        </w:tc>
        <w:tc>
          <w:tcPr>
            <w:tcW w:w="6816"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11F25">
            <w:pPr>
              <w:jc w:val="center"/>
              <w:rPr>
                <w:rFonts w:ascii="Arial" w:hAnsi="Arial" w:cs="Arial"/>
                <w:b/>
                <w:bCs/>
                <w:sz w:val="20"/>
                <w:szCs w:val="20"/>
              </w:rPr>
            </w:pPr>
          </w:p>
        </w:tc>
        <w:tc>
          <w:tcPr>
            <w:tcW w:w="851"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I/A/C</w:t>
            </w:r>
          </w:p>
        </w:tc>
        <w:tc>
          <w:tcPr>
            <w:tcW w:w="813" w:type="dxa"/>
            <w:tcBorders>
              <w:top w:val="nil"/>
              <w:bottom w:val="nil"/>
            </w:tcBorders>
            <w:noWrap/>
            <w:vAlign w:val="center"/>
            <w:hideMark/>
          </w:tcPr>
          <w:p w:rsidR="001E1C41" w:rsidRPr="00A31F08" w:rsidRDefault="001E1C41" w:rsidP="00211F25">
            <w:pPr>
              <w:jc w:val="center"/>
              <w:rPr>
                <w:rFonts w:ascii="Arial" w:hAnsi="Arial" w:cs="Arial"/>
                <w:b/>
                <w:bCs/>
                <w:sz w:val="20"/>
                <w:szCs w:val="20"/>
              </w:rPr>
            </w:pPr>
          </w:p>
        </w:tc>
      </w:tr>
      <w:tr w:rsidR="002F4AD3" w:rsidRPr="00A31F08" w:rsidTr="00DB1643">
        <w:trPr>
          <w:gridAfter w:val="1"/>
          <w:wAfter w:w="38" w:type="dxa"/>
        </w:trPr>
        <w:tc>
          <w:tcPr>
            <w:tcW w:w="1696" w:type="dxa"/>
            <w:vMerge/>
            <w:vAlign w:val="center"/>
            <w:hideMark/>
          </w:tcPr>
          <w:p w:rsidR="001E1C41" w:rsidRPr="00A31F08" w:rsidRDefault="001E1C41" w:rsidP="00211F25">
            <w:pPr>
              <w:jc w:val="center"/>
              <w:rPr>
                <w:rFonts w:ascii="Arial" w:hAnsi="Arial" w:cs="Arial"/>
                <w:sz w:val="20"/>
                <w:szCs w:val="20"/>
              </w:rPr>
            </w:pPr>
          </w:p>
        </w:tc>
        <w:tc>
          <w:tcPr>
            <w:tcW w:w="1837" w:type="dxa"/>
            <w:gridSpan w:val="2"/>
            <w:tcBorders>
              <w:top w:val="nil"/>
            </w:tcBorders>
            <w:vAlign w:val="center"/>
            <w:hideMark/>
          </w:tcPr>
          <w:p w:rsidR="001E1C41" w:rsidRPr="00A31F08" w:rsidRDefault="009A051F" w:rsidP="00211F25">
            <w:pPr>
              <w:spacing w:after="200"/>
              <w:jc w:val="center"/>
              <w:rPr>
                <w:rFonts w:ascii="Arial" w:hAnsi="Arial" w:cs="Arial"/>
                <w:sz w:val="20"/>
                <w:szCs w:val="20"/>
              </w:rPr>
            </w:pPr>
            <w:r>
              <w:rPr>
                <w:rFonts w:ascii="Arial" w:hAnsi="Arial" w:cs="Arial"/>
                <w:sz w:val="20"/>
                <w:szCs w:val="20"/>
              </w:rPr>
              <w:t xml:space="preserve">29.2. Analisar </w:t>
            </w:r>
            <w:r w:rsidR="001E1C41" w:rsidRPr="00A31F08">
              <w:rPr>
                <w:rFonts w:ascii="Arial" w:hAnsi="Arial" w:cs="Arial"/>
                <w:sz w:val="20"/>
                <w:szCs w:val="20"/>
              </w:rPr>
              <w:t>o trabalho de Mendel, sobre a transmissão dos caracteres hereditários e a possibilidade de sua manifestação em gerações alternadas (1ª Lei de Mendel).</w:t>
            </w:r>
          </w:p>
        </w:tc>
        <w:tc>
          <w:tcPr>
            <w:tcW w:w="6816"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211F25">
            <w:pPr>
              <w:jc w:val="center"/>
              <w:rPr>
                <w:rFonts w:ascii="Arial" w:hAnsi="Arial" w:cs="Arial"/>
                <w:bCs/>
                <w:sz w:val="20"/>
                <w:szCs w:val="20"/>
              </w:rPr>
            </w:pPr>
          </w:p>
        </w:tc>
        <w:tc>
          <w:tcPr>
            <w:tcW w:w="851" w:type="dxa"/>
            <w:tcBorders>
              <w:top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I/A/C</w:t>
            </w:r>
          </w:p>
        </w:tc>
        <w:tc>
          <w:tcPr>
            <w:tcW w:w="813" w:type="dxa"/>
            <w:tcBorders>
              <w:top w:val="nil"/>
            </w:tcBorders>
            <w:noWrap/>
            <w:vAlign w:val="center"/>
            <w:hideMark/>
          </w:tcPr>
          <w:p w:rsidR="001E1C41" w:rsidRPr="00A31F08" w:rsidRDefault="001E1C41" w:rsidP="00211F25">
            <w:pPr>
              <w:jc w:val="center"/>
              <w:rPr>
                <w:rFonts w:ascii="Arial" w:hAnsi="Arial" w:cs="Arial"/>
                <w:bCs/>
                <w:sz w:val="20"/>
                <w:szCs w:val="20"/>
              </w:rPr>
            </w:pPr>
          </w:p>
        </w:tc>
      </w:tr>
    </w:tbl>
    <w:p w:rsidR="00533973" w:rsidRDefault="00533973">
      <w:pPr>
        <w:rPr>
          <w:rFonts w:ascii="Arial" w:hAnsi="Arial" w:cs="Arial"/>
          <w:sz w:val="20"/>
          <w:szCs w:val="20"/>
        </w:rPr>
      </w:pPr>
    </w:p>
    <w:p w:rsidR="009E1D95" w:rsidRDefault="009E1D95">
      <w:pPr>
        <w:rPr>
          <w:rFonts w:ascii="Arial" w:hAnsi="Arial" w:cs="Arial"/>
          <w:sz w:val="20"/>
          <w:szCs w:val="20"/>
        </w:rPr>
      </w:pPr>
    </w:p>
    <w:p w:rsidR="009A051F" w:rsidRDefault="009A051F">
      <w:pPr>
        <w:rPr>
          <w:rFonts w:ascii="Arial" w:hAnsi="Arial" w:cs="Arial"/>
          <w:sz w:val="20"/>
          <w:szCs w:val="20"/>
        </w:rPr>
      </w:pPr>
    </w:p>
    <w:p w:rsidR="009A051F" w:rsidRDefault="009A051F">
      <w:pPr>
        <w:rPr>
          <w:rFonts w:ascii="Arial" w:hAnsi="Arial" w:cs="Arial"/>
          <w:sz w:val="20"/>
          <w:szCs w:val="20"/>
        </w:rPr>
      </w:pPr>
    </w:p>
    <w:p w:rsidR="009A051F" w:rsidRDefault="009A051F">
      <w:pPr>
        <w:rPr>
          <w:rFonts w:ascii="Arial" w:hAnsi="Arial" w:cs="Arial"/>
          <w:sz w:val="20"/>
          <w:szCs w:val="20"/>
        </w:rPr>
      </w:pPr>
    </w:p>
    <w:p w:rsidR="009A051F" w:rsidRDefault="009A051F">
      <w:pPr>
        <w:rPr>
          <w:rFonts w:ascii="Arial" w:hAnsi="Arial" w:cs="Arial"/>
          <w:sz w:val="20"/>
          <w:szCs w:val="20"/>
        </w:rPr>
      </w:pPr>
    </w:p>
    <w:p w:rsidR="009A051F" w:rsidRDefault="009A051F">
      <w:pPr>
        <w:rPr>
          <w:rFonts w:ascii="Arial" w:hAnsi="Arial" w:cs="Arial"/>
          <w:sz w:val="20"/>
          <w:szCs w:val="20"/>
        </w:rPr>
      </w:pPr>
    </w:p>
    <w:p w:rsidR="009E1D95" w:rsidRDefault="009E1D95">
      <w:pPr>
        <w:rPr>
          <w:rFonts w:ascii="Arial" w:hAnsi="Arial" w:cs="Arial"/>
          <w:sz w:val="20"/>
          <w:szCs w:val="20"/>
        </w:rPr>
      </w:pPr>
    </w:p>
    <w:p w:rsidR="009E1D95" w:rsidRPr="00A31F08" w:rsidRDefault="009E1D95">
      <w:pPr>
        <w:rPr>
          <w:rFonts w:ascii="Arial" w:hAnsi="Arial" w:cs="Arial"/>
          <w:sz w:val="20"/>
          <w:szCs w:val="20"/>
        </w:rPr>
      </w:pPr>
    </w:p>
    <w:tbl>
      <w:tblPr>
        <w:tblStyle w:val="Tabelacomgrade"/>
        <w:tblW w:w="16019" w:type="dxa"/>
        <w:tblInd w:w="-176" w:type="dxa"/>
        <w:tblLayout w:type="fixed"/>
        <w:tblLook w:val="04A0"/>
      </w:tblPr>
      <w:tblGrid>
        <w:gridCol w:w="1560"/>
        <w:gridCol w:w="136"/>
        <w:gridCol w:w="1837"/>
        <w:gridCol w:w="153"/>
        <w:gridCol w:w="6663"/>
        <w:gridCol w:w="2126"/>
        <w:gridCol w:w="992"/>
        <w:gridCol w:w="851"/>
        <w:gridCol w:w="850"/>
        <w:gridCol w:w="42"/>
        <w:gridCol w:w="809"/>
      </w:tblGrid>
      <w:tr w:rsidR="00820CCA" w:rsidRPr="00A31F08" w:rsidTr="009E1D95">
        <w:trPr>
          <w:trHeight w:val="448"/>
        </w:trPr>
        <w:tc>
          <w:tcPr>
            <w:tcW w:w="16019" w:type="dxa"/>
            <w:gridSpan w:val="11"/>
            <w:hideMark/>
          </w:tcPr>
          <w:p w:rsidR="009E1D95" w:rsidRDefault="009E1D95" w:rsidP="009E1D95">
            <w:pPr>
              <w:rPr>
                <w:rFonts w:ascii="Arial" w:hAnsi="Arial" w:cs="Arial"/>
                <w:b/>
                <w:bCs/>
                <w:sz w:val="20"/>
                <w:szCs w:val="20"/>
              </w:rPr>
            </w:pPr>
            <w:r>
              <w:rPr>
                <w:rFonts w:ascii="Arial" w:hAnsi="Arial" w:cs="Arial"/>
                <w:b/>
                <w:bCs/>
                <w:sz w:val="20"/>
                <w:szCs w:val="20"/>
              </w:rPr>
              <w:lastRenderedPageBreak/>
              <w:t>EIXO TEMÁTICO:</w:t>
            </w:r>
            <w:r w:rsidR="00820CCA" w:rsidRPr="00A31F08">
              <w:rPr>
                <w:rFonts w:ascii="Arial" w:hAnsi="Arial" w:cs="Arial"/>
                <w:b/>
                <w:bCs/>
                <w:sz w:val="20"/>
                <w:szCs w:val="20"/>
              </w:rPr>
              <w:t>AMBIENTE E VIDA</w:t>
            </w:r>
          </w:p>
          <w:p w:rsidR="00820CCA" w:rsidRPr="00A31F08" w:rsidRDefault="00820CCA" w:rsidP="009E1D95">
            <w:pPr>
              <w:rPr>
                <w:rFonts w:ascii="Arial" w:hAnsi="Arial" w:cs="Arial"/>
                <w:b/>
                <w:bCs/>
                <w:sz w:val="20"/>
                <w:szCs w:val="20"/>
              </w:rPr>
            </w:pPr>
            <w:r w:rsidRPr="00A31F08">
              <w:rPr>
                <w:rFonts w:ascii="Arial" w:hAnsi="Arial" w:cs="Arial"/>
                <w:b/>
                <w:bCs/>
                <w:sz w:val="20"/>
                <w:szCs w:val="20"/>
              </w:rPr>
              <w:t>TEMA: 14. PROCESSOS DE TRANSFERÊNCIA DE ENERGIA</w:t>
            </w:r>
          </w:p>
        </w:tc>
      </w:tr>
      <w:tr w:rsidR="002F4AD3" w:rsidRPr="00A31F08" w:rsidTr="009E1D95">
        <w:trPr>
          <w:trHeight w:val="2454"/>
        </w:trPr>
        <w:tc>
          <w:tcPr>
            <w:tcW w:w="1560" w:type="dxa"/>
            <w:vMerge w:val="restart"/>
            <w:vAlign w:val="center"/>
            <w:hideMark/>
          </w:tcPr>
          <w:p w:rsidR="001E1C41" w:rsidRPr="00A31F08" w:rsidRDefault="001E1C41" w:rsidP="00211F25">
            <w:pPr>
              <w:jc w:val="center"/>
              <w:rPr>
                <w:rFonts w:ascii="Arial" w:hAnsi="Arial" w:cs="Arial"/>
                <w:sz w:val="20"/>
                <w:szCs w:val="20"/>
              </w:rPr>
            </w:pPr>
            <w:r w:rsidRPr="00A31F08">
              <w:rPr>
                <w:rFonts w:ascii="Arial" w:hAnsi="Arial" w:cs="Arial"/>
                <w:sz w:val="20"/>
                <w:szCs w:val="20"/>
              </w:rPr>
              <w:t>30. Produção de energiaelétrica: custos ambientaise alternativas</w:t>
            </w:r>
          </w:p>
        </w:tc>
        <w:tc>
          <w:tcPr>
            <w:tcW w:w="1973" w:type="dxa"/>
            <w:gridSpan w:val="2"/>
            <w:tcBorders>
              <w:bottom w:val="nil"/>
            </w:tcBorders>
            <w:vAlign w:val="center"/>
            <w:hideMark/>
          </w:tcPr>
          <w:p w:rsidR="00DB1643" w:rsidRPr="00A31F08" w:rsidRDefault="00DB1643" w:rsidP="00211F25">
            <w:pPr>
              <w:jc w:val="center"/>
              <w:rPr>
                <w:rFonts w:ascii="Arial" w:hAnsi="Arial" w:cs="Arial"/>
                <w:sz w:val="20"/>
                <w:szCs w:val="20"/>
              </w:rPr>
            </w:pPr>
          </w:p>
          <w:p w:rsidR="001E1C41" w:rsidRPr="00A31F08" w:rsidRDefault="001E1C41" w:rsidP="00211F25">
            <w:pPr>
              <w:jc w:val="center"/>
              <w:rPr>
                <w:rFonts w:ascii="Arial" w:hAnsi="Arial" w:cs="Arial"/>
                <w:sz w:val="20"/>
                <w:szCs w:val="20"/>
              </w:rPr>
            </w:pPr>
            <w:r w:rsidRPr="00A31F08">
              <w:rPr>
                <w:rFonts w:ascii="Arial" w:hAnsi="Arial" w:cs="Arial"/>
                <w:sz w:val="20"/>
                <w:szCs w:val="20"/>
              </w:rPr>
              <w:t>30.0. Descrever o funcionamento de usinas hidro e termoelétricas em termos de transformações e transferências de energia.</w:t>
            </w:r>
          </w:p>
          <w:p w:rsidR="00DB1643" w:rsidRPr="00A31F08" w:rsidRDefault="00DB1643" w:rsidP="00211F25">
            <w:pPr>
              <w:jc w:val="center"/>
              <w:rPr>
                <w:rFonts w:ascii="Arial" w:hAnsi="Arial" w:cs="Arial"/>
                <w:sz w:val="20"/>
                <w:szCs w:val="20"/>
              </w:rPr>
            </w:pPr>
          </w:p>
        </w:tc>
        <w:tc>
          <w:tcPr>
            <w:tcW w:w="6816" w:type="dxa"/>
            <w:gridSpan w:val="2"/>
            <w:vMerge w:val="restart"/>
            <w:vAlign w:val="center"/>
            <w:hideMark/>
          </w:tcPr>
          <w:p w:rsidR="007F62DE" w:rsidRDefault="001E1C41" w:rsidP="00D1052A">
            <w:pPr>
              <w:pStyle w:val="NormalWeb"/>
              <w:jc w:val="both"/>
              <w:rPr>
                <w:sz w:val="20"/>
                <w:szCs w:val="20"/>
                <w:lang w:val="pt-PT"/>
              </w:rPr>
            </w:pPr>
            <w:r w:rsidRPr="00A31F08">
              <w:rPr>
                <w:rFonts w:ascii="Arial" w:hAnsi="Arial" w:cs="Arial"/>
                <w:sz w:val="20"/>
                <w:szCs w:val="20"/>
              </w:rPr>
              <w:t>O professor poderá re</w:t>
            </w:r>
            <w:r w:rsidR="00873D73">
              <w:rPr>
                <w:rFonts w:ascii="Arial" w:hAnsi="Arial" w:cs="Arial"/>
                <w:sz w:val="20"/>
                <w:szCs w:val="20"/>
              </w:rPr>
              <w:t>alizar discussões, em sala, sobre</w:t>
            </w:r>
            <w:r w:rsidR="0068612B">
              <w:rPr>
                <w:rFonts w:ascii="Arial" w:hAnsi="Arial" w:cs="Arial"/>
                <w:sz w:val="20"/>
                <w:szCs w:val="20"/>
              </w:rPr>
              <w:t xml:space="preserve"> a importância da</w:t>
            </w:r>
            <w:r w:rsidR="0068612B" w:rsidRPr="00A31F08">
              <w:rPr>
                <w:rFonts w:ascii="Arial" w:hAnsi="Arial" w:cs="Arial"/>
                <w:sz w:val="20"/>
                <w:szCs w:val="20"/>
              </w:rPr>
              <w:t xml:space="preserve"> energia</w:t>
            </w:r>
            <w:r w:rsidR="009F1E50">
              <w:rPr>
                <w:rFonts w:ascii="Arial" w:hAnsi="Arial" w:cs="Arial"/>
                <w:sz w:val="20"/>
                <w:szCs w:val="20"/>
              </w:rPr>
              <w:t xml:space="preserve"> na vida das pessoas</w:t>
            </w:r>
            <w:r w:rsidR="0068612B">
              <w:rPr>
                <w:rFonts w:ascii="Arial" w:hAnsi="Arial" w:cs="Arial"/>
                <w:sz w:val="20"/>
                <w:szCs w:val="20"/>
              </w:rPr>
              <w:t xml:space="preserve"> e </w:t>
            </w:r>
            <w:r w:rsidR="009F1E50">
              <w:rPr>
                <w:rFonts w:ascii="Arial" w:hAnsi="Arial" w:cs="Arial"/>
                <w:sz w:val="20"/>
                <w:szCs w:val="20"/>
              </w:rPr>
              <w:t xml:space="preserve">conhecimento </w:t>
            </w:r>
            <w:r w:rsidR="0068612B">
              <w:rPr>
                <w:rFonts w:ascii="Arial" w:hAnsi="Arial" w:cs="Arial"/>
                <w:sz w:val="20"/>
                <w:szCs w:val="20"/>
              </w:rPr>
              <w:t>de seu processo de produção</w:t>
            </w:r>
            <w:r w:rsidR="00873D73">
              <w:rPr>
                <w:rFonts w:ascii="Arial" w:hAnsi="Arial" w:cs="Arial"/>
                <w:sz w:val="20"/>
                <w:szCs w:val="20"/>
              </w:rPr>
              <w:t xml:space="preserve">. </w:t>
            </w:r>
            <w:r w:rsidR="002B630B">
              <w:rPr>
                <w:rFonts w:ascii="Arial" w:hAnsi="Arial" w:cs="Arial"/>
                <w:sz w:val="20"/>
                <w:szCs w:val="20"/>
              </w:rPr>
              <w:t xml:space="preserve"> Conhecer as formas de produção de energia torna-se significativo quando associado à </w:t>
            </w:r>
            <w:r w:rsidR="008E6C30">
              <w:rPr>
                <w:rFonts w:ascii="Arial" w:hAnsi="Arial" w:cs="Arial"/>
                <w:sz w:val="20"/>
                <w:szCs w:val="20"/>
              </w:rPr>
              <w:t>ideia de transformação e de transferência de energia</w:t>
            </w:r>
            <w:r w:rsidR="002B630B">
              <w:rPr>
                <w:rFonts w:ascii="Arial" w:hAnsi="Arial" w:cs="Arial"/>
                <w:sz w:val="20"/>
                <w:szCs w:val="20"/>
              </w:rPr>
              <w:t xml:space="preserve">. </w:t>
            </w:r>
            <w:r w:rsidR="0068612B">
              <w:rPr>
                <w:rFonts w:ascii="Arial" w:hAnsi="Arial" w:cs="Arial"/>
                <w:sz w:val="20"/>
                <w:szCs w:val="20"/>
              </w:rPr>
              <w:t xml:space="preserve"> É importante direcionar  a compreensão dos alunos, para as ações humanas no processo de produção de energia, considerando que o </w:t>
            </w:r>
            <w:r w:rsidR="008E6C30">
              <w:rPr>
                <w:rFonts w:ascii="Arial" w:hAnsi="Arial" w:cs="Arial"/>
                <w:sz w:val="20"/>
                <w:szCs w:val="20"/>
              </w:rPr>
              <w:t>homem</w:t>
            </w:r>
            <w:r w:rsidR="0068612B">
              <w:rPr>
                <w:rFonts w:ascii="Arial" w:hAnsi="Arial" w:cs="Arial"/>
                <w:sz w:val="20"/>
                <w:szCs w:val="20"/>
              </w:rPr>
              <w:t xml:space="preserve"> tem, como responsabilidade, a preservação e a conservação ambiental</w:t>
            </w:r>
            <w:r w:rsidRPr="00DC4F01">
              <w:rPr>
                <w:rFonts w:ascii="Arial" w:hAnsi="Arial" w:cs="Arial"/>
                <w:sz w:val="20"/>
                <w:szCs w:val="20"/>
              </w:rPr>
              <w:t>.</w:t>
            </w:r>
          </w:p>
          <w:p w:rsidR="008E6C30" w:rsidRPr="009F1E50" w:rsidRDefault="00DC4F01" w:rsidP="00D1052A">
            <w:pPr>
              <w:pStyle w:val="NormalWeb"/>
              <w:jc w:val="both"/>
              <w:rPr>
                <w:rFonts w:ascii="Arial" w:hAnsi="Arial" w:cs="Arial"/>
                <w:sz w:val="20"/>
                <w:szCs w:val="20"/>
              </w:rPr>
            </w:pPr>
            <w:r w:rsidRPr="009F1E50">
              <w:rPr>
                <w:rFonts w:ascii="Arial" w:hAnsi="Arial" w:cs="Arial"/>
                <w:sz w:val="20"/>
                <w:szCs w:val="20"/>
                <w:lang w:val="pt-PT"/>
              </w:rPr>
              <w:t>É importante refletir com os alunos sobre a</w:t>
            </w:r>
            <w:r w:rsidR="00C34329" w:rsidRPr="009F1E50">
              <w:rPr>
                <w:rFonts w:ascii="Arial" w:hAnsi="Arial" w:cs="Arial"/>
                <w:b/>
                <w:bCs/>
                <w:sz w:val="20"/>
                <w:szCs w:val="20"/>
                <w:lang w:val="pt-PT"/>
              </w:rPr>
              <w:t>geração de energia</w:t>
            </w:r>
            <w:r w:rsidR="00FA0923">
              <w:rPr>
                <w:rFonts w:ascii="Arial" w:hAnsi="Arial" w:cs="Arial"/>
                <w:b/>
                <w:bCs/>
                <w:sz w:val="20"/>
                <w:szCs w:val="20"/>
                <w:lang w:val="pt-PT"/>
              </w:rPr>
              <w:t>,</w:t>
            </w:r>
            <w:r w:rsidR="00C34329" w:rsidRPr="009F1E50">
              <w:rPr>
                <w:rFonts w:ascii="Arial" w:hAnsi="Arial" w:cs="Arial"/>
                <w:sz w:val="20"/>
                <w:szCs w:val="20"/>
                <w:lang w:val="pt-PT"/>
              </w:rPr>
              <w:t xml:space="preserve"> no </w:t>
            </w:r>
            <w:hyperlink r:id="rId50" w:tooltip="Mundo" w:history="1">
              <w:r w:rsidR="00C34329" w:rsidRPr="009F1E50">
                <w:rPr>
                  <w:rStyle w:val="Hyperlink"/>
                  <w:rFonts w:ascii="Arial" w:hAnsi="Arial" w:cs="Arial"/>
                  <w:color w:val="auto"/>
                  <w:sz w:val="20"/>
                  <w:szCs w:val="20"/>
                  <w:u w:val="none"/>
                  <w:lang w:val="pt-PT"/>
                </w:rPr>
                <w:t>mundo</w:t>
              </w:r>
            </w:hyperlink>
            <w:r w:rsidR="00FA0923">
              <w:rPr>
                <w:rStyle w:val="Hyperlink"/>
                <w:rFonts w:ascii="Arial" w:hAnsi="Arial" w:cs="Arial"/>
                <w:color w:val="auto"/>
                <w:sz w:val="20"/>
                <w:szCs w:val="20"/>
                <w:u w:val="none"/>
                <w:lang w:val="pt-PT"/>
              </w:rPr>
              <w:t>,</w:t>
            </w:r>
            <w:r w:rsidRPr="009F1E50">
              <w:rPr>
                <w:rFonts w:ascii="Arial" w:hAnsi="Arial" w:cs="Arial"/>
                <w:sz w:val="20"/>
                <w:szCs w:val="20"/>
                <w:lang w:val="pt-PT"/>
              </w:rPr>
              <w:t xml:space="preserve"> que </w:t>
            </w:r>
            <w:r w:rsidR="00C34329" w:rsidRPr="009F1E50">
              <w:rPr>
                <w:rFonts w:ascii="Arial" w:hAnsi="Arial" w:cs="Arial"/>
                <w:sz w:val="20"/>
                <w:szCs w:val="20"/>
                <w:lang w:val="pt-PT"/>
              </w:rPr>
              <w:t xml:space="preserve">está resumida, em sua </w:t>
            </w:r>
            <w:r w:rsidRPr="009F1E50">
              <w:rPr>
                <w:rFonts w:ascii="Arial" w:hAnsi="Arial" w:cs="Arial"/>
                <w:sz w:val="20"/>
                <w:szCs w:val="20"/>
                <w:lang w:val="pt-PT"/>
              </w:rPr>
              <w:t>gr</w:t>
            </w:r>
            <w:r w:rsidR="007F62DE" w:rsidRPr="009F1E50">
              <w:rPr>
                <w:rFonts w:ascii="Arial" w:hAnsi="Arial" w:cs="Arial"/>
                <w:sz w:val="20"/>
                <w:szCs w:val="20"/>
                <w:lang w:val="pt-PT"/>
              </w:rPr>
              <w:t>ande maioria, às</w:t>
            </w:r>
            <w:r w:rsidRPr="009F1E50">
              <w:rPr>
                <w:rFonts w:ascii="Arial" w:hAnsi="Arial" w:cs="Arial"/>
                <w:sz w:val="20"/>
                <w:szCs w:val="20"/>
                <w:lang w:val="pt-PT"/>
              </w:rPr>
              <w:t xml:space="preserve"> fontes </w:t>
            </w:r>
            <w:r w:rsidR="00C34329" w:rsidRPr="009F1E50">
              <w:rPr>
                <w:rFonts w:ascii="Arial" w:hAnsi="Arial" w:cs="Arial"/>
                <w:sz w:val="20"/>
                <w:szCs w:val="20"/>
                <w:lang w:val="pt-PT"/>
              </w:rPr>
              <w:t xml:space="preserve"> tradicionais como </w:t>
            </w:r>
            <w:hyperlink r:id="rId51" w:tooltip="Petróleo" w:history="1">
              <w:r w:rsidR="00C34329" w:rsidRPr="009F1E50">
                <w:rPr>
                  <w:rStyle w:val="Hyperlink"/>
                  <w:rFonts w:ascii="Arial" w:hAnsi="Arial" w:cs="Arial"/>
                  <w:color w:val="auto"/>
                  <w:sz w:val="20"/>
                  <w:szCs w:val="20"/>
                  <w:u w:val="none"/>
                  <w:lang w:val="pt-PT"/>
                </w:rPr>
                <w:t>petróleo</w:t>
              </w:r>
            </w:hyperlink>
            <w:r w:rsidR="00C34329" w:rsidRPr="009F1E50">
              <w:rPr>
                <w:rFonts w:ascii="Arial" w:hAnsi="Arial" w:cs="Arial"/>
                <w:sz w:val="20"/>
                <w:szCs w:val="20"/>
                <w:lang w:val="pt-PT"/>
              </w:rPr>
              <w:t xml:space="preserve">, </w:t>
            </w:r>
            <w:hyperlink r:id="rId52" w:tooltip="Carvão mineral" w:history="1">
              <w:r w:rsidR="00C34329" w:rsidRPr="009F1E50">
                <w:rPr>
                  <w:rStyle w:val="Hyperlink"/>
                  <w:rFonts w:ascii="Arial" w:hAnsi="Arial" w:cs="Arial"/>
                  <w:color w:val="auto"/>
                  <w:sz w:val="20"/>
                  <w:szCs w:val="20"/>
                  <w:u w:val="none"/>
                  <w:lang w:val="pt-PT"/>
                </w:rPr>
                <w:t>carvão mineral</w:t>
              </w:r>
            </w:hyperlink>
            <w:r w:rsidR="00C34329" w:rsidRPr="009F1E50">
              <w:rPr>
                <w:rFonts w:ascii="Arial" w:hAnsi="Arial" w:cs="Arial"/>
                <w:sz w:val="20"/>
                <w:szCs w:val="20"/>
                <w:lang w:val="pt-PT"/>
              </w:rPr>
              <w:t xml:space="preserve"> e </w:t>
            </w:r>
            <w:hyperlink r:id="rId53" w:tooltip="Gás natural" w:history="1">
              <w:r w:rsidR="00C34329" w:rsidRPr="009F1E50">
                <w:rPr>
                  <w:rStyle w:val="Hyperlink"/>
                  <w:rFonts w:ascii="Arial" w:hAnsi="Arial" w:cs="Arial"/>
                  <w:color w:val="auto"/>
                  <w:sz w:val="20"/>
                  <w:szCs w:val="20"/>
                  <w:u w:val="none"/>
                  <w:lang w:val="pt-PT"/>
                </w:rPr>
                <w:t>gás natural</w:t>
              </w:r>
            </w:hyperlink>
            <w:r w:rsidR="00C34329" w:rsidRPr="009F1E50">
              <w:rPr>
                <w:rFonts w:ascii="Arial" w:hAnsi="Arial" w:cs="Arial"/>
                <w:sz w:val="20"/>
                <w:szCs w:val="20"/>
                <w:lang w:val="pt-PT"/>
              </w:rPr>
              <w:t xml:space="preserve">. Tais fontes são </w:t>
            </w:r>
            <w:hyperlink r:id="rId54" w:tooltip="Poluição" w:history="1">
              <w:r w:rsidR="00C34329" w:rsidRPr="009F1E50">
                <w:rPr>
                  <w:rStyle w:val="Hyperlink"/>
                  <w:rFonts w:ascii="Arial" w:hAnsi="Arial" w:cs="Arial"/>
                  <w:color w:val="auto"/>
                  <w:sz w:val="20"/>
                  <w:szCs w:val="20"/>
                  <w:u w:val="none"/>
                  <w:lang w:val="pt-PT"/>
                </w:rPr>
                <w:t>poluentes</w:t>
              </w:r>
            </w:hyperlink>
            <w:r w:rsidR="007F62DE" w:rsidRPr="009F1E50">
              <w:rPr>
                <w:rFonts w:ascii="Arial" w:hAnsi="Arial" w:cs="Arial"/>
                <w:sz w:val="20"/>
                <w:szCs w:val="20"/>
                <w:lang w:val="pt-PT"/>
              </w:rPr>
              <w:t xml:space="preserve"> e não </w:t>
            </w:r>
            <w:r w:rsidR="00C34329" w:rsidRPr="009F1E50">
              <w:rPr>
                <w:rFonts w:ascii="Arial" w:hAnsi="Arial" w:cs="Arial"/>
                <w:sz w:val="20"/>
                <w:szCs w:val="20"/>
                <w:lang w:val="pt-PT"/>
              </w:rPr>
              <w:t>renováveis,</w:t>
            </w:r>
            <w:r w:rsidRPr="009F1E50">
              <w:rPr>
                <w:rFonts w:ascii="Arial" w:hAnsi="Arial" w:cs="Arial"/>
                <w:sz w:val="20"/>
                <w:szCs w:val="20"/>
                <w:lang w:val="pt-PT"/>
              </w:rPr>
              <w:t xml:space="preserve">e </w:t>
            </w:r>
            <w:r w:rsidR="009F1E50">
              <w:rPr>
                <w:rFonts w:ascii="Arial" w:hAnsi="Arial" w:cs="Arial"/>
                <w:sz w:val="20"/>
                <w:szCs w:val="20"/>
                <w:lang w:val="pt-PT"/>
              </w:rPr>
              <w:t>seu emprego é discutível</w:t>
            </w:r>
            <w:r w:rsidRPr="009F1E50">
              <w:rPr>
                <w:rFonts w:ascii="Arial" w:hAnsi="Arial" w:cs="Arial"/>
                <w:sz w:val="20"/>
                <w:szCs w:val="20"/>
                <w:lang w:val="pt-PT"/>
              </w:rPr>
              <w:t xml:space="preserve"> .</w:t>
            </w:r>
            <w:r w:rsidR="00C34329" w:rsidRPr="009F1E50">
              <w:rPr>
                <w:rFonts w:ascii="Arial" w:hAnsi="Arial" w:cs="Arial"/>
                <w:sz w:val="20"/>
                <w:szCs w:val="20"/>
                <w:lang w:val="pt-PT"/>
              </w:rPr>
              <w:t xml:space="preserve"> Há controvérsias sobre o tempo da duração dos </w:t>
            </w:r>
            <w:hyperlink r:id="rId55" w:tooltip="Combustíveis fósseis" w:history="1">
              <w:r w:rsidR="00C34329" w:rsidRPr="009F1E50">
                <w:rPr>
                  <w:rStyle w:val="Hyperlink"/>
                  <w:rFonts w:ascii="Arial" w:hAnsi="Arial" w:cs="Arial"/>
                  <w:color w:val="auto"/>
                  <w:sz w:val="20"/>
                  <w:szCs w:val="20"/>
                  <w:u w:val="none"/>
                  <w:lang w:val="pt-PT"/>
                </w:rPr>
                <w:t>combustíveis fósseis</w:t>
              </w:r>
            </w:hyperlink>
            <w:r w:rsidR="009F1E50">
              <w:rPr>
                <w:rFonts w:ascii="Arial" w:hAnsi="Arial" w:cs="Arial"/>
                <w:sz w:val="20"/>
                <w:szCs w:val="20"/>
                <w:lang w:val="pt-PT"/>
              </w:rPr>
              <w:t>. D</w:t>
            </w:r>
            <w:r w:rsidR="00C34329" w:rsidRPr="009F1E50">
              <w:rPr>
                <w:rFonts w:ascii="Arial" w:hAnsi="Arial" w:cs="Arial"/>
                <w:sz w:val="20"/>
                <w:szCs w:val="20"/>
                <w:lang w:val="pt-PT"/>
              </w:rPr>
              <w:t xml:space="preserve">evidoa energias limpas e renováveis como </w:t>
            </w:r>
            <w:hyperlink r:id="rId56" w:tooltip="Biomassa" w:history="1">
              <w:r w:rsidR="00C34329" w:rsidRPr="009F1E50">
                <w:rPr>
                  <w:rStyle w:val="Hyperlink"/>
                  <w:rFonts w:ascii="Arial" w:hAnsi="Arial" w:cs="Arial"/>
                  <w:color w:val="auto"/>
                  <w:sz w:val="20"/>
                  <w:szCs w:val="20"/>
                  <w:u w:val="none"/>
                  <w:lang w:val="pt-PT"/>
                </w:rPr>
                <w:t>biomassa</w:t>
              </w:r>
            </w:hyperlink>
            <w:r w:rsidR="00C34329" w:rsidRPr="009F1E50">
              <w:rPr>
                <w:rFonts w:ascii="Arial" w:hAnsi="Arial" w:cs="Arial"/>
                <w:sz w:val="20"/>
                <w:szCs w:val="20"/>
                <w:lang w:val="pt-PT"/>
              </w:rPr>
              <w:t xml:space="preserve">, </w:t>
            </w:r>
            <w:hyperlink r:id="rId57" w:tooltip="Energia eólica" w:history="1">
              <w:r w:rsidR="00C34329" w:rsidRPr="009F1E50">
                <w:rPr>
                  <w:rStyle w:val="Hyperlink"/>
                  <w:rFonts w:ascii="Arial" w:hAnsi="Arial" w:cs="Arial"/>
                  <w:color w:val="auto"/>
                  <w:sz w:val="20"/>
                  <w:szCs w:val="20"/>
                  <w:u w:val="none"/>
                  <w:lang w:val="pt-PT"/>
                </w:rPr>
                <w:t>energia</w:t>
              </w:r>
              <w:r w:rsidR="007F62DE" w:rsidRPr="009F1E50">
                <w:rPr>
                  <w:rStyle w:val="Hyperlink"/>
                  <w:rFonts w:ascii="Arial" w:hAnsi="Arial" w:cs="Arial"/>
                  <w:color w:val="auto"/>
                  <w:sz w:val="20"/>
                  <w:szCs w:val="20"/>
                  <w:u w:val="none"/>
                  <w:lang w:val="pt-PT"/>
                </w:rPr>
                <w:t xml:space="preserve"> hidroelétrica, energia</w:t>
              </w:r>
              <w:r w:rsidR="00C34329" w:rsidRPr="009F1E50">
                <w:rPr>
                  <w:rStyle w:val="Hyperlink"/>
                  <w:rFonts w:ascii="Arial" w:hAnsi="Arial" w:cs="Arial"/>
                  <w:color w:val="auto"/>
                  <w:sz w:val="20"/>
                  <w:szCs w:val="20"/>
                  <w:u w:val="none"/>
                  <w:lang w:val="pt-PT"/>
                </w:rPr>
                <w:t xml:space="preserve"> eólica</w:t>
              </w:r>
            </w:hyperlink>
            <w:r w:rsidR="00C34329" w:rsidRPr="009F1E50">
              <w:rPr>
                <w:rFonts w:ascii="Arial" w:hAnsi="Arial" w:cs="Arial"/>
                <w:sz w:val="20"/>
                <w:szCs w:val="20"/>
                <w:lang w:val="pt-PT"/>
              </w:rPr>
              <w:t xml:space="preserve"> e </w:t>
            </w:r>
            <w:hyperlink r:id="rId58" w:tooltip="Energia maremotriz" w:history="1">
              <w:r w:rsidR="00C34329" w:rsidRPr="009F1E50">
                <w:rPr>
                  <w:rStyle w:val="Hyperlink"/>
                  <w:rFonts w:ascii="Arial" w:hAnsi="Arial" w:cs="Arial"/>
                  <w:color w:val="auto"/>
                  <w:sz w:val="20"/>
                  <w:szCs w:val="20"/>
                  <w:u w:val="none"/>
                  <w:lang w:val="pt-PT"/>
                </w:rPr>
                <w:t>energia maremotriz</w:t>
              </w:r>
            </w:hyperlink>
            <w:r w:rsidR="00C34329" w:rsidRPr="009F1E50">
              <w:rPr>
                <w:rFonts w:ascii="Arial" w:hAnsi="Arial" w:cs="Arial"/>
                <w:sz w:val="20"/>
                <w:szCs w:val="20"/>
                <w:lang w:val="pt-PT"/>
              </w:rPr>
              <w:t xml:space="preserve"> e sanções como </w:t>
            </w:r>
            <w:r w:rsidR="003268AA" w:rsidRPr="009F1E50">
              <w:rPr>
                <w:rFonts w:ascii="Arial" w:hAnsi="Arial" w:cs="Arial"/>
                <w:sz w:val="20"/>
                <w:szCs w:val="20"/>
                <w:lang w:val="pt-PT"/>
              </w:rPr>
              <w:t>as d</w:t>
            </w:r>
            <w:r w:rsidR="00C34329" w:rsidRPr="009F1E50">
              <w:rPr>
                <w:rFonts w:ascii="Arial" w:hAnsi="Arial" w:cs="Arial"/>
                <w:sz w:val="20"/>
                <w:szCs w:val="20"/>
                <w:lang w:val="pt-PT"/>
              </w:rPr>
              <w:t xml:space="preserve">o </w:t>
            </w:r>
            <w:hyperlink r:id="rId59" w:tooltip="Protocolo de Quioto" w:history="1">
              <w:r w:rsidR="00C34329" w:rsidRPr="009F1E50">
                <w:rPr>
                  <w:rStyle w:val="Hyperlink"/>
                  <w:rFonts w:ascii="Arial" w:hAnsi="Arial" w:cs="Arial"/>
                  <w:color w:val="auto"/>
                  <w:sz w:val="20"/>
                  <w:szCs w:val="20"/>
                  <w:u w:val="none"/>
                  <w:lang w:val="pt-PT"/>
                </w:rPr>
                <w:t>Protocolo de Quioto</w:t>
              </w:r>
            </w:hyperlink>
            <w:r w:rsidR="00C34329" w:rsidRPr="009F1E50">
              <w:rPr>
                <w:rFonts w:ascii="Arial" w:hAnsi="Arial" w:cs="Arial"/>
                <w:sz w:val="20"/>
                <w:szCs w:val="20"/>
                <w:lang w:val="pt-PT"/>
              </w:rPr>
              <w:t xml:space="preserve">, que cobra de </w:t>
            </w:r>
            <w:hyperlink r:id="rId60" w:tooltip="País" w:history="1">
              <w:r w:rsidR="00C34329" w:rsidRPr="009F1E50">
                <w:rPr>
                  <w:rStyle w:val="Hyperlink"/>
                  <w:rFonts w:ascii="Arial" w:hAnsi="Arial" w:cs="Arial"/>
                  <w:color w:val="auto"/>
                  <w:sz w:val="20"/>
                  <w:szCs w:val="20"/>
                  <w:u w:val="none"/>
                  <w:lang w:val="pt-PT"/>
                </w:rPr>
                <w:t>países</w:t>
              </w:r>
            </w:hyperlink>
            <w:r w:rsidR="00C34329" w:rsidRPr="009F1E50">
              <w:rPr>
                <w:rFonts w:ascii="Arial" w:hAnsi="Arial" w:cs="Arial"/>
                <w:sz w:val="20"/>
                <w:szCs w:val="20"/>
                <w:lang w:val="pt-PT"/>
              </w:rPr>
              <w:t xml:space="preserve"> industriais um nível menor de emissões de poluentes (</w:t>
            </w:r>
            <w:hyperlink r:id="rId61" w:tooltip="Gás carbônico" w:history="1">
              <w:r w:rsidR="00C34329" w:rsidRPr="009F1E50">
                <w:rPr>
                  <w:rStyle w:val="Hyperlink"/>
                  <w:rFonts w:ascii="Arial" w:hAnsi="Arial" w:cs="Arial"/>
                  <w:color w:val="auto"/>
                  <w:sz w:val="20"/>
                  <w:szCs w:val="20"/>
                  <w:u w:val="none"/>
                  <w:lang w:val="pt-PT"/>
                </w:rPr>
                <w:t>CO</w:t>
              </w:r>
              <w:r w:rsidR="00C34329" w:rsidRPr="009F1E50">
                <w:rPr>
                  <w:rStyle w:val="Hyperlink"/>
                  <w:rFonts w:ascii="Arial" w:hAnsi="Arial" w:cs="Arial"/>
                  <w:color w:val="auto"/>
                  <w:sz w:val="20"/>
                  <w:szCs w:val="20"/>
                  <w:u w:val="none"/>
                  <w:vertAlign w:val="subscript"/>
                  <w:lang w:val="pt-PT"/>
                </w:rPr>
                <w:t>2</w:t>
              </w:r>
            </w:hyperlink>
            <w:r w:rsidR="00C34329" w:rsidRPr="009F1E50">
              <w:rPr>
                <w:rFonts w:ascii="Arial" w:hAnsi="Arial" w:cs="Arial"/>
                <w:sz w:val="20"/>
                <w:szCs w:val="20"/>
                <w:lang w:val="pt-PT"/>
              </w:rPr>
              <w:t xml:space="preserve">) na </w:t>
            </w:r>
            <w:hyperlink r:id="rId62" w:tooltip="Atmosfera" w:history="1">
              <w:r w:rsidR="00C34329" w:rsidRPr="009F1E50">
                <w:rPr>
                  <w:rStyle w:val="Hyperlink"/>
                  <w:rFonts w:ascii="Arial" w:hAnsi="Arial" w:cs="Arial"/>
                  <w:color w:val="auto"/>
                  <w:sz w:val="20"/>
                  <w:szCs w:val="20"/>
                  <w:u w:val="none"/>
                  <w:lang w:val="pt-PT"/>
                </w:rPr>
                <w:t>atmosfera</w:t>
              </w:r>
            </w:hyperlink>
            <w:r w:rsidR="009F1E50">
              <w:rPr>
                <w:rFonts w:ascii="Arial" w:hAnsi="Arial" w:cs="Arial"/>
                <w:sz w:val="20"/>
                <w:szCs w:val="20"/>
                <w:lang w:val="pt-PT"/>
              </w:rPr>
              <w:t>, as energias alternativas se tornam</w:t>
            </w:r>
            <w:r w:rsidR="00C34329" w:rsidRPr="009F1E50">
              <w:rPr>
                <w:rFonts w:ascii="Arial" w:hAnsi="Arial" w:cs="Arial"/>
                <w:sz w:val="20"/>
                <w:szCs w:val="20"/>
                <w:lang w:val="pt-PT"/>
              </w:rPr>
              <w:t xml:space="preserve"> um novo modelo de produção de energias econômicas e saudáveis para o </w:t>
            </w:r>
            <w:hyperlink r:id="rId63" w:tooltip="Meio ambiente" w:history="1">
              <w:r w:rsidR="00C34329" w:rsidRPr="009F1E50">
                <w:rPr>
                  <w:rStyle w:val="Hyperlink"/>
                  <w:rFonts w:ascii="Arial" w:hAnsi="Arial" w:cs="Arial"/>
                  <w:color w:val="auto"/>
                  <w:sz w:val="20"/>
                  <w:szCs w:val="20"/>
                  <w:u w:val="none"/>
                  <w:lang w:val="pt-PT"/>
                </w:rPr>
                <w:t>meio ambiente</w:t>
              </w:r>
            </w:hyperlink>
            <w:r w:rsidR="00C34329" w:rsidRPr="009F1E50">
              <w:rPr>
                <w:rFonts w:ascii="Arial" w:hAnsi="Arial" w:cs="Arial"/>
                <w:sz w:val="20"/>
                <w:szCs w:val="20"/>
                <w:lang w:val="pt-PT"/>
              </w:rPr>
              <w:t>.</w:t>
            </w:r>
          </w:p>
          <w:p w:rsidR="007658A9" w:rsidRPr="007658A9" w:rsidRDefault="007658A9" w:rsidP="00D1052A">
            <w:pPr>
              <w:pStyle w:val="NormalWeb"/>
              <w:spacing w:afterAutospacing="0"/>
              <w:ind w:right="2250"/>
              <w:jc w:val="both"/>
              <w:rPr>
                <w:rFonts w:ascii="Arial" w:hAnsi="Arial" w:cs="Arial"/>
                <w:sz w:val="20"/>
                <w:szCs w:val="20"/>
                <w:lang w:val="pt-PT"/>
              </w:rPr>
            </w:pPr>
            <w:r w:rsidRPr="007658A9">
              <w:rPr>
                <w:rFonts w:ascii="Arial" w:hAnsi="Arial" w:cs="Arial"/>
                <w:sz w:val="20"/>
                <w:szCs w:val="20"/>
                <w:lang w:val="pt-PT"/>
              </w:rPr>
              <w:t>Fontes de energias renováveis</w:t>
            </w:r>
          </w:p>
          <w:p w:rsidR="007658A9" w:rsidRPr="007658A9" w:rsidRDefault="007658A9" w:rsidP="00D1052A">
            <w:pPr>
              <w:pStyle w:val="NormalWeb"/>
              <w:spacing w:afterAutospacing="0"/>
              <w:jc w:val="both"/>
              <w:rPr>
                <w:rFonts w:ascii="Arial" w:hAnsi="Arial" w:cs="Arial"/>
                <w:sz w:val="20"/>
                <w:szCs w:val="20"/>
                <w:lang w:val="pt-PT"/>
              </w:rPr>
            </w:pPr>
            <w:r w:rsidRPr="007658A9">
              <w:rPr>
                <w:rFonts w:ascii="Arial" w:hAnsi="Arial" w:cs="Arial"/>
                <w:sz w:val="20"/>
                <w:szCs w:val="20"/>
                <w:lang w:val="pt-PT"/>
              </w:rPr>
              <w:t>Energia renováve</w:t>
            </w:r>
            <w:r>
              <w:rPr>
                <w:rFonts w:ascii="Arial" w:hAnsi="Arial" w:cs="Arial"/>
                <w:sz w:val="20"/>
                <w:szCs w:val="20"/>
                <w:lang w:val="pt-PT"/>
              </w:rPr>
              <w:t xml:space="preserve">l é aquela originária de fontes </w:t>
            </w:r>
            <w:r w:rsidR="00D1052A">
              <w:rPr>
                <w:rFonts w:ascii="Arial" w:hAnsi="Arial" w:cs="Arial"/>
                <w:sz w:val="20"/>
                <w:szCs w:val="20"/>
                <w:lang w:val="pt-PT"/>
              </w:rPr>
              <w:t>n</w:t>
            </w:r>
            <w:r w:rsidRPr="007658A9">
              <w:rPr>
                <w:rFonts w:ascii="Arial" w:hAnsi="Arial" w:cs="Arial"/>
                <w:sz w:val="20"/>
                <w:szCs w:val="20"/>
                <w:lang w:val="pt-PT"/>
              </w:rPr>
              <w:t xml:space="preserve">aturais que possuem a capacidade de regeneração (renovação), ou seja, não se esgotam. </w:t>
            </w:r>
          </w:p>
          <w:p w:rsidR="007658A9" w:rsidRPr="007658A9" w:rsidRDefault="007658A9" w:rsidP="007658A9">
            <w:pPr>
              <w:pStyle w:val="NormalWeb"/>
              <w:spacing w:afterAutospacing="0"/>
              <w:ind w:right="2250"/>
              <w:jc w:val="both"/>
              <w:rPr>
                <w:rFonts w:ascii="Arial" w:hAnsi="Arial" w:cs="Arial"/>
                <w:sz w:val="20"/>
                <w:szCs w:val="20"/>
                <w:lang w:val="pt-PT"/>
              </w:rPr>
            </w:pPr>
            <w:r w:rsidRPr="007658A9">
              <w:rPr>
                <w:rFonts w:ascii="Arial" w:hAnsi="Arial" w:cs="Arial"/>
                <w:sz w:val="20"/>
                <w:szCs w:val="20"/>
                <w:lang w:val="pt-PT"/>
              </w:rPr>
              <w:t xml:space="preserve">Exemplos </w:t>
            </w:r>
          </w:p>
          <w:p w:rsidR="007658A9" w:rsidRPr="007658A9" w:rsidRDefault="007658A9" w:rsidP="007658A9">
            <w:pPr>
              <w:pStyle w:val="NormalWeb"/>
              <w:spacing w:afterAutospacing="0"/>
              <w:ind w:right="34"/>
              <w:jc w:val="both"/>
              <w:rPr>
                <w:rFonts w:ascii="Arial" w:hAnsi="Arial" w:cs="Arial"/>
                <w:sz w:val="20"/>
                <w:szCs w:val="20"/>
                <w:lang w:val="pt-PT"/>
              </w:rPr>
            </w:pPr>
            <w:r w:rsidRPr="007658A9">
              <w:rPr>
                <w:rFonts w:ascii="Arial" w:hAnsi="Arial" w:cs="Arial"/>
                <w:sz w:val="20"/>
                <w:szCs w:val="20"/>
                <w:lang w:val="pt-PT"/>
              </w:rPr>
              <w:t>Como exemplos de energia renovável, podemos citar: energia solar, energia eólica (dos ventos), energia hidráulica (dos rios), biomassa (matéria orgânica), geotérmica (calor interno da Terra) e mareomotriz (das ondas de mares e oceanos).</w:t>
            </w:r>
          </w:p>
          <w:p w:rsidR="007658A9" w:rsidRPr="007658A9" w:rsidRDefault="007658A9" w:rsidP="007658A9">
            <w:pPr>
              <w:pStyle w:val="NormalWeb"/>
              <w:spacing w:afterAutospacing="0"/>
              <w:ind w:right="2250"/>
              <w:jc w:val="both"/>
              <w:rPr>
                <w:rFonts w:ascii="Arial" w:hAnsi="Arial" w:cs="Arial"/>
                <w:sz w:val="20"/>
                <w:szCs w:val="20"/>
                <w:lang w:val="pt-PT"/>
              </w:rPr>
            </w:pPr>
            <w:r w:rsidRPr="007658A9">
              <w:rPr>
                <w:rFonts w:ascii="Arial" w:hAnsi="Arial" w:cs="Arial"/>
                <w:sz w:val="20"/>
                <w:szCs w:val="20"/>
                <w:lang w:val="pt-PT"/>
              </w:rPr>
              <w:t xml:space="preserve">Vantagens do uso </w:t>
            </w:r>
          </w:p>
          <w:p w:rsidR="007658A9" w:rsidRPr="007658A9" w:rsidRDefault="007658A9" w:rsidP="007658A9">
            <w:pPr>
              <w:pStyle w:val="NormalWeb"/>
              <w:tabs>
                <w:tab w:val="left" w:pos="6566"/>
              </w:tabs>
              <w:spacing w:afterAutospacing="0"/>
              <w:ind w:right="34"/>
              <w:jc w:val="both"/>
              <w:rPr>
                <w:rFonts w:ascii="Arial" w:hAnsi="Arial" w:cs="Arial"/>
                <w:sz w:val="20"/>
                <w:szCs w:val="20"/>
                <w:lang w:val="pt-PT"/>
              </w:rPr>
            </w:pPr>
            <w:r w:rsidRPr="007658A9">
              <w:rPr>
                <w:rFonts w:ascii="Arial" w:hAnsi="Arial" w:cs="Arial"/>
                <w:sz w:val="20"/>
                <w:szCs w:val="20"/>
                <w:lang w:val="pt-PT"/>
              </w:rPr>
              <w:t xml:space="preserve">Ao </w:t>
            </w:r>
            <w:r w:rsidR="009F6603">
              <w:rPr>
                <w:rFonts w:ascii="Arial" w:hAnsi="Arial" w:cs="Arial"/>
                <w:sz w:val="20"/>
                <w:szCs w:val="20"/>
                <w:lang w:val="pt-PT"/>
              </w:rPr>
              <w:t xml:space="preserve">contrário dos combustíveis não </w:t>
            </w:r>
            <w:r w:rsidRPr="007658A9">
              <w:rPr>
                <w:rFonts w:ascii="Arial" w:hAnsi="Arial" w:cs="Arial"/>
                <w:sz w:val="20"/>
                <w:szCs w:val="20"/>
                <w:lang w:val="pt-PT"/>
              </w:rPr>
              <w:t xml:space="preserve">renováveis (como os de origem fóssil, por exemplo), as fontes de energias renováveis, no geral, causam um </w:t>
            </w:r>
            <w:r w:rsidRPr="007658A9">
              <w:rPr>
                <w:rFonts w:ascii="Arial" w:hAnsi="Arial" w:cs="Arial"/>
                <w:sz w:val="20"/>
                <w:szCs w:val="20"/>
                <w:lang w:val="pt-PT"/>
              </w:rPr>
              <w:lastRenderedPageBreak/>
              <w:t>pequeno impacto (poluição, desmatamento) ao meio amb</w:t>
            </w:r>
            <w:r w:rsidR="009F6603">
              <w:rPr>
                <w:rFonts w:ascii="Arial" w:hAnsi="Arial" w:cs="Arial"/>
                <w:sz w:val="20"/>
                <w:szCs w:val="20"/>
                <w:lang w:val="pt-PT"/>
              </w:rPr>
              <w:t xml:space="preserve">iente. Portanto, são </w:t>
            </w:r>
            <w:r w:rsidRPr="007658A9">
              <w:rPr>
                <w:rFonts w:ascii="Arial" w:hAnsi="Arial" w:cs="Arial"/>
                <w:sz w:val="20"/>
                <w:szCs w:val="20"/>
                <w:lang w:val="pt-PT"/>
              </w:rPr>
              <w:t>alternativas ao sistema energético tradicional, principalmente numa situação de luta contra a poluição atmosférica e o aquecimento global.</w:t>
            </w:r>
          </w:p>
          <w:p w:rsidR="009F6603" w:rsidRDefault="001E1C41" w:rsidP="007658A9">
            <w:pPr>
              <w:spacing w:after="200"/>
              <w:jc w:val="both"/>
              <w:rPr>
                <w:rFonts w:ascii="Arial" w:hAnsi="Arial" w:cs="Arial"/>
                <w:sz w:val="20"/>
                <w:szCs w:val="20"/>
              </w:rPr>
            </w:pPr>
            <w:r w:rsidRPr="00A31F08">
              <w:rPr>
                <w:rFonts w:ascii="Arial" w:hAnsi="Arial" w:cs="Arial"/>
                <w:sz w:val="20"/>
                <w:szCs w:val="20"/>
              </w:rPr>
              <w:t>Sugerimos pesquisas</w:t>
            </w:r>
            <w:r w:rsidR="0015405C">
              <w:rPr>
                <w:rFonts w:ascii="Arial" w:hAnsi="Arial" w:cs="Arial"/>
                <w:sz w:val="20"/>
                <w:szCs w:val="20"/>
              </w:rPr>
              <w:t xml:space="preserve"> em livros, internet, reportagens em jornais e revistas e outros meios sobre</w:t>
            </w:r>
            <w:r w:rsidRPr="00A31F08">
              <w:rPr>
                <w:rFonts w:ascii="Arial" w:hAnsi="Arial" w:cs="Arial"/>
                <w:sz w:val="20"/>
                <w:szCs w:val="20"/>
              </w:rPr>
              <w:t xml:space="preserve">: Formas de energia, histórias de transformações e transferências de energia, energia cinética e energia potencial gravitacional, transformações e transferências de energia em processos mecânicos, transformações de </w:t>
            </w:r>
            <w:r w:rsidR="0015405C">
              <w:rPr>
                <w:rFonts w:ascii="Arial" w:hAnsi="Arial" w:cs="Arial"/>
                <w:sz w:val="20"/>
                <w:szCs w:val="20"/>
              </w:rPr>
              <w:t>energia em</w:t>
            </w:r>
            <w:r w:rsidR="009F6603">
              <w:rPr>
                <w:rFonts w:ascii="Arial" w:hAnsi="Arial" w:cs="Arial"/>
                <w:sz w:val="20"/>
                <w:szCs w:val="20"/>
              </w:rPr>
              <w:t xml:space="preserve"> usina hidrelétrica.</w:t>
            </w:r>
          </w:p>
          <w:p w:rsidR="001E1C41" w:rsidRPr="00A31F08" w:rsidRDefault="001E1C41" w:rsidP="009834A8">
            <w:pPr>
              <w:spacing w:after="200"/>
              <w:jc w:val="both"/>
              <w:rPr>
                <w:rFonts w:ascii="Arial" w:hAnsi="Arial" w:cs="Arial"/>
                <w:sz w:val="20"/>
                <w:szCs w:val="20"/>
              </w:rPr>
            </w:pPr>
            <w:r w:rsidRPr="00A31F08">
              <w:rPr>
                <w:rFonts w:ascii="Arial" w:hAnsi="Arial" w:cs="Arial"/>
                <w:sz w:val="20"/>
                <w:szCs w:val="20"/>
              </w:rPr>
              <w:t xml:space="preserve"> Impactos ambientais decorrentes do uso intensivo de energia, fontes alternativas de energia, uso racional de energia elétrica</w:t>
            </w:r>
            <w:r w:rsidR="00A31149">
              <w:rPr>
                <w:rFonts w:ascii="Arial" w:hAnsi="Arial" w:cs="Arial"/>
                <w:sz w:val="20"/>
                <w:szCs w:val="20"/>
              </w:rPr>
              <w:t xml:space="preserve"> também são temas importantes para pesquisa e discussão com a turma. O professor pode proporcionar aos alunos oportunidade de entrevista </w:t>
            </w:r>
            <w:r w:rsidR="009834A8">
              <w:rPr>
                <w:rFonts w:ascii="Arial" w:hAnsi="Arial" w:cs="Arial"/>
                <w:sz w:val="20"/>
                <w:szCs w:val="20"/>
              </w:rPr>
              <w:t xml:space="preserve">e de palestras </w:t>
            </w:r>
            <w:r w:rsidR="00A31149">
              <w:rPr>
                <w:rFonts w:ascii="Arial" w:hAnsi="Arial" w:cs="Arial"/>
                <w:sz w:val="20"/>
                <w:szCs w:val="20"/>
              </w:rPr>
              <w:t>com profissionais do serviço p</w:t>
            </w:r>
            <w:r w:rsidR="009834A8">
              <w:rPr>
                <w:rFonts w:ascii="Arial" w:hAnsi="Arial" w:cs="Arial"/>
                <w:sz w:val="20"/>
                <w:szCs w:val="20"/>
              </w:rPr>
              <w:t>úblico ligados a</w:t>
            </w:r>
            <w:r w:rsidR="00A31149">
              <w:rPr>
                <w:rFonts w:ascii="Arial" w:hAnsi="Arial" w:cs="Arial"/>
                <w:sz w:val="20"/>
                <w:szCs w:val="20"/>
              </w:rPr>
              <w:t xml:space="preserve"> esse setor, para que os alunos tenham a possibilidade de discutir sobre o uso responsável da energia</w:t>
            </w:r>
            <w:r w:rsidR="009834A8">
              <w:rPr>
                <w:rFonts w:ascii="Arial" w:hAnsi="Arial" w:cs="Arial"/>
                <w:sz w:val="20"/>
                <w:szCs w:val="20"/>
              </w:rPr>
              <w:t>. Outras s</w:t>
            </w:r>
            <w:r w:rsidRPr="00A31F08">
              <w:rPr>
                <w:rFonts w:ascii="Arial" w:hAnsi="Arial" w:cs="Arial"/>
                <w:sz w:val="20"/>
                <w:szCs w:val="20"/>
              </w:rPr>
              <w:t xml:space="preserve">ugestões de atividades </w:t>
            </w:r>
            <w:r w:rsidR="009834A8">
              <w:rPr>
                <w:rFonts w:ascii="Arial" w:hAnsi="Arial" w:cs="Arial"/>
                <w:sz w:val="20"/>
                <w:szCs w:val="20"/>
              </w:rPr>
              <w:t xml:space="preserve">podem ser extraídas </w:t>
            </w:r>
            <w:r w:rsidRPr="00A31F08">
              <w:rPr>
                <w:rFonts w:ascii="Arial" w:hAnsi="Arial" w:cs="Arial"/>
                <w:sz w:val="20"/>
                <w:szCs w:val="20"/>
              </w:rPr>
              <w:t>e</w:t>
            </w:r>
            <w:r w:rsidR="009834A8">
              <w:rPr>
                <w:rFonts w:ascii="Arial" w:hAnsi="Arial" w:cs="Arial"/>
                <w:sz w:val="20"/>
                <w:szCs w:val="20"/>
              </w:rPr>
              <w:t>m</w:t>
            </w:r>
            <w:r w:rsidRPr="00A31F08">
              <w:rPr>
                <w:rFonts w:ascii="Arial" w:hAnsi="Arial" w:cs="Arial"/>
                <w:sz w:val="20"/>
                <w:szCs w:val="20"/>
              </w:rPr>
              <w:t xml:space="preserve"> sites</w:t>
            </w:r>
            <w:r w:rsidR="009834A8">
              <w:rPr>
                <w:rFonts w:ascii="Arial" w:hAnsi="Arial" w:cs="Arial"/>
                <w:sz w:val="20"/>
                <w:szCs w:val="20"/>
              </w:rPr>
              <w:t xml:space="preserve"> como:</w:t>
            </w:r>
            <w:r w:rsidRPr="00A31F08">
              <w:rPr>
                <w:rFonts w:ascii="Arial" w:hAnsi="Arial" w:cs="Arial"/>
                <w:sz w:val="20"/>
                <w:szCs w:val="20"/>
              </w:rPr>
              <w:br/>
              <w:t>http://crv.educacao.mg.gov.br/sistema_crv/minicurso</w:t>
            </w:r>
            <w:r w:rsidR="009834A8">
              <w:rPr>
                <w:rFonts w:ascii="Arial" w:hAnsi="Arial" w:cs="Arial"/>
                <w:sz w:val="20"/>
                <w:szCs w:val="20"/>
              </w:rPr>
              <w:t>s/ciencias/cap_processos.htm</w:t>
            </w:r>
          </w:p>
        </w:tc>
        <w:tc>
          <w:tcPr>
            <w:tcW w:w="2126" w:type="dxa"/>
            <w:vMerge w:val="restart"/>
            <w:hideMark/>
          </w:tcPr>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Energia elétrica</w:t>
            </w:r>
          </w:p>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Usinas Hidro e termoelétricas</w:t>
            </w:r>
          </w:p>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Transformações e transferências de energia</w:t>
            </w:r>
          </w:p>
          <w:p w:rsidR="00211F25" w:rsidRPr="00A31F08" w:rsidRDefault="00211F25" w:rsidP="00211F25">
            <w:pPr>
              <w:spacing w:after="200"/>
              <w:jc w:val="center"/>
              <w:rPr>
                <w:rFonts w:ascii="Arial" w:hAnsi="Arial" w:cs="Arial"/>
                <w:sz w:val="20"/>
                <w:szCs w:val="20"/>
              </w:rPr>
            </w:pPr>
          </w:p>
          <w:p w:rsidR="00211F25" w:rsidRPr="00A31F08" w:rsidRDefault="001E1C41" w:rsidP="00211F25">
            <w:pPr>
              <w:spacing w:after="200"/>
              <w:jc w:val="center"/>
              <w:rPr>
                <w:rFonts w:ascii="Arial" w:hAnsi="Arial" w:cs="Arial"/>
                <w:sz w:val="20"/>
                <w:szCs w:val="20"/>
              </w:rPr>
            </w:pPr>
            <w:r w:rsidRPr="00A31F08">
              <w:rPr>
                <w:rFonts w:ascii="Arial" w:hAnsi="Arial" w:cs="Arial"/>
                <w:sz w:val="20"/>
                <w:szCs w:val="20"/>
              </w:rPr>
              <w:t>Formas alternativas de energia</w:t>
            </w:r>
            <w:r w:rsidR="00211F25" w:rsidRPr="00A31F08">
              <w:rPr>
                <w:rFonts w:ascii="Arial" w:hAnsi="Arial" w:cs="Arial"/>
                <w:sz w:val="20"/>
                <w:szCs w:val="20"/>
              </w:rPr>
              <w:t>.</w:t>
            </w:r>
          </w:p>
          <w:p w:rsidR="00211F25" w:rsidRPr="00A31F08" w:rsidRDefault="00211F25" w:rsidP="00211F25">
            <w:pPr>
              <w:spacing w:after="200"/>
              <w:jc w:val="center"/>
              <w:rPr>
                <w:rFonts w:ascii="Arial" w:hAnsi="Arial" w:cs="Arial"/>
                <w:sz w:val="20"/>
                <w:szCs w:val="20"/>
              </w:rPr>
            </w:pPr>
          </w:p>
          <w:p w:rsidR="001E1C41" w:rsidRPr="00A31F08" w:rsidRDefault="001E1C41" w:rsidP="00211F25">
            <w:pPr>
              <w:spacing w:after="200"/>
              <w:jc w:val="center"/>
              <w:rPr>
                <w:rFonts w:ascii="Arial" w:hAnsi="Arial" w:cs="Arial"/>
                <w:sz w:val="20"/>
                <w:szCs w:val="20"/>
              </w:rPr>
            </w:pPr>
            <w:r w:rsidRPr="00A31F08">
              <w:rPr>
                <w:rFonts w:ascii="Arial" w:hAnsi="Arial" w:cs="Arial"/>
                <w:sz w:val="20"/>
                <w:szCs w:val="20"/>
              </w:rPr>
              <w:t>Produção de energia e Impacto Ambiental</w:t>
            </w:r>
          </w:p>
        </w:tc>
        <w:tc>
          <w:tcPr>
            <w:tcW w:w="992" w:type="dxa"/>
            <w:tcBorders>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w:t>
            </w:r>
          </w:p>
        </w:tc>
        <w:tc>
          <w:tcPr>
            <w:tcW w:w="851" w:type="dxa"/>
            <w:tcBorders>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bottom w:val="nil"/>
            </w:tcBorders>
            <w:noWrap/>
            <w:vAlign w:val="center"/>
            <w:hideMark/>
          </w:tcPr>
          <w:p w:rsidR="001E1C41" w:rsidRPr="00A31F08" w:rsidRDefault="001E1C41" w:rsidP="00211F25">
            <w:pPr>
              <w:jc w:val="center"/>
              <w:rPr>
                <w:rFonts w:ascii="Arial" w:hAnsi="Arial" w:cs="Arial"/>
                <w:bCs/>
                <w:sz w:val="20"/>
                <w:szCs w:val="20"/>
              </w:rPr>
            </w:pPr>
          </w:p>
        </w:tc>
        <w:tc>
          <w:tcPr>
            <w:tcW w:w="851" w:type="dxa"/>
            <w:gridSpan w:val="2"/>
            <w:tcBorders>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A/C</w:t>
            </w:r>
          </w:p>
        </w:tc>
      </w:tr>
      <w:tr w:rsidR="002F4AD3" w:rsidRPr="00A31F08" w:rsidTr="009E1D95">
        <w:tc>
          <w:tcPr>
            <w:tcW w:w="1560" w:type="dxa"/>
            <w:vMerge/>
            <w:vAlign w:val="center"/>
            <w:hideMark/>
          </w:tcPr>
          <w:p w:rsidR="001E1C41" w:rsidRPr="00A31F08" w:rsidRDefault="001E1C41" w:rsidP="00211F25">
            <w:pPr>
              <w:jc w:val="center"/>
              <w:rPr>
                <w:rFonts w:ascii="Arial" w:hAnsi="Arial" w:cs="Arial"/>
                <w:sz w:val="20"/>
                <w:szCs w:val="20"/>
              </w:rPr>
            </w:pPr>
          </w:p>
        </w:tc>
        <w:tc>
          <w:tcPr>
            <w:tcW w:w="1973" w:type="dxa"/>
            <w:gridSpan w:val="2"/>
            <w:tcBorders>
              <w:top w:val="nil"/>
              <w:bottom w:val="nil"/>
            </w:tcBorders>
            <w:vAlign w:val="center"/>
            <w:hideMark/>
          </w:tcPr>
          <w:p w:rsidR="001E1C41" w:rsidRPr="00A31F08" w:rsidRDefault="001E1C41" w:rsidP="00211F25">
            <w:pPr>
              <w:jc w:val="center"/>
              <w:rPr>
                <w:rFonts w:ascii="Arial" w:hAnsi="Arial" w:cs="Arial"/>
                <w:sz w:val="20"/>
                <w:szCs w:val="20"/>
              </w:rPr>
            </w:pPr>
            <w:r w:rsidRPr="00A31F08">
              <w:rPr>
                <w:rFonts w:ascii="Arial" w:hAnsi="Arial" w:cs="Arial"/>
                <w:sz w:val="20"/>
                <w:szCs w:val="20"/>
              </w:rPr>
              <w:t>30.1. Discutir e comparar impactos ambientais de usinas geradoras de energia elétrica.</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w:t>
            </w:r>
          </w:p>
        </w:tc>
        <w:tc>
          <w:tcPr>
            <w:tcW w:w="851" w:type="dxa"/>
            <w:tcBorders>
              <w:top w:val="nil"/>
              <w:bottom w:val="nil"/>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211F25">
            <w:pPr>
              <w:jc w:val="center"/>
              <w:rPr>
                <w:rFonts w:ascii="Arial" w:hAnsi="Arial" w:cs="Arial"/>
                <w:bCs/>
                <w:sz w:val="20"/>
                <w:szCs w:val="20"/>
              </w:rPr>
            </w:pPr>
          </w:p>
        </w:tc>
        <w:tc>
          <w:tcPr>
            <w:tcW w:w="851" w:type="dxa"/>
            <w:gridSpan w:val="2"/>
            <w:tcBorders>
              <w:top w:val="nil"/>
              <w:bottom w:val="nil"/>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A/C</w:t>
            </w:r>
          </w:p>
        </w:tc>
      </w:tr>
      <w:tr w:rsidR="002F4AD3" w:rsidRPr="00A31F08" w:rsidTr="009E1D95">
        <w:trPr>
          <w:trHeight w:val="2578"/>
        </w:trPr>
        <w:tc>
          <w:tcPr>
            <w:tcW w:w="1560" w:type="dxa"/>
            <w:vMerge/>
            <w:vAlign w:val="center"/>
            <w:hideMark/>
          </w:tcPr>
          <w:p w:rsidR="001E1C41" w:rsidRPr="00A31F08" w:rsidRDefault="001E1C41" w:rsidP="00211F25">
            <w:pPr>
              <w:jc w:val="center"/>
              <w:rPr>
                <w:rFonts w:ascii="Arial" w:hAnsi="Arial" w:cs="Arial"/>
                <w:sz w:val="20"/>
                <w:szCs w:val="20"/>
              </w:rPr>
            </w:pPr>
          </w:p>
        </w:tc>
        <w:tc>
          <w:tcPr>
            <w:tcW w:w="1973" w:type="dxa"/>
            <w:gridSpan w:val="2"/>
            <w:tcBorders>
              <w:top w:val="nil"/>
              <w:bottom w:val="single" w:sz="4" w:space="0" w:color="auto"/>
            </w:tcBorders>
            <w:vAlign w:val="center"/>
            <w:hideMark/>
          </w:tcPr>
          <w:p w:rsidR="001E1C41" w:rsidRPr="00A31F08" w:rsidRDefault="001E1C41" w:rsidP="00211F25">
            <w:pPr>
              <w:jc w:val="center"/>
              <w:rPr>
                <w:rFonts w:ascii="Arial" w:hAnsi="Arial" w:cs="Arial"/>
                <w:sz w:val="20"/>
                <w:szCs w:val="20"/>
              </w:rPr>
            </w:pPr>
            <w:r w:rsidRPr="00A31F08">
              <w:rPr>
                <w:rFonts w:ascii="Arial" w:hAnsi="Arial" w:cs="Arial"/>
                <w:sz w:val="20"/>
                <w:szCs w:val="20"/>
              </w:rPr>
              <w:t>30.2. Associar impactos ambientais ao uso intensivo de energia e examinar alternativas energéticas disponíveis.</w:t>
            </w:r>
          </w:p>
        </w:tc>
        <w:tc>
          <w:tcPr>
            <w:tcW w:w="6816" w:type="dxa"/>
            <w:gridSpan w:val="2"/>
            <w:vMerge/>
            <w:tcBorders>
              <w:bottom w:val="single" w:sz="4" w:space="0" w:color="auto"/>
            </w:tcBorders>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single" w:sz="4" w:space="0" w:color="auto"/>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I/A</w:t>
            </w:r>
          </w:p>
        </w:tc>
        <w:tc>
          <w:tcPr>
            <w:tcW w:w="851" w:type="dxa"/>
            <w:tcBorders>
              <w:top w:val="nil"/>
              <w:bottom w:val="single" w:sz="4" w:space="0" w:color="auto"/>
            </w:tcBorders>
            <w:noWrap/>
            <w:vAlign w:val="center"/>
            <w:hideMark/>
          </w:tcPr>
          <w:p w:rsidR="001E1C41" w:rsidRPr="00A31F08" w:rsidRDefault="001E1C41" w:rsidP="00211F25">
            <w:pPr>
              <w:jc w:val="center"/>
              <w:rPr>
                <w:rFonts w:ascii="Arial" w:hAnsi="Arial" w:cs="Arial"/>
                <w:sz w:val="20"/>
                <w:szCs w:val="20"/>
              </w:rPr>
            </w:pPr>
          </w:p>
        </w:tc>
        <w:tc>
          <w:tcPr>
            <w:tcW w:w="850" w:type="dxa"/>
            <w:tcBorders>
              <w:top w:val="nil"/>
              <w:bottom w:val="single" w:sz="4" w:space="0" w:color="auto"/>
            </w:tcBorders>
            <w:noWrap/>
            <w:vAlign w:val="center"/>
            <w:hideMark/>
          </w:tcPr>
          <w:p w:rsidR="001E1C41" w:rsidRPr="00A31F08" w:rsidRDefault="001E1C41" w:rsidP="00211F25">
            <w:pPr>
              <w:jc w:val="center"/>
              <w:rPr>
                <w:rFonts w:ascii="Arial" w:hAnsi="Arial" w:cs="Arial"/>
                <w:bCs/>
                <w:sz w:val="20"/>
                <w:szCs w:val="20"/>
              </w:rPr>
            </w:pPr>
          </w:p>
        </w:tc>
        <w:tc>
          <w:tcPr>
            <w:tcW w:w="851" w:type="dxa"/>
            <w:gridSpan w:val="2"/>
            <w:tcBorders>
              <w:top w:val="nil"/>
              <w:bottom w:val="single" w:sz="4" w:space="0" w:color="auto"/>
            </w:tcBorders>
            <w:noWrap/>
            <w:vAlign w:val="center"/>
            <w:hideMark/>
          </w:tcPr>
          <w:p w:rsidR="001E1C41" w:rsidRPr="00A31F08" w:rsidRDefault="001E1C41" w:rsidP="00211F25">
            <w:pPr>
              <w:jc w:val="center"/>
              <w:rPr>
                <w:rFonts w:ascii="Arial" w:hAnsi="Arial" w:cs="Arial"/>
                <w:bCs/>
                <w:sz w:val="20"/>
                <w:szCs w:val="20"/>
              </w:rPr>
            </w:pPr>
            <w:r w:rsidRPr="00A31F08">
              <w:rPr>
                <w:rFonts w:ascii="Arial" w:hAnsi="Arial" w:cs="Arial"/>
                <w:bCs/>
                <w:sz w:val="20"/>
                <w:szCs w:val="20"/>
              </w:rPr>
              <w:t>A/C</w:t>
            </w:r>
          </w:p>
        </w:tc>
      </w:tr>
      <w:tr w:rsidR="002F4AD3" w:rsidRPr="00A31F08" w:rsidTr="009E1D95">
        <w:trPr>
          <w:trHeight w:val="2428"/>
        </w:trPr>
        <w:tc>
          <w:tcPr>
            <w:tcW w:w="1560" w:type="dxa"/>
            <w:vMerge w:val="restart"/>
            <w:vAlign w:val="center"/>
            <w:hideMark/>
          </w:tcPr>
          <w:p w:rsidR="001E1C41" w:rsidRPr="00A31F08" w:rsidRDefault="001E1C41" w:rsidP="00824333">
            <w:pPr>
              <w:jc w:val="center"/>
              <w:rPr>
                <w:rFonts w:ascii="Arial" w:hAnsi="Arial" w:cs="Arial"/>
                <w:sz w:val="20"/>
                <w:szCs w:val="20"/>
              </w:rPr>
            </w:pPr>
            <w:r w:rsidRPr="00A31F08">
              <w:rPr>
                <w:rFonts w:ascii="Arial" w:hAnsi="Arial" w:cs="Arial"/>
                <w:sz w:val="20"/>
                <w:szCs w:val="20"/>
              </w:rPr>
              <w:lastRenderedPageBreak/>
              <w:t>31. Temperatura, calor e.equilíbrio térmico</w:t>
            </w:r>
          </w:p>
        </w:tc>
        <w:tc>
          <w:tcPr>
            <w:tcW w:w="1973" w:type="dxa"/>
            <w:gridSpan w:val="2"/>
            <w:tcBorders>
              <w:bottom w:val="single" w:sz="4" w:space="0" w:color="auto"/>
            </w:tcBorders>
            <w:vAlign w:val="center"/>
            <w:hideMark/>
          </w:tcPr>
          <w:p w:rsidR="001E1C41" w:rsidRPr="00A31F08" w:rsidRDefault="001E1C41" w:rsidP="00824333">
            <w:pPr>
              <w:jc w:val="center"/>
              <w:rPr>
                <w:rFonts w:ascii="Arial" w:hAnsi="Arial" w:cs="Arial"/>
                <w:sz w:val="20"/>
                <w:szCs w:val="20"/>
              </w:rPr>
            </w:pPr>
            <w:r w:rsidRPr="00A31F08">
              <w:rPr>
                <w:rFonts w:ascii="Arial" w:hAnsi="Arial" w:cs="Arial"/>
                <w:sz w:val="20"/>
                <w:szCs w:val="20"/>
              </w:rPr>
              <w:t>31.0. Diferenciar calor e temperatura e estabelecer relação entre esses conceitos.</w:t>
            </w:r>
          </w:p>
        </w:tc>
        <w:tc>
          <w:tcPr>
            <w:tcW w:w="6816" w:type="dxa"/>
            <w:gridSpan w:val="2"/>
            <w:vMerge w:val="restart"/>
            <w:tcBorders>
              <w:top w:val="single" w:sz="4" w:space="0" w:color="auto"/>
            </w:tcBorders>
            <w:hideMark/>
          </w:tcPr>
          <w:p w:rsidR="00C22F01" w:rsidRDefault="001E1C41" w:rsidP="00082693">
            <w:pPr>
              <w:spacing w:after="200"/>
              <w:jc w:val="both"/>
              <w:rPr>
                <w:rFonts w:ascii="Arial" w:hAnsi="Arial" w:cs="Arial"/>
                <w:sz w:val="20"/>
                <w:szCs w:val="20"/>
              </w:rPr>
            </w:pPr>
            <w:r w:rsidRPr="00A31F08">
              <w:rPr>
                <w:rFonts w:ascii="Arial" w:hAnsi="Arial" w:cs="Arial"/>
                <w:sz w:val="20"/>
                <w:szCs w:val="20"/>
              </w:rPr>
              <w:t>O professor poderá desenvolver aulas experimentais</w:t>
            </w:r>
            <w:r w:rsidR="004E7962">
              <w:rPr>
                <w:rFonts w:ascii="Arial" w:hAnsi="Arial" w:cs="Arial"/>
                <w:sz w:val="20"/>
                <w:szCs w:val="20"/>
              </w:rPr>
              <w:t>,</w:t>
            </w:r>
            <w:r w:rsidRPr="00A31F08">
              <w:rPr>
                <w:rFonts w:ascii="Arial" w:hAnsi="Arial" w:cs="Arial"/>
                <w:sz w:val="20"/>
                <w:szCs w:val="20"/>
              </w:rPr>
              <w:t xml:space="preserve"> em sala</w:t>
            </w:r>
            <w:r w:rsidR="004E7962">
              <w:rPr>
                <w:rFonts w:ascii="Arial" w:hAnsi="Arial" w:cs="Arial"/>
                <w:sz w:val="20"/>
                <w:szCs w:val="20"/>
              </w:rPr>
              <w:t>,</w:t>
            </w:r>
            <w:r w:rsidRPr="00A31F08">
              <w:rPr>
                <w:rFonts w:ascii="Arial" w:hAnsi="Arial" w:cs="Arial"/>
                <w:sz w:val="20"/>
                <w:szCs w:val="20"/>
              </w:rPr>
              <w:t xml:space="preserve"> para que o aluno perceba</w:t>
            </w:r>
            <w:r w:rsidR="004E7962">
              <w:rPr>
                <w:rFonts w:ascii="Arial" w:hAnsi="Arial" w:cs="Arial"/>
                <w:sz w:val="20"/>
                <w:szCs w:val="20"/>
              </w:rPr>
              <w:t xml:space="preserve"> as sensações de</w:t>
            </w:r>
            <w:r w:rsidRPr="00A31F08">
              <w:rPr>
                <w:rFonts w:ascii="Arial" w:hAnsi="Arial" w:cs="Arial"/>
                <w:sz w:val="20"/>
                <w:szCs w:val="20"/>
              </w:rPr>
              <w:t xml:space="preserve"> quente e frio e diferencie calor e temperatura, utilizando textos e atividades que discutam o co</w:t>
            </w:r>
            <w:r w:rsidR="004E7962">
              <w:rPr>
                <w:rFonts w:ascii="Arial" w:hAnsi="Arial" w:cs="Arial"/>
                <w:sz w:val="20"/>
                <w:szCs w:val="20"/>
              </w:rPr>
              <w:t xml:space="preserve">nceito de equilíbrio térmico, possibilitando  aos alunos a compreensão de </w:t>
            </w:r>
            <w:r w:rsidRPr="00A31F08">
              <w:rPr>
                <w:rFonts w:ascii="Arial" w:hAnsi="Arial" w:cs="Arial"/>
                <w:sz w:val="20"/>
                <w:szCs w:val="20"/>
              </w:rPr>
              <w:t xml:space="preserve"> que só há transmissão de calor entr</w:t>
            </w:r>
            <w:r w:rsidR="004E7962">
              <w:rPr>
                <w:rFonts w:ascii="Arial" w:hAnsi="Arial" w:cs="Arial"/>
                <w:sz w:val="20"/>
                <w:szCs w:val="20"/>
              </w:rPr>
              <w:t>e sistemas ou corpos que estão em</w:t>
            </w:r>
            <w:r w:rsidRPr="00A31F08">
              <w:rPr>
                <w:rFonts w:ascii="Arial" w:hAnsi="Arial" w:cs="Arial"/>
                <w:sz w:val="20"/>
                <w:szCs w:val="20"/>
              </w:rPr>
              <w:t xml:space="preserve"> diferentes temperaturas.  Quando há diferença de temperatura entre sistemas ou corpos em “comunicação”, estabelece</w:t>
            </w:r>
            <w:r w:rsidR="004E7962">
              <w:rPr>
                <w:rFonts w:ascii="Arial" w:hAnsi="Arial" w:cs="Arial"/>
                <w:sz w:val="20"/>
                <w:szCs w:val="20"/>
              </w:rPr>
              <w:t>m</w:t>
            </w:r>
            <w:r w:rsidRPr="00A31F08">
              <w:rPr>
                <w:rFonts w:ascii="Arial" w:hAnsi="Arial" w:cs="Arial"/>
                <w:sz w:val="20"/>
                <w:szCs w:val="20"/>
              </w:rPr>
              <w:t>-se diversos processos de transferência de energia, até que se tenha atingido uma mesma temperatura. Após esse “equilíbrio térmico”, cessa</w:t>
            </w:r>
            <w:r w:rsidR="00C22F01">
              <w:rPr>
                <w:rFonts w:ascii="Arial" w:hAnsi="Arial" w:cs="Arial"/>
                <w:sz w:val="20"/>
                <w:szCs w:val="20"/>
              </w:rPr>
              <w:t>m</w:t>
            </w:r>
            <w:r w:rsidRPr="00A31F08">
              <w:rPr>
                <w:rFonts w:ascii="Arial" w:hAnsi="Arial" w:cs="Arial"/>
                <w:sz w:val="20"/>
                <w:szCs w:val="20"/>
              </w:rPr>
              <w:t xml:space="preserve">-se a transmissão de calor e os efeitos por ela provocados. </w:t>
            </w:r>
          </w:p>
          <w:p w:rsidR="00082693" w:rsidRPr="00A31F08" w:rsidRDefault="001E1C41" w:rsidP="00082693">
            <w:pPr>
              <w:spacing w:after="200"/>
              <w:jc w:val="both"/>
              <w:rPr>
                <w:rFonts w:ascii="Arial" w:hAnsi="Arial" w:cs="Arial"/>
                <w:sz w:val="20"/>
                <w:szCs w:val="20"/>
              </w:rPr>
            </w:pPr>
            <w:r w:rsidRPr="00A31F08">
              <w:rPr>
                <w:rFonts w:ascii="Arial" w:hAnsi="Arial" w:cs="Arial"/>
                <w:sz w:val="20"/>
                <w:szCs w:val="20"/>
              </w:rPr>
              <w:t xml:space="preserve">Sugestão de atividades, livros e </w:t>
            </w:r>
            <w:r w:rsidR="00082693" w:rsidRPr="00A31F08">
              <w:rPr>
                <w:rFonts w:ascii="Arial" w:hAnsi="Arial" w:cs="Arial"/>
                <w:sz w:val="20"/>
                <w:szCs w:val="20"/>
              </w:rPr>
              <w:t>sites:</w:t>
            </w:r>
            <w:hyperlink r:id="rId64" w:history="1">
              <w:r w:rsidR="00082693" w:rsidRPr="00A31F08">
                <w:rPr>
                  <w:rStyle w:val="Hyperlink"/>
                  <w:rFonts w:ascii="Arial" w:hAnsi="Arial" w:cs="Arial"/>
                  <w:sz w:val="20"/>
                  <w:szCs w:val="20"/>
                </w:rPr>
                <w:t>http://crv.educacao.mg.gov.br/sistema_crv/documentos/md/ef/ciencias/2010-08/md-ef-ci-49.pdf</w:t>
              </w:r>
            </w:hyperlink>
            <w:r w:rsidR="00082693" w:rsidRPr="00A31F08">
              <w:rPr>
                <w:rFonts w:ascii="Arial" w:hAnsi="Arial" w:cs="Arial"/>
                <w:sz w:val="20"/>
                <w:szCs w:val="20"/>
              </w:rPr>
              <w:t>,</w:t>
            </w:r>
          </w:p>
          <w:p w:rsidR="00082693" w:rsidRPr="00A31F08" w:rsidRDefault="00CC2A83" w:rsidP="00082693">
            <w:pPr>
              <w:spacing w:after="200"/>
              <w:jc w:val="both"/>
              <w:rPr>
                <w:rFonts w:ascii="Arial" w:hAnsi="Arial" w:cs="Arial"/>
                <w:sz w:val="20"/>
                <w:szCs w:val="20"/>
              </w:rPr>
            </w:pPr>
            <w:hyperlink r:id="rId65" w:history="1">
              <w:r w:rsidR="00082693" w:rsidRPr="00A31F08">
                <w:rPr>
                  <w:rStyle w:val="Hyperlink"/>
                  <w:rFonts w:ascii="Arial" w:hAnsi="Arial" w:cs="Arial"/>
                  <w:sz w:val="20"/>
                  <w:szCs w:val="20"/>
                </w:rPr>
                <w:t>http://crv.educacao.mg.gov.br/sistema_crv/index.aspx?ID_OBJETO=42710&amp;tipo=ob&amp;cp=996633&amp;cb=&amp;n1=&amp;n2=Roteiros%20de%20Atividades&amp;n3</w:t>
              </w:r>
              <w:r w:rsidR="00082693" w:rsidRPr="00A31F08">
                <w:rPr>
                  <w:rStyle w:val="Hyperlink"/>
                  <w:rFonts w:ascii="Arial" w:hAnsi="Arial" w:cs="Arial"/>
                  <w:sz w:val="20"/>
                  <w:szCs w:val="20"/>
                </w:rPr>
                <w:lastRenderedPageBreak/>
                <w:t>=Fundamental%20-%206%C2%BA%20ao%209%C2%BA&amp;n4=Ci%C3%AAncias&amp;b=s</w:t>
              </w:r>
            </w:hyperlink>
            <w:r w:rsidR="00082693" w:rsidRPr="00A31F08">
              <w:rPr>
                <w:rFonts w:ascii="Arial" w:hAnsi="Arial" w:cs="Arial"/>
                <w:sz w:val="20"/>
                <w:szCs w:val="20"/>
              </w:rPr>
              <w:t>,</w:t>
            </w:r>
            <w:hyperlink r:id="rId66" w:history="1">
              <w:r w:rsidR="00082693" w:rsidRPr="00A31F08">
                <w:rPr>
                  <w:rStyle w:val="Hyperlink"/>
                  <w:rFonts w:ascii="Arial" w:hAnsi="Arial" w:cs="Arial"/>
                  <w:sz w:val="20"/>
                  <w:szCs w:val="20"/>
                </w:rPr>
                <w:t>http://tcetpipe.blogspot.com.br/2012/10/exercicios.html</w:t>
              </w:r>
            </w:hyperlink>
            <w:r w:rsidR="001E1C41" w:rsidRPr="00A31F08">
              <w:rPr>
                <w:rFonts w:ascii="Arial" w:hAnsi="Arial" w:cs="Arial"/>
                <w:sz w:val="20"/>
                <w:szCs w:val="20"/>
              </w:rPr>
              <w:t xml:space="preserve">http://www.sbfisica.org.br/fne/Vol9/Num2/a09.pdf </w:t>
            </w:r>
          </w:p>
          <w:p w:rsidR="001E1C41" w:rsidRPr="00A31F08" w:rsidRDefault="001E1C41" w:rsidP="009546DF">
            <w:pPr>
              <w:spacing w:after="200"/>
              <w:jc w:val="both"/>
              <w:rPr>
                <w:rFonts w:ascii="Arial" w:hAnsi="Arial" w:cs="Arial"/>
                <w:sz w:val="20"/>
                <w:szCs w:val="20"/>
              </w:rPr>
            </w:pPr>
            <w:r w:rsidRPr="00A31F08">
              <w:rPr>
                <w:rFonts w:ascii="Arial" w:hAnsi="Arial" w:cs="Arial"/>
                <w:sz w:val="20"/>
                <w:szCs w:val="20"/>
              </w:rPr>
              <w:t xml:space="preserve">Pode-se trabalhar o </w:t>
            </w:r>
            <w:r w:rsidR="00082693" w:rsidRPr="00A31F08">
              <w:rPr>
                <w:rFonts w:ascii="Arial" w:hAnsi="Arial" w:cs="Arial"/>
                <w:sz w:val="20"/>
                <w:szCs w:val="20"/>
              </w:rPr>
              <w:t>equilíbrio,</w:t>
            </w:r>
            <w:r w:rsidRPr="00A31F08">
              <w:rPr>
                <w:rFonts w:ascii="Arial" w:hAnsi="Arial" w:cs="Arial"/>
                <w:sz w:val="20"/>
                <w:szCs w:val="20"/>
              </w:rPr>
              <w:t xml:space="preserve"> calor e temperatura</w:t>
            </w:r>
            <w:r w:rsidR="009546DF">
              <w:rPr>
                <w:rFonts w:ascii="Arial" w:hAnsi="Arial" w:cs="Arial"/>
                <w:sz w:val="20"/>
                <w:szCs w:val="20"/>
              </w:rPr>
              <w:t xml:space="preserve"> juntamente com o professor de E</w:t>
            </w:r>
            <w:r w:rsidRPr="00A31F08">
              <w:rPr>
                <w:rFonts w:ascii="Arial" w:hAnsi="Arial" w:cs="Arial"/>
                <w:sz w:val="20"/>
                <w:szCs w:val="20"/>
              </w:rPr>
              <w:t xml:space="preserve">ducação </w:t>
            </w:r>
            <w:r w:rsidR="009546DF">
              <w:rPr>
                <w:rFonts w:ascii="Arial" w:hAnsi="Arial" w:cs="Arial"/>
                <w:sz w:val="20"/>
                <w:szCs w:val="20"/>
              </w:rPr>
              <w:t>F</w:t>
            </w:r>
            <w:r w:rsidR="00082693" w:rsidRPr="00A31F08">
              <w:rPr>
                <w:rFonts w:ascii="Arial" w:hAnsi="Arial" w:cs="Arial"/>
                <w:sz w:val="20"/>
                <w:szCs w:val="20"/>
              </w:rPr>
              <w:t>ísica,</w:t>
            </w:r>
            <w:r w:rsidRPr="00A31F08">
              <w:rPr>
                <w:rFonts w:ascii="Arial" w:hAnsi="Arial" w:cs="Arial"/>
                <w:sz w:val="20"/>
                <w:szCs w:val="20"/>
              </w:rPr>
              <w:t xml:space="preserve"> relacionando corpo com atividades físicas e gasto de energia e temperatura </w:t>
            </w:r>
            <w:r w:rsidR="00082693" w:rsidRPr="00A31F08">
              <w:rPr>
                <w:rFonts w:ascii="Arial" w:hAnsi="Arial" w:cs="Arial"/>
                <w:sz w:val="20"/>
                <w:szCs w:val="20"/>
              </w:rPr>
              <w:t>corporal</w:t>
            </w:r>
            <w:r w:rsidR="009546DF">
              <w:rPr>
                <w:rFonts w:ascii="Arial" w:hAnsi="Arial" w:cs="Arial"/>
                <w:sz w:val="20"/>
                <w:szCs w:val="20"/>
              </w:rPr>
              <w:t>.</w:t>
            </w:r>
            <w:r w:rsidRPr="00A31F08">
              <w:rPr>
                <w:rFonts w:ascii="Arial" w:hAnsi="Arial" w:cs="Arial"/>
                <w:sz w:val="20"/>
                <w:szCs w:val="20"/>
              </w:rPr>
              <w:br/>
            </w:r>
          </w:p>
        </w:tc>
        <w:tc>
          <w:tcPr>
            <w:tcW w:w="2126" w:type="dxa"/>
            <w:vMerge w:val="restart"/>
            <w:vAlign w:val="center"/>
            <w:hideMark/>
          </w:tcPr>
          <w:p w:rsidR="00824333" w:rsidRPr="00A31F08" w:rsidRDefault="00824333" w:rsidP="00824333">
            <w:pPr>
              <w:jc w:val="center"/>
              <w:rPr>
                <w:rFonts w:ascii="Arial" w:hAnsi="Arial" w:cs="Arial"/>
                <w:sz w:val="20"/>
                <w:szCs w:val="20"/>
              </w:rPr>
            </w:pPr>
          </w:p>
          <w:p w:rsidR="00824333" w:rsidRPr="00A31F08" w:rsidRDefault="00824333" w:rsidP="00824333">
            <w:pPr>
              <w:jc w:val="center"/>
              <w:rPr>
                <w:rFonts w:ascii="Arial" w:hAnsi="Arial" w:cs="Arial"/>
                <w:sz w:val="20"/>
                <w:szCs w:val="20"/>
              </w:rPr>
            </w:pPr>
          </w:p>
          <w:p w:rsidR="00824333" w:rsidRPr="00A31F08" w:rsidRDefault="001E1C41" w:rsidP="00824333">
            <w:pPr>
              <w:jc w:val="center"/>
              <w:rPr>
                <w:rFonts w:ascii="Arial" w:hAnsi="Arial" w:cs="Arial"/>
                <w:sz w:val="20"/>
                <w:szCs w:val="20"/>
              </w:rPr>
            </w:pPr>
            <w:r w:rsidRPr="00A31F08">
              <w:rPr>
                <w:rFonts w:ascii="Arial" w:hAnsi="Arial" w:cs="Arial"/>
                <w:sz w:val="20"/>
                <w:szCs w:val="20"/>
              </w:rPr>
              <w:t>Calor</w:t>
            </w:r>
          </w:p>
          <w:p w:rsidR="00824333" w:rsidRPr="00A31F08" w:rsidRDefault="00824333" w:rsidP="00824333">
            <w:pPr>
              <w:jc w:val="center"/>
              <w:rPr>
                <w:rFonts w:ascii="Arial" w:hAnsi="Arial" w:cs="Arial"/>
                <w:sz w:val="20"/>
                <w:szCs w:val="20"/>
              </w:rPr>
            </w:pPr>
          </w:p>
          <w:p w:rsidR="00824333" w:rsidRPr="00A31F08" w:rsidRDefault="001E1C41" w:rsidP="00824333">
            <w:pPr>
              <w:jc w:val="center"/>
              <w:rPr>
                <w:rFonts w:ascii="Arial" w:hAnsi="Arial" w:cs="Arial"/>
                <w:sz w:val="20"/>
                <w:szCs w:val="20"/>
              </w:rPr>
            </w:pPr>
            <w:r w:rsidRPr="00A31F08">
              <w:rPr>
                <w:rFonts w:ascii="Arial" w:hAnsi="Arial" w:cs="Arial"/>
                <w:sz w:val="20"/>
                <w:szCs w:val="20"/>
              </w:rPr>
              <w:t>Propagação e condução do calor</w:t>
            </w:r>
          </w:p>
          <w:p w:rsidR="00824333" w:rsidRPr="00A31F08" w:rsidRDefault="00824333" w:rsidP="00824333">
            <w:pPr>
              <w:jc w:val="center"/>
              <w:rPr>
                <w:rFonts w:ascii="Arial" w:hAnsi="Arial" w:cs="Arial"/>
                <w:sz w:val="20"/>
                <w:szCs w:val="20"/>
              </w:rPr>
            </w:pPr>
          </w:p>
          <w:p w:rsidR="00824333" w:rsidRPr="00A31F08" w:rsidRDefault="00824333" w:rsidP="00824333">
            <w:pPr>
              <w:jc w:val="center"/>
              <w:rPr>
                <w:rFonts w:ascii="Arial" w:hAnsi="Arial" w:cs="Arial"/>
                <w:sz w:val="20"/>
                <w:szCs w:val="20"/>
              </w:rPr>
            </w:pPr>
          </w:p>
          <w:p w:rsidR="00824333" w:rsidRPr="00A31F08" w:rsidRDefault="001E1C41" w:rsidP="00824333">
            <w:pPr>
              <w:jc w:val="center"/>
              <w:rPr>
                <w:rFonts w:ascii="Arial" w:hAnsi="Arial" w:cs="Arial"/>
                <w:sz w:val="20"/>
                <w:szCs w:val="20"/>
              </w:rPr>
            </w:pPr>
            <w:r w:rsidRPr="00A31F08">
              <w:rPr>
                <w:rFonts w:ascii="Arial" w:hAnsi="Arial" w:cs="Arial"/>
                <w:sz w:val="20"/>
                <w:szCs w:val="20"/>
              </w:rPr>
              <w:t>Temperatura</w:t>
            </w:r>
          </w:p>
          <w:p w:rsidR="00824333" w:rsidRPr="00A31F08" w:rsidRDefault="00824333" w:rsidP="00824333">
            <w:pPr>
              <w:jc w:val="center"/>
              <w:rPr>
                <w:rFonts w:ascii="Arial" w:hAnsi="Arial" w:cs="Arial"/>
                <w:sz w:val="20"/>
                <w:szCs w:val="20"/>
              </w:rPr>
            </w:pPr>
          </w:p>
          <w:p w:rsidR="001E1C41" w:rsidRPr="00A31F08" w:rsidRDefault="001E1C41" w:rsidP="00824333">
            <w:pPr>
              <w:jc w:val="center"/>
              <w:rPr>
                <w:rFonts w:ascii="Arial" w:hAnsi="Arial" w:cs="Arial"/>
                <w:sz w:val="20"/>
                <w:szCs w:val="20"/>
              </w:rPr>
            </w:pPr>
            <w:r w:rsidRPr="00A31F08">
              <w:rPr>
                <w:rFonts w:ascii="Arial" w:hAnsi="Arial" w:cs="Arial"/>
                <w:sz w:val="20"/>
                <w:szCs w:val="20"/>
              </w:rPr>
              <w:t>Sensação Térmica</w:t>
            </w:r>
          </w:p>
        </w:tc>
        <w:tc>
          <w:tcPr>
            <w:tcW w:w="992" w:type="dxa"/>
            <w:tcBorders>
              <w:bottom w:val="single" w:sz="4" w:space="0" w:color="auto"/>
            </w:tcBorders>
            <w:noWrap/>
            <w:vAlign w:val="center"/>
            <w:hideMark/>
          </w:tcPr>
          <w:p w:rsidR="001E1C41" w:rsidRPr="00A31F08" w:rsidRDefault="001E1C41" w:rsidP="00824333">
            <w:pPr>
              <w:jc w:val="center"/>
              <w:rPr>
                <w:rFonts w:ascii="Arial" w:hAnsi="Arial" w:cs="Arial"/>
                <w:sz w:val="20"/>
                <w:szCs w:val="20"/>
              </w:rPr>
            </w:pPr>
          </w:p>
        </w:tc>
        <w:tc>
          <w:tcPr>
            <w:tcW w:w="851" w:type="dxa"/>
            <w:tcBorders>
              <w:bottom w:val="single" w:sz="4" w:space="0" w:color="auto"/>
            </w:tcBorders>
            <w:noWrap/>
            <w:vAlign w:val="center"/>
            <w:hideMark/>
          </w:tcPr>
          <w:p w:rsidR="001E1C41" w:rsidRPr="00A31F08" w:rsidRDefault="001E1C41" w:rsidP="00824333">
            <w:pPr>
              <w:jc w:val="center"/>
              <w:rPr>
                <w:rFonts w:ascii="Arial" w:hAnsi="Arial" w:cs="Arial"/>
                <w:sz w:val="20"/>
                <w:szCs w:val="20"/>
              </w:rPr>
            </w:pPr>
          </w:p>
        </w:tc>
        <w:tc>
          <w:tcPr>
            <w:tcW w:w="850" w:type="dxa"/>
            <w:tcBorders>
              <w:bottom w:val="single" w:sz="4" w:space="0" w:color="auto"/>
            </w:tcBorders>
            <w:noWrap/>
            <w:vAlign w:val="center"/>
            <w:hideMark/>
          </w:tcPr>
          <w:p w:rsidR="001E1C41" w:rsidRPr="00A31F08" w:rsidRDefault="001E1C41" w:rsidP="00824333">
            <w:pPr>
              <w:jc w:val="center"/>
              <w:rPr>
                <w:rFonts w:ascii="Arial" w:hAnsi="Arial" w:cs="Arial"/>
                <w:sz w:val="20"/>
                <w:szCs w:val="20"/>
              </w:rPr>
            </w:pPr>
          </w:p>
        </w:tc>
        <w:tc>
          <w:tcPr>
            <w:tcW w:w="851" w:type="dxa"/>
            <w:gridSpan w:val="2"/>
            <w:tcBorders>
              <w:bottom w:val="single" w:sz="4" w:space="0" w:color="auto"/>
            </w:tcBorders>
            <w:noWrap/>
            <w:vAlign w:val="center"/>
            <w:hideMark/>
          </w:tcPr>
          <w:p w:rsidR="001E1C41" w:rsidRPr="00A31F08" w:rsidRDefault="001E1C41" w:rsidP="00824333">
            <w:pPr>
              <w:jc w:val="center"/>
              <w:rPr>
                <w:rFonts w:ascii="Arial" w:hAnsi="Arial" w:cs="Arial"/>
                <w:bCs/>
                <w:sz w:val="20"/>
                <w:szCs w:val="20"/>
              </w:rPr>
            </w:pPr>
            <w:r w:rsidRPr="00A31F08">
              <w:rPr>
                <w:rFonts w:ascii="Arial" w:hAnsi="Arial" w:cs="Arial"/>
                <w:bCs/>
                <w:sz w:val="20"/>
                <w:szCs w:val="20"/>
              </w:rPr>
              <w:t>I/A/C</w:t>
            </w:r>
          </w:p>
        </w:tc>
      </w:tr>
      <w:tr w:rsidR="002F4AD3" w:rsidRPr="00A31F08" w:rsidTr="009E1D95">
        <w:tc>
          <w:tcPr>
            <w:tcW w:w="1560" w:type="dxa"/>
            <w:vMerge/>
            <w:vAlign w:val="center"/>
            <w:hideMark/>
          </w:tcPr>
          <w:p w:rsidR="001E1C41" w:rsidRPr="00A31F08" w:rsidRDefault="001E1C41" w:rsidP="00824333">
            <w:pPr>
              <w:jc w:val="center"/>
              <w:rPr>
                <w:rFonts w:ascii="Arial" w:hAnsi="Arial" w:cs="Arial"/>
                <w:sz w:val="20"/>
                <w:szCs w:val="20"/>
              </w:rPr>
            </w:pPr>
          </w:p>
        </w:tc>
        <w:tc>
          <w:tcPr>
            <w:tcW w:w="1973" w:type="dxa"/>
            <w:gridSpan w:val="2"/>
            <w:tcBorders>
              <w:top w:val="single" w:sz="4" w:space="0" w:color="auto"/>
              <w:bottom w:val="nil"/>
            </w:tcBorders>
            <w:vAlign w:val="center"/>
            <w:hideMark/>
          </w:tcPr>
          <w:p w:rsidR="001E1C41" w:rsidRPr="00A31F08" w:rsidRDefault="001E1C41" w:rsidP="00824333">
            <w:pPr>
              <w:spacing w:after="200"/>
              <w:jc w:val="center"/>
              <w:rPr>
                <w:rFonts w:ascii="Arial" w:hAnsi="Arial" w:cs="Arial"/>
                <w:sz w:val="20"/>
                <w:szCs w:val="20"/>
              </w:rPr>
            </w:pPr>
            <w:r w:rsidRPr="00A31F08">
              <w:rPr>
                <w:rFonts w:ascii="Arial" w:hAnsi="Arial" w:cs="Arial"/>
                <w:sz w:val="20"/>
                <w:szCs w:val="20"/>
              </w:rPr>
              <w:t>31.1. Explicar a ocorrência de equilíbrio térmico como resultado de transferências de calor.</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bottom w:val="single" w:sz="4" w:space="0" w:color="auto"/>
            </w:tcBorders>
            <w:noWrap/>
            <w:vAlign w:val="center"/>
            <w:hideMark/>
          </w:tcPr>
          <w:p w:rsidR="001E1C41" w:rsidRPr="00A31F08" w:rsidRDefault="001E1C41" w:rsidP="00824333">
            <w:pPr>
              <w:jc w:val="center"/>
              <w:rPr>
                <w:rFonts w:ascii="Arial" w:hAnsi="Arial" w:cs="Arial"/>
                <w:sz w:val="20"/>
                <w:szCs w:val="20"/>
              </w:rPr>
            </w:pPr>
          </w:p>
        </w:tc>
        <w:tc>
          <w:tcPr>
            <w:tcW w:w="851" w:type="dxa"/>
            <w:tcBorders>
              <w:top w:val="single" w:sz="4" w:space="0" w:color="auto"/>
              <w:bottom w:val="single" w:sz="4" w:space="0" w:color="auto"/>
            </w:tcBorders>
            <w:noWrap/>
            <w:vAlign w:val="center"/>
            <w:hideMark/>
          </w:tcPr>
          <w:p w:rsidR="001E1C41" w:rsidRPr="00A31F08" w:rsidRDefault="001E1C41" w:rsidP="00824333">
            <w:pPr>
              <w:jc w:val="center"/>
              <w:rPr>
                <w:rFonts w:ascii="Arial" w:hAnsi="Arial" w:cs="Arial"/>
                <w:sz w:val="20"/>
                <w:szCs w:val="20"/>
              </w:rPr>
            </w:pPr>
          </w:p>
        </w:tc>
        <w:tc>
          <w:tcPr>
            <w:tcW w:w="850" w:type="dxa"/>
            <w:tcBorders>
              <w:top w:val="single" w:sz="4" w:space="0" w:color="auto"/>
              <w:bottom w:val="single" w:sz="4" w:space="0" w:color="auto"/>
            </w:tcBorders>
            <w:noWrap/>
            <w:vAlign w:val="center"/>
            <w:hideMark/>
          </w:tcPr>
          <w:p w:rsidR="001E1C41" w:rsidRPr="00A31F08" w:rsidRDefault="001E1C41" w:rsidP="00824333">
            <w:pPr>
              <w:jc w:val="center"/>
              <w:rPr>
                <w:rFonts w:ascii="Arial" w:hAnsi="Arial" w:cs="Arial"/>
                <w:sz w:val="20"/>
                <w:szCs w:val="20"/>
              </w:rPr>
            </w:pPr>
          </w:p>
        </w:tc>
        <w:tc>
          <w:tcPr>
            <w:tcW w:w="851" w:type="dxa"/>
            <w:gridSpan w:val="2"/>
            <w:tcBorders>
              <w:top w:val="single" w:sz="4" w:space="0" w:color="auto"/>
              <w:bottom w:val="single" w:sz="4" w:space="0" w:color="auto"/>
            </w:tcBorders>
            <w:noWrap/>
            <w:vAlign w:val="center"/>
            <w:hideMark/>
          </w:tcPr>
          <w:p w:rsidR="001E1C41" w:rsidRPr="00A31F08" w:rsidRDefault="001E1C41" w:rsidP="00824333">
            <w:pPr>
              <w:jc w:val="center"/>
              <w:rPr>
                <w:rFonts w:ascii="Arial" w:hAnsi="Arial" w:cs="Arial"/>
                <w:bCs/>
                <w:sz w:val="20"/>
                <w:szCs w:val="20"/>
              </w:rPr>
            </w:pPr>
            <w:r w:rsidRPr="00A31F08">
              <w:rPr>
                <w:rFonts w:ascii="Arial" w:hAnsi="Arial" w:cs="Arial"/>
                <w:bCs/>
                <w:sz w:val="20"/>
                <w:szCs w:val="20"/>
              </w:rPr>
              <w:t>I/A/C</w:t>
            </w:r>
          </w:p>
        </w:tc>
      </w:tr>
      <w:tr w:rsidR="002F4AD3" w:rsidRPr="00A31F08" w:rsidTr="009E1D95">
        <w:trPr>
          <w:trHeight w:val="2918"/>
        </w:trPr>
        <w:tc>
          <w:tcPr>
            <w:tcW w:w="1560" w:type="dxa"/>
            <w:vMerge/>
            <w:hideMark/>
          </w:tcPr>
          <w:p w:rsidR="001E1C41" w:rsidRPr="00A31F08" w:rsidRDefault="001E1C41">
            <w:pPr>
              <w:rPr>
                <w:rFonts w:ascii="Arial" w:hAnsi="Arial" w:cs="Arial"/>
                <w:sz w:val="20"/>
                <w:szCs w:val="20"/>
              </w:rPr>
            </w:pPr>
          </w:p>
        </w:tc>
        <w:tc>
          <w:tcPr>
            <w:tcW w:w="1973" w:type="dxa"/>
            <w:gridSpan w:val="2"/>
            <w:tcBorders>
              <w:top w:val="nil"/>
              <w:bottom w:val="nil"/>
            </w:tcBorders>
            <w:vAlign w:val="center"/>
            <w:hideMark/>
          </w:tcPr>
          <w:p w:rsidR="001E1C41" w:rsidRPr="00A31F08" w:rsidRDefault="001E1C41" w:rsidP="00824333">
            <w:pPr>
              <w:jc w:val="center"/>
              <w:rPr>
                <w:rFonts w:ascii="Arial" w:hAnsi="Arial" w:cs="Arial"/>
                <w:sz w:val="20"/>
                <w:szCs w:val="20"/>
              </w:rPr>
            </w:pPr>
            <w:r w:rsidRPr="00A31F08">
              <w:rPr>
                <w:rFonts w:ascii="Arial" w:hAnsi="Arial" w:cs="Arial"/>
                <w:sz w:val="20"/>
                <w:szCs w:val="20"/>
              </w:rPr>
              <w:t>31.2. Identificar materiais como bons e maus condutores de calor na análise de situações práticas e experimentais.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bottom w:val="nil"/>
            </w:tcBorders>
            <w:noWrap/>
            <w:vAlign w:val="center"/>
            <w:hideMark/>
          </w:tcPr>
          <w:p w:rsidR="001E1C41" w:rsidRPr="00A31F08" w:rsidRDefault="001E1C41" w:rsidP="00824333">
            <w:pPr>
              <w:jc w:val="center"/>
              <w:rPr>
                <w:rFonts w:ascii="Arial" w:hAnsi="Arial" w:cs="Arial"/>
                <w:sz w:val="20"/>
                <w:szCs w:val="20"/>
              </w:rPr>
            </w:pPr>
          </w:p>
        </w:tc>
        <w:tc>
          <w:tcPr>
            <w:tcW w:w="851" w:type="dxa"/>
            <w:tcBorders>
              <w:top w:val="single" w:sz="4" w:space="0" w:color="auto"/>
              <w:bottom w:val="nil"/>
            </w:tcBorders>
            <w:noWrap/>
            <w:vAlign w:val="center"/>
            <w:hideMark/>
          </w:tcPr>
          <w:p w:rsidR="001E1C41" w:rsidRPr="00A31F08" w:rsidRDefault="001E1C41" w:rsidP="00824333">
            <w:pPr>
              <w:jc w:val="center"/>
              <w:rPr>
                <w:rFonts w:ascii="Arial" w:hAnsi="Arial" w:cs="Arial"/>
                <w:sz w:val="20"/>
                <w:szCs w:val="20"/>
              </w:rPr>
            </w:pPr>
          </w:p>
        </w:tc>
        <w:tc>
          <w:tcPr>
            <w:tcW w:w="850" w:type="dxa"/>
            <w:tcBorders>
              <w:top w:val="single" w:sz="4" w:space="0" w:color="auto"/>
              <w:bottom w:val="nil"/>
            </w:tcBorders>
            <w:noWrap/>
            <w:vAlign w:val="center"/>
            <w:hideMark/>
          </w:tcPr>
          <w:p w:rsidR="001E1C41" w:rsidRPr="00A31F08" w:rsidRDefault="001E1C41" w:rsidP="00824333">
            <w:pPr>
              <w:jc w:val="center"/>
              <w:rPr>
                <w:rFonts w:ascii="Arial" w:hAnsi="Arial" w:cs="Arial"/>
                <w:sz w:val="20"/>
                <w:szCs w:val="20"/>
              </w:rPr>
            </w:pPr>
          </w:p>
        </w:tc>
        <w:tc>
          <w:tcPr>
            <w:tcW w:w="851" w:type="dxa"/>
            <w:gridSpan w:val="2"/>
            <w:tcBorders>
              <w:top w:val="single" w:sz="4" w:space="0" w:color="auto"/>
              <w:bottom w:val="nil"/>
            </w:tcBorders>
            <w:noWrap/>
            <w:vAlign w:val="center"/>
            <w:hideMark/>
          </w:tcPr>
          <w:p w:rsidR="001E1C41" w:rsidRPr="00A31F08" w:rsidRDefault="001E1C41" w:rsidP="00824333">
            <w:pPr>
              <w:jc w:val="center"/>
              <w:rPr>
                <w:rFonts w:ascii="Arial" w:hAnsi="Arial" w:cs="Arial"/>
                <w:b/>
                <w:bCs/>
                <w:sz w:val="20"/>
                <w:szCs w:val="20"/>
              </w:rPr>
            </w:pPr>
            <w:r w:rsidRPr="00A31F08">
              <w:rPr>
                <w:rFonts w:ascii="Arial" w:hAnsi="Arial" w:cs="Arial"/>
                <w:b/>
                <w:bCs/>
                <w:sz w:val="20"/>
                <w:szCs w:val="20"/>
              </w:rPr>
              <w:t>I/A/C</w:t>
            </w:r>
          </w:p>
        </w:tc>
      </w:tr>
      <w:tr w:rsidR="002F4AD3" w:rsidRPr="00A31F08" w:rsidTr="009E1D95">
        <w:tc>
          <w:tcPr>
            <w:tcW w:w="1560" w:type="dxa"/>
            <w:vMerge/>
            <w:hideMark/>
          </w:tcPr>
          <w:p w:rsidR="001E1C41" w:rsidRPr="00A31F08" w:rsidRDefault="001E1C41">
            <w:pPr>
              <w:rPr>
                <w:rFonts w:ascii="Arial" w:hAnsi="Arial" w:cs="Arial"/>
                <w:sz w:val="20"/>
                <w:szCs w:val="20"/>
              </w:rPr>
            </w:pPr>
          </w:p>
        </w:tc>
        <w:tc>
          <w:tcPr>
            <w:tcW w:w="1973" w:type="dxa"/>
            <w:gridSpan w:val="2"/>
            <w:tcBorders>
              <w:top w:val="nil"/>
            </w:tcBorders>
            <w:vAlign w:val="center"/>
            <w:hideMark/>
          </w:tcPr>
          <w:p w:rsidR="001E1C41" w:rsidRPr="00A31F08" w:rsidRDefault="001E1C41" w:rsidP="00C625F5">
            <w:pPr>
              <w:spacing w:after="200"/>
              <w:jc w:val="center"/>
              <w:rPr>
                <w:rFonts w:ascii="Arial" w:hAnsi="Arial" w:cs="Arial"/>
                <w:sz w:val="20"/>
                <w:szCs w:val="20"/>
              </w:rPr>
            </w:pPr>
            <w:r w:rsidRPr="00A31F08">
              <w:rPr>
                <w:rFonts w:ascii="Arial" w:hAnsi="Arial" w:cs="Arial"/>
                <w:sz w:val="20"/>
                <w:szCs w:val="20"/>
              </w:rPr>
              <w:t>31.3. Identificar algumas propriedades térmicas da água e sua importância na regulação do clima e da temperaturacorporal.</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824333">
            <w:pPr>
              <w:jc w:val="center"/>
              <w:rPr>
                <w:rFonts w:ascii="Arial" w:hAnsi="Arial" w:cs="Arial"/>
                <w:sz w:val="20"/>
                <w:szCs w:val="20"/>
              </w:rPr>
            </w:pPr>
          </w:p>
        </w:tc>
        <w:tc>
          <w:tcPr>
            <w:tcW w:w="851" w:type="dxa"/>
            <w:tcBorders>
              <w:top w:val="nil"/>
            </w:tcBorders>
            <w:noWrap/>
            <w:vAlign w:val="center"/>
            <w:hideMark/>
          </w:tcPr>
          <w:p w:rsidR="001E1C41" w:rsidRPr="00A31F08" w:rsidRDefault="001E1C41" w:rsidP="00824333">
            <w:pPr>
              <w:jc w:val="center"/>
              <w:rPr>
                <w:rFonts w:ascii="Arial" w:hAnsi="Arial" w:cs="Arial"/>
                <w:sz w:val="20"/>
                <w:szCs w:val="20"/>
              </w:rPr>
            </w:pPr>
          </w:p>
        </w:tc>
        <w:tc>
          <w:tcPr>
            <w:tcW w:w="850" w:type="dxa"/>
            <w:tcBorders>
              <w:top w:val="nil"/>
            </w:tcBorders>
            <w:noWrap/>
            <w:vAlign w:val="center"/>
            <w:hideMark/>
          </w:tcPr>
          <w:p w:rsidR="001E1C41" w:rsidRPr="00A31F08" w:rsidRDefault="001E1C41" w:rsidP="00824333">
            <w:pPr>
              <w:jc w:val="center"/>
              <w:rPr>
                <w:rFonts w:ascii="Arial" w:hAnsi="Arial" w:cs="Arial"/>
                <w:b/>
                <w:bCs/>
                <w:sz w:val="20"/>
                <w:szCs w:val="20"/>
              </w:rPr>
            </w:pPr>
            <w:r w:rsidRPr="00A31F08">
              <w:rPr>
                <w:rFonts w:ascii="Arial" w:hAnsi="Arial" w:cs="Arial"/>
                <w:b/>
                <w:bCs/>
                <w:sz w:val="20"/>
                <w:szCs w:val="20"/>
              </w:rPr>
              <w:t>I</w:t>
            </w:r>
          </w:p>
        </w:tc>
        <w:tc>
          <w:tcPr>
            <w:tcW w:w="851" w:type="dxa"/>
            <w:gridSpan w:val="2"/>
            <w:tcBorders>
              <w:top w:val="nil"/>
            </w:tcBorders>
            <w:noWrap/>
            <w:vAlign w:val="center"/>
            <w:hideMark/>
          </w:tcPr>
          <w:p w:rsidR="001E1C41" w:rsidRPr="00A31F08" w:rsidRDefault="001E1C41" w:rsidP="00824333">
            <w:pPr>
              <w:jc w:val="center"/>
              <w:rPr>
                <w:rFonts w:ascii="Arial" w:hAnsi="Arial" w:cs="Arial"/>
                <w:b/>
                <w:bCs/>
                <w:sz w:val="20"/>
                <w:szCs w:val="20"/>
              </w:rPr>
            </w:pPr>
            <w:r w:rsidRPr="00A31F08">
              <w:rPr>
                <w:rFonts w:ascii="Arial" w:hAnsi="Arial" w:cs="Arial"/>
                <w:b/>
                <w:bCs/>
                <w:sz w:val="20"/>
                <w:szCs w:val="20"/>
              </w:rPr>
              <w:t>A/C</w:t>
            </w:r>
          </w:p>
        </w:tc>
      </w:tr>
      <w:tr w:rsidR="002F4AD3" w:rsidRPr="00A31F08" w:rsidTr="009E1D95">
        <w:trPr>
          <w:trHeight w:val="3000"/>
        </w:trPr>
        <w:tc>
          <w:tcPr>
            <w:tcW w:w="1560" w:type="dxa"/>
            <w:vMerge w:val="restart"/>
            <w:vAlign w:val="center"/>
            <w:hideMark/>
          </w:tcPr>
          <w:p w:rsidR="001E1C41" w:rsidRPr="00A31F08" w:rsidRDefault="001E1C41" w:rsidP="00AD09A3">
            <w:pPr>
              <w:jc w:val="center"/>
              <w:rPr>
                <w:rFonts w:ascii="Arial" w:hAnsi="Arial" w:cs="Arial"/>
                <w:sz w:val="20"/>
                <w:szCs w:val="20"/>
              </w:rPr>
            </w:pPr>
            <w:r w:rsidRPr="00A31F08">
              <w:rPr>
                <w:rFonts w:ascii="Arial" w:hAnsi="Arial" w:cs="Arial"/>
                <w:sz w:val="20"/>
                <w:szCs w:val="20"/>
              </w:rPr>
              <w:t>32. Eletricidade em nossascasas</w:t>
            </w:r>
          </w:p>
        </w:tc>
        <w:tc>
          <w:tcPr>
            <w:tcW w:w="1973" w:type="dxa"/>
            <w:gridSpan w:val="2"/>
            <w:tcBorders>
              <w:bottom w:val="nil"/>
            </w:tcBorders>
            <w:vAlign w:val="center"/>
            <w:hideMark/>
          </w:tcPr>
          <w:p w:rsidR="001E1C41" w:rsidRPr="00A31F08" w:rsidRDefault="001E1C41" w:rsidP="00C625F5">
            <w:pPr>
              <w:jc w:val="center"/>
              <w:rPr>
                <w:rFonts w:ascii="Arial" w:hAnsi="Arial" w:cs="Arial"/>
                <w:sz w:val="20"/>
                <w:szCs w:val="20"/>
              </w:rPr>
            </w:pPr>
            <w:r w:rsidRPr="00A31F08">
              <w:rPr>
                <w:rFonts w:ascii="Arial" w:hAnsi="Arial" w:cs="Arial"/>
                <w:sz w:val="20"/>
                <w:szCs w:val="20"/>
              </w:rPr>
              <w:t>32.0. Reconhecer circuitos elétricos simples, identificando o que é necessário para que a corrente elétrica se estabeleça num circuito.</w:t>
            </w:r>
          </w:p>
        </w:tc>
        <w:tc>
          <w:tcPr>
            <w:tcW w:w="6816" w:type="dxa"/>
            <w:gridSpan w:val="2"/>
            <w:vMerge w:val="restart"/>
            <w:hideMark/>
          </w:tcPr>
          <w:p w:rsidR="00AD09A3" w:rsidRPr="00A31F08" w:rsidRDefault="00AD09A3" w:rsidP="00AD09A3">
            <w:pPr>
              <w:spacing w:after="200"/>
              <w:rPr>
                <w:rFonts w:ascii="Arial" w:hAnsi="Arial" w:cs="Arial"/>
                <w:sz w:val="20"/>
                <w:szCs w:val="20"/>
              </w:rPr>
            </w:pPr>
          </w:p>
          <w:p w:rsidR="004E0E09" w:rsidRDefault="00CD61EC" w:rsidP="00AD09A3">
            <w:pPr>
              <w:spacing w:after="200"/>
              <w:jc w:val="both"/>
              <w:rPr>
                <w:rFonts w:ascii="Arial" w:hAnsi="Arial" w:cs="Arial"/>
                <w:sz w:val="20"/>
                <w:szCs w:val="20"/>
              </w:rPr>
            </w:pPr>
            <w:r w:rsidRPr="00A31F08">
              <w:rPr>
                <w:rFonts w:ascii="Arial" w:hAnsi="Arial" w:cs="Arial"/>
                <w:sz w:val="20"/>
                <w:szCs w:val="20"/>
              </w:rPr>
              <w:t>O professor</w:t>
            </w:r>
            <w:r w:rsidR="001E1C41" w:rsidRPr="00A31F08">
              <w:rPr>
                <w:rFonts w:ascii="Arial" w:hAnsi="Arial" w:cs="Arial"/>
                <w:sz w:val="20"/>
                <w:szCs w:val="20"/>
              </w:rPr>
              <w:t xml:space="preserve"> poder</w:t>
            </w:r>
            <w:r w:rsidR="009546DF">
              <w:rPr>
                <w:rFonts w:ascii="Arial" w:hAnsi="Arial" w:cs="Arial"/>
                <w:sz w:val="20"/>
                <w:szCs w:val="20"/>
              </w:rPr>
              <w:t>á desenvolver atividades que possibilit</w:t>
            </w:r>
            <w:r w:rsidR="001E1C41" w:rsidRPr="00A31F08">
              <w:rPr>
                <w:rFonts w:ascii="Arial" w:hAnsi="Arial" w:cs="Arial"/>
                <w:sz w:val="20"/>
                <w:szCs w:val="20"/>
              </w:rPr>
              <w:t xml:space="preserve">em </w:t>
            </w:r>
            <w:r w:rsidR="009546DF">
              <w:rPr>
                <w:rFonts w:ascii="Arial" w:hAnsi="Arial" w:cs="Arial"/>
                <w:sz w:val="20"/>
                <w:szCs w:val="20"/>
              </w:rPr>
              <w:t>aos alunos</w:t>
            </w:r>
            <w:r w:rsidR="004E0E09">
              <w:rPr>
                <w:rFonts w:ascii="Arial" w:hAnsi="Arial" w:cs="Arial"/>
                <w:sz w:val="20"/>
                <w:szCs w:val="20"/>
              </w:rPr>
              <w:t>:  - c</w:t>
            </w:r>
            <w:r w:rsidR="001E1C41" w:rsidRPr="00A31F08">
              <w:rPr>
                <w:rFonts w:ascii="Arial" w:hAnsi="Arial" w:cs="Arial"/>
                <w:sz w:val="20"/>
                <w:szCs w:val="20"/>
              </w:rPr>
              <w:t>ompreender as instalações elétricas de nossas casas como um grande circuito, identificando os principais dispositivos elétricos utilizados</w:t>
            </w:r>
            <w:r w:rsidR="004E0E09">
              <w:rPr>
                <w:rFonts w:ascii="Arial" w:hAnsi="Arial" w:cs="Arial"/>
                <w:sz w:val="20"/>
                <w:szCs w:val="20"/>
              </w:rPr>
              <w:t>,            - r</w:t>
            </w:r>
            <w:r w:rsidR="001E1C41" w:rsidRPr="00A31F08">
              <w:rPr>
                <w:rFonts w:ascii="Arial" w:hAnsi="Arial" w:cs="Arial"/>
                <w:sz w:val="20"/>
                <w:szCs w:val="20"/>
              </w:rPr>
              <w:t>econhecer o significado da potência de aparelhos elétricos em situações práticas, envolvendo avaliação de consumo de energia elétrica</w:t>
            </w:r>
            <w:r w:rsidR="004E0E09">
              <w:rPr>
                <w:rFonts w:ascii="Arial" w:hAnsi="Arial" w:cs="Arial"/>
                <w:sz w:val="20"/>
                <w:szCs w:val="20"/>
              </w:rPr>
              <w:t>, -</w:t>
            </w:r>
            <w:r w:rsidR="001E1C41" w:rsidRPr="00A31F08">
              <w:rPr>
                <w:rFonts w:ascii="Arial" w:hAnsi="Arial" w:cs="Arial"/>
                <w:sz w:val="20"/>
                <w:szCs w:val="20"/>
              </w:rPr>
              <w:t xml:space="preserve"> reconhecer o risco de choques elétricos no corpo humano, identificando materiais condutores e isolantes elétricos e como utilizá-los com segurança. </w:t>
            </w:r>
          </w:p>
          <w:p w:rsidR="002F2A77" w:rsidRDefault="001E1C41" w:rsidP="00AD09A3">
            <w:pPr>
              <w:spacing w:after="200"/>
              <w:jc w:val="both"/>
              <w:rPr>
                <w:rFonts w:ascii="Arial" w:hAnsi="Arial" w:cs="Arial"/>
                <w:sz w:val="20"/>
                <w:szCs w:val="20"/>
              </w:rPr>
            </w:pPr>
            <w:r w:rsidRPr="00A31F08">
              <w:rPr>
                <w:rFonts w:ascii="Arial" w:hAnsi="Arial" w:cs="Arial"/>
                <w:sz w:val="20"/>
                <w:szCs w:val="20"/>
              </w:rPr>
              <w:t xml:space="preserve">O estudo dos circuitos elétricos é importante que os alunos entendam que a corrente elétrica não é consumida.É interessante a apresentação dos </w:t>
            </w:r>
            <w:r w:rsidRPr="00A31F08">
              <w:rPr>
                <w:rFonts w:ascii="Arial" w:hAnsi="Arial" w:cs="Arial"/>
                <w:sz w:val="20"/>
                <w:szCs w:val="20"/>
              </w:rPr>
              <w:lastRenderedPageBreak/>
              <w:t xml:space="preserve">circuitos elétricos como um caminho fechado entre uma fonte e um consumidor de energia, destacando as transferências de energia nesse </w:t>
            </w:r>
            <w:r w:rsidR="002F2A77">
              <w:rPr>
                <w:rFonts w:ascii="Arial" w:hAnsi="Arial" w:cs="Arial"/>
                <w:sz w:val="20"/>
                <w:szCs w:val="20"/>
              </w:rPr>
              <w:t>circuito.</w:t>
            </w:r>
          </w:p>
          <w:p w:rsidR="00515C66" w:rsidRDefault="002F2A77" w:rsidP="00AD09A3">
            <w:pPr>
              <w:spacing w:after="200"/>
              <w:jc w:val="both"/>
              <w:rPr>
                <w:rFonts w:ascii="Arial" w:hAnsi="Arial" w:cs="Arial"/>
                <w:sz w:val="20"/>
                <w:szCs w:val="20"/>
              </w:rPr>
            </w:pPr>
            <w:r>
              <w:rPr>
                <w:rFonts w:ascii="Arial" w:hAnsi="Arial" w:cs="Arial"/>
                <w:sz w:val="20"/>
                <w:szCs w:val="20"/>
              </w:rPr>
              <w:t xml:space="preserve">O professor pode mostrar  aos alunos </w:t>
            </w:r>
            <w:r w:rsidR="001E1C41" w:rsidRPr="00A31F08">
              <w:rPr>
                <w:rFonts w:ascii="Arial" w:hAnsi="Arial" w:cs="Arial"/>
                <w:sz w:val="20"/>
                <w:szCs w:val="20"/>
              </w:rPr>
              <w:t>o funcionamento de uma lâmpada incandescente para que eles compreendam que para uma</w:t>
            </w:r>
            <w:r>
              <w:rPr>
                <w:rFonts w:ascii="Arial" w:hAnsi="Arial" w:cs="Arial"/>
                <w:sz w:val="20"/>
                <w:szCs w:val="20"/>
              </w:rPr>
              <w:t xml:space="preserve"> lâmpada funcionar, é necessário</w:t>
            </w:r>
            <w:r w:rsidR="00515C66">
              <w:rPr>
                <w:rFonts w:ascii="Arial" w:hAnsi="Arial" w:cs="Arial"/>
                <w:sz w:val="20"/>
                <w:szCs w:val="20"/>
              </w:rPr>
              <w:t xml:space="preserve"> que haja </w:t>
            </w:r>
            <w:r w:rsidR="001E1C41" w:rsidRPr="00A31F08">
              <w:rPr>
                <w:rFonts w:ascii="Arial" w:hAnsi="Arial" w:cs="Arial"/>
                <w:sz w:val="20"/>
                <w:szCs w:val="20"/>
              </w:rPr>
              <w:t xml:space="preserve"> um caminho metálico para a circulação da corren</w:t>
            </w:r>
            <w:r>
              <w:rPr>
                <w:rFonts w:ascii="Arial" w:hAnsi="Arial" w:cs="Arial"/>
                <w:sz w:val="20"/>
                <w:szCs w:val="20"/>
              </w:rPr>
              <w:t>te elétrica. Pode  tomar</w:t>
            </w:r>
            <w:r w:rsidR="001E1C41" w:rsidRPr="00A31F08">
              <w:rPr>
                <w:rFonts w:ascii="Arial" w:hAnsi="Arial" w:cs="Arial"/>
                <w:sz w:val="20"/>
                <w:szCs w:val="20"/>
              </w:rPr>
              <w:t xml:space="preserve"> como referência circuitos simples compostos por pilhas, fios e lâmpadas, que podem ser manipulados pelos estudantes. </w:t>
            </w:r>
          </w:p>
          <w:p w:rsidR="00CD61EC" w:rsidRPr="00A31F08" w:rsidRDefault="00515C66" w:rsidP="00AD09A3">
            <w:pPr>
              <w:spacing w:after="200"/>
              <w:jc w:val="both"/>
              <w:rPr>
                <w:rFonts w:ascii="Arial" w:hAnsi="Arial" w:cs="Arial"/>
                <w:sz w:val="20"/>
                <w:szCs w:val="20"/>
              </w:rPr>
            </w:pPr>
            <w:r>
              <w:rPr>
                <w:rFonts w:ascii="Arial" w:hAnsi="Arial" w:cs="Arial"/>
                <w:sz w:val="20"/>
                <w:szCs w:val="20"/>
              </w:rPr>
              <w:t>Podem ser estudados</w:t>
            </w:r>
            <w:r w:rsidR="001E1C41" w:rsidRPr="00A31F08">
              <w:rPr>
                <w:rFonts w:ascii="Arial" w:hAnsi="Arial" w:cs="Arial"/>
                <w:sz w:val="20"/>
                <w:szCs w:val="20"/>
              </w:rPr>
              <w:t xml:space="preserve"> os seguintes assuntos: lâmpadas e</w:t>
            </w:r>
            <w:r>
              <w:rPr>
                <w:rFonts w:ascii="Arial" w:hAnsi="Arial" w:cs="Arial"/>
                <w:sz w:val="20"/>
                <w:szCs w:val="20"/>
              </w:rPr>
              <w:t>létricas incandescentes -</w:t>
            </w:r>
            <w:r w:rsidR="001E1C41" w:rsidRPr="00A31F08">
              <w:rPr>
                <w:rFonts w:ascii="Arial" w:hAnsi="Arial" w:cs="Arial"/>
                <w:sz w:val="20"/>
                <w:szCs w:val="20"/>
              </w:rPr>
              <w:t xml:space="preserve"> estrutura e funcionamento</w:t>
            </w:r>
            <w:r w:rsidR="00E409DF">
              <w:rPr>
                <w:rFonts w:ascii="Arial" w:hAnsi="Arial" w:cs="Arial"/>
                <w:sz w:val="20"/>
                <w:szCs w:val="20"/>
              </w:rPr>
              <w:t xml:space="preserve"> e gasto de energia, circuito elétrico simples - </w:t>
            </w:r>
            <w:r w:rsidR="001E1C41" w:rsidRPr="00A31F08">
              <w:rPr>
                <w:rFonts w:ascii="Arial" w:hAnsi="Arial" w:cs="Arial"/>
                <w:sz w:val="20"/>
                <w:szCs w:val="20"/>
              </w:rPr>
              <w:t>ligando uma lâmpada em um circuito,  interruptores, fusíveis e curto circuito,  cuidados e riscos no uso da eletricidade, uso racional e desperdício de energia: medida do consumo de energia elétrica.</w:t>
            </w:r>
          </w:p>
          <w:p w:rsidR="005B3ABD" w:rsidRDefault="00CD61EC" w:rsidP="00CD61EC">
            <w:pPr>
              <w:spacing w:after="200"/>
              <w:jc w:val="both"/>
              <w:rPr>
                <w:rFonts w:ascii="Arial" w:hAnsi="Arial" w:cs="Arial"/>
                <w:sz w:val="20"/>
                <w:szCs w:val="20"/>
              </w:rPr>
            </w:pPr>
            <w:r w:rsidRPr="00A31F08">
              <w:rPr>
                <w:rFonts w:ascii="Arial" w:hAnsi="Arial" w:cs="Arial"/>
                <w:sz w:val="20"/>
                <w:szCs w:val="20"/>
              </w:rPr>
              <w:t>O</w:t>
            </w:r>
            <w:r w:rsidR="001E1C41" w:rsidRPr="00A31F08">
              <w:rPr>
                <w:rFonts w:ascii="Arial" w:hAnsi="Arial" w:cs="Arial"/>
                <w:sz w:val="20"/>
                <w:szCs w:val="20"/>
              </w:rPr>
              <w:t xml:space="preserve"> professor poderá uti</w:t>
            </w:r>
            <w:r w:rsidR="00515C66">
              <w:rPr>
                <w:rFonts w:ascii="Arial" w:hAnsi="Arial" w:cs="Arial"/>
                <w:sz w:val="20"/>
                <w:szCs w:val="20"/>
              </w:rPr>
              <w:t>lizar uma conta de luz, para aná</w:t>
            </w:r>
            <w:r w:rsidR="001E1C41" w:rsidRPr="00A31F08">
              <w:rPr>
                <w:rFonts w:ascii="Arial" w:hAnsi="Arial" w:cs="Arial"/>
                <w:sz w:val="20"/>
                <w:szCs w:val="20"/>
              </w:rPr>
              <w:t xml:space="preserve">lise do consumo, especificando </w:t>
            </w:r>
            <w:r w:rsidRPr="00A31F08">
              <w:rPr>
                <w:rFonts w:ascii="Arial" w:hAnsi="Arial" w:cs="Arial"/>
                <w:sz w:val="20"/>
                <w:szCs w:val="20"/>
              </w:rPr>
              <w:t>as alternativas usadas para diminuir o consumo de energia.</w:t>
            </w:r>
            <w:r w:rsidR="001E1C41" w:rsidRPr="00A31F08">
              <w:rPr>
                <w:rFonts w:ascii="Arial" w:hAnsi="Arial" w:cs="Arial"/>
                <w:sz w:val="20"/>
                <w:szCs w:val="20"/>
              </w:rPr>
              <w:t xml:space="preserve"> É um bom momento para abordar  o </w:t>
            </w:r>
            <w:r w:rsidRPr="00A31F08">
              <w:rPr>
                <w:rFonts w:ascii="Arial" w:hAnsi="Arial" w:cs="Arial"/>
                <w:sz w:val="20"/>
                <w:szCs w:val="20"/>
              </w:rPr>
              <w:t>horário</w:t>
            </w:r>
            <w:r w:rsidR="001E1C41" w:rsidRPr="00A31F08">
              <w:rPr>
                <w:rFonts w:ascii="Arial" w:hAnsi="Arial" w:cs="Arial"/>
                <w:sz w:val="20"/>
                <w:szCs w:val="20"/>
              </w:rPr>
              <w:t xml:space="preserve"> de</w:t>
            </w:r>
            <w:r w:rsidR="005B3ABD">
              <w:rPr>
                <w:rFonts w:ascii="Arial" w:hAnsi="Arial" w:cs="Arial"/>
                <w:sz w:val="20"/>
                <w:szCs w:val="20"/>
              </w:rPr>
              <w:t xml:space="preserve">  verão, </w:t>
            </w:r>
            <w:r w:rsidR="001E1C41" w:rsidRPr="00A31F08">
              <w:rPr>
                <w:rFonts w:ascii="Arial" w:hAnsi="Arial" w:cs="Arial"/>
                <w:sz w:val="20"/>
                <w:szCs w:val="20"/>
              </w:rPr>
              <w:t>as vantagens e desvantagem</w:t>
            </w:r>
            <w:r w:rsidR="005B3ABD">
              <w:rPr>
                <w:rFonts w:ascii="Arial" w:hAnsi="Arial" w:cs="Arial"/>
                <w:sz w:val="20"/>
                <w:szCs w:val="20"/>
              </w:rPr>
              <w:t xml:space="preserve"> dessa estação sobre os gastos com energia</w:t>
            </w:r>
            <w:r w:rsidR="001E1C41" w:rsidRPr="00A31F08">
              <w:rPr>
                <w:rFonts w:ascii="Arial" w:hAnsi="Arial" w:cs="Arial"/>
                <w:sz w:val="20"/>
                <w:szCs w:val="20"/>
              </w:rPr>
              <w:t xml:space="preserve">. </w:t>
            </w:r>
          </w:p>
          <w:p w:rsidR="00E409DF" w:rsidRDefault="001E1C41" w:rsidP="00CD61EC">
            <w:pPr>
              <w:spacing w:after="200"/>
              <w:jc w:val="both"/>
              <w:rPr>
                <w:rFonts w:ascii="Arial" w:hAnsi="Arial" w:cs="Arial"/>
                <w:sz w:val="20"/>
                <w:szCs w:val="20"/>
              </w:rPr>
            </w:pPr>
            <w:r w:rsidRPr="00A31F08">
              <w:rPr>
                <w:rFonts w:ascii="Arial" w:hAnsi="Arial" w:cs="Arial"/>
                <w:sz w:val="20"/>
                <w:szCs w:val="20"/>
              </w:rPr>
              <w:t>Pesquisar em l</w:t>
            </w:r>
            <w:r w:rsidR="005B3ABD">
              <w:rPr>
                <w:rFonts w:ascii="Arial" w:hAnsi="Arial" w:cs="Arial"/>
                <w:sz w:val="20"/>
                <w:szCs w:val="20"/>
              </w:rPr>
              <w:t xml:space="preserve">ivros sobre o choque elétrico,  que é </w:t>
            </w:r>
            <w:r w:rsidRPr="00A31F08">
              <w:rPr>
                <w:rFonts w:ascii="Arial" w:hAnsi="Arial" w:cs="Arial"/>
                <w:sz w:val="20"/>
                <w:szCs w:val="20"/>
              </w:rPr>
              <w:t>o efeito que se manifesta no organismo humano quando é perco</w:t>
            </w:r>
            <w:r w:rsidR="005B3ABD">
              <w:rPr>
                <w:rFonts w:ascii="Arial" w:hAnsi="Arial" w:cs="Arial"/>
                <w:sz w:val="20"/>
                <w:szCs w:val="20"/>
              </w:rPr>
              <w:t xml:space="preserve">rrido por uma corrente elétrica </w:t>
            </w:r>
            <w:r w:rsidR="005B3ABD" w:rsidRPr="00A31F08">
              <w:rPr>
                <w:rFonts w:ascii="Arial" w:hAnsi="Arial" w:cs="Arial"/>
                <w:sz w:val="20"/>
                <w:szCs w:val="20"/>
              </w:rPr>
              <w:t>“a intensidade de corrente que pode começar</w:t>
            </w:r>
            <w:r w:rsidR="00E409DF">
              <w:rPr>
                <w:rFonts w:ascii="Arial" w:hAnsi="Arial" w:cs="Arial"/>
                <w:sz w:val="20"/>
                <w:szCs w:val="20"/>
              </w:rPr>
              <w:t xml:space="preserve"> a causar efeitos indesejáveis a</w:t>
            </w:r>
            <w:r w:rsidR="005B3ABD" w:rsidRPr="00A31F08">
              <w:rPr>
                <w:rFonts w:ascii="Arial" w:hAnsi="Arial" w:cs="Arial"/>
                <w:sz w:val="20"/>
                <w:szCs w:val="20"/>
              </w:rPr>
              <w:t xml:space="preserve">o organismo humano”. </w:t>
            </w:r>
            <w:r w:rsidR="00E409DF">
              <w:rPr>
                <w:rFonts w:ascii="Arial" w:hAnsi="Arial" w:cs="Arial"/>
                <w:sz w:val="20"/>
                <w:szCs w:val="20"/>
              </w:rPr>
              <w:t xml:space="preserve"> É</w:t>
            </w:r>
            <w:r w:rsidR="005B3ABD">
              <w:rPr>
                <w:rFonts w:ascii="Arial" w:hAnsi="Arial" w:cs="Arial"/>
                <w:sz w:val="20"/>
                <w:szCs w:val="20"/>
              </w:rPr>
              <w:t xml:space="preserve"> válido  para que comportamentos cuidadosos e preventivos sejam construídos. </w:t>
            </w:r>
          </w:p>
          <w:p w:rsidR="005B3ABD" w:rsidRDefault="00E409DF" w:rsidP="00CD61EC">
            <w:pPr>
              <w:spacing w:after="200"/>
              <w:jc w:val="both"/>
              <w:rPr>
                <w:rFonts w:ascii="Arial" w:hAnsi="Arial" w:cs="Arial"/>
                <w:sz w:val="20"/>
                <w:szCs w:val="20"/>
              </w:rPr>
            </w:pPr>
            <w:r>
              <w:rPr>
                <w:rFonts w:ascii="Arial" w:hAnsi="Arial" w:cs="Arial"/>
                <w:sz w:val="20"/>
                <w:szCs w:val="20"/>
              </w:rPr>
              <w:t>O professor pode ainda orientar seus alunos para</w:t>
            </w:r>
            <w:r w:rsidR="001E1C41" w:rsidRPr="00A31F08">
              <w:rPr>
                <w:rFonts w:ascii="Arial" w:hAnsi="Arial" w:cs="Arial"/>
                <w:sz w:val="20"/>
                <w:szCs w:val="20"/>
              </w:rPr>
              <w:t xml:space="preserve">  p</w:t>
            </w:r>
            <w:r w:rsidR="005B3ABD">
              <w:rPr>
                <w:rFonts w:ascii="Arial" w:hAnsi="Arial" w:cs="Arial"/>
                <w:sz w:val="20"/>
                <w:szCs w:val="20"/>
              </w:rPr>
              <w:t>esquisar em livros</w:t>
            </w:r>
            <w:r w:rsidR="001E1C41" w:rsidRPr="00A31F08">
              <w:rPr>
                <w:rFonts w:ascii="Arial" w:hAnsi="Arial" w:cs="Arial"/>
                <w:sz w:val="20"/>
                <w:szCs w:val="20"/>
              </w:rPr>
              <w:t xml:space="preserve">, revistas, jornais, internet </w:t>
            </w:r>
            <w:r w:rsidR="005B3ABD">
              <w:rPr>
                <w:rFonts w:ascii="Arial" w:hAnsi="Arial" w:cs="Arial"/>
                <w:sz w:val="20"/>
                <w:szCs w:val="20"/>
              </w:rPr>
              <w:t xml:space="preserve"> sobre o que pode ser feito para prevenção de choques elétricos</w:t>
            </w:r>
            <w:r>
              <w:rPr>
                <w:rFonts w:ascii="Arial" w:hAnsi="Arial" w:cs="Arial"/>
                <w:sz w:val="20"/>
                <w:szCs w:val="20"/>
              </w:rPr>
              <w:t xml:space="preserve">, apresentar e testar com </w:t>
            </w:r>
            <w:r w:rsidR="001E1C41" w:rsidRPr="00A31F08">
              <w:rPr>
                <w:rFonts w:ascii="Arial" w:hAnsi="Arial" w:cs="Arial"/>
                <w:sz w:val="20"/>
                <w:szCs w:val="20"/>
              </w:rPr>
              <w:t>os alunos materiais isolante</w:t>
            </w:r>
            <w:r w:rsidR="005B3ABD">
              <w:rPr>
                <w:rFonts w:ascii="Arial" w:hAnsi="Arial" w:cs="Arial"/>
                <w:sz w:val="20"/>
                <w:szCs w:val="20"/>
              </w:rPr>
              <w:t>s</w:t>
            </w:r>
            <w:r w:rsidR="001E1C41" w:rsidRPr="00A31F08">
              <w:rPr>
                <w:rFonts w:ascii="Arial" w:hAnsi="Arial" w:cs="Arial"/>
                <w:sz w:val="20"/>
                <w:szCs w:val="20"/>
              </w:rPr>
              <w:t xml:space="preserve"> de eletricidade e condutores como: ferros, vidros, borrachas e outros. </w:t>
            </w:r>
          </w:p>
          <w:p w:rsidR="00AD09A3" w:rsidRPr="00A31F08" w:rsidRDefault="001E1C41" w:rsidP="00CD61EC">
            <w:pPr>
              <w:spacing w:after="200"/>
              <w:jc w:val="both"/>
              <w:rPr>
                <w:rFonts w:ascii="Arial" w:hAnsi="Arial" w:cs="Arial"/>
                <w:sz w:val="20"/>
                <w:szCs w:val="20"/>
              </w:rPr>
            </w:pPr>
            <w:r w:rsidRPr="00A31F08">
              <w:rPr>
                <w:rFonts w:ascii="Arial" w:hAnsi="Arial" w:cs="Arial"/>
                <w:sz w:val="20"/>
                <w:szCs w:val="20"/>
              </w:rPr>
              <w:t xml:space="preserve">Sugestão de sites e atividades:  </w:t>
            </w:r>
            <w:hyperlink r:id="rId67" w:history="1">
              <w:r w:rsidR="00AD09A3" w:rsidRPr="00A31F08">
                <w:rPr>
                  <w:rStyle w:val="Hyperlink"/>
                  <w:rFonts w:ascii="Arial" w:hAnsi="Arial" w:cs="Arial"/>
                  <w:sz w:val="20"/>
                  <w:szCs w:val="20"/>
                </w:rPr>
                <w:t>http://crv.educacao.mg.gov.br/sistema_crv/documentos/md/ef/ciencias/2010-08/md-ef-ci-59.pdf</w:t>
              </w:r>
            </w:hyperlink>
            <w:r w:rsidR="00AD09A3" w:rsidRPr="00A31F08">
              <w:rPr>
                <w:rFonts w:ascii="Arial" w:hAnsi="Arial" w:cs="Arial"/>
                <w:sz w:val="20"/>
                <w:szCs w:val="20"/>
              </w:rPr>
              <w:t>,,</w:t>
            </w:r>
            <w:hyperlink r:id="rId68" w:history="1">
              <w:r w:rsidR="00AD09A3" w:rsidRPr="00A31F08">
                <w:rPr>
                  <w:rStyle w:val="Hyperlink"/>
                  <w:rFonts w:ascii="Arial" w:hAnsi="Arial" w:cs="Arial"/>
                  <w:sz w:val="20"/>
                  <w:szCs w:val="20"/>
                </w:rPr>
                <w:t>http://aprendendocienciasfundamental.blogspot.com.br/2012/04/9-ano-atividade-da-eletricidade-em.html</w:t>
              </w:r>
            </w:hyperlink>
            <w:r w:rsidRPr="00A31F08">
              <w:rPr>
                <w:rFonts w:ascii="Arial" w:hAnsi="Arial" w:cs="Arial"/>
                <w:sz w:val="20"/>
                <w:szCs w:val="20"/>
              </w:rPr>
              <w:t>,</w:t>
            </w:r>
            <w:hyperlink r:id="rId69" w:history="1">
              <w:r w:rsidR="00AD09A3" w:rsidRPr="00A31F08">
                <w:rPr>
                  <w:rStyle w:val="Hyperlink"/>
                  <w:rFonts w:ascii="Arial" w:hAnsi="Arial" w:cs="Arial"/>
                  <w:sz w:val="20"/>
                  <w:szCs w:val="20"/>
                </w:rPr>
                <w:t>http://blogs.ua.pt/energizate/?page_id=83</w:t>
              </w:r>
            </w:hyperlink>
            <w:r w:rsidR="00AD09A3" w:rsidRPr="00A31F08">
              <w:rPr>
                <w:rFonts w:ascii="Arial" w:hAnsi="Arial" w:cs="Arial"/>
                <w:sz w:val="20"/>
                <w:szCs w:val="20"/>
              </w:rPr>
              <w:t>,</w:t>
            </w:r>
            <w:hyperlink r:id="rId70" w:history="1">
              <w:r w:rsidR="00AD09A3" w:rsidRPr="00A31F08">
                <w:rPr>
                  <w:rStyle w:val="Hyperlink"/>
                  <w:rFonts w:ascii="Arial" w:hAnsi="Arial" w:cs="Arial"/>
                  <w:sz w:val="20"/>
                  <w:szCs w:val="20"/>
                </w:rPr>
                <w:t>http://revistaescola.abri</w:t>
              </w:r>
              <w:r w:rsidR="00AD09A3" w:rsidRPr="00A31F08">
                <w:rPr>
                  <w:rStyle w:val="Hyperlink"/>
                  <w:rFonts w:ascii="Arial" w:hAnsi="Arial" w:cs="Arial"/>
                  <w:sz w:val="20"/>
                  <w:szCs w:val="20"/>
                </w:rPr>
                <w:lastRenderedPageBreak/>
                <w:t>l.com.br/fundamental-1/como-energia-eletrica-chega-nossas-casas-690661.shtml</w:t>
              </w:r>
            </w:hyperlink>
          </w:p>
        </w:tc>
        <w:tc>
          <w:tcPr>
            <w:tcW w:w="2126" w:type="dxa"/>
            <w:vMerge w:val="restart"/>
            <w:vAlign w:val="center"/>
            <w:hideMark/>
          </w:tcPr>
          <w:p w:rsidR="00C625F5" w:rsidRPr="00A31F08" w:rsidRDefault="001E1C41" w:rsidP="00C625F5">
            <w:pPr>
              <w:spacing w:after="200"/>
              <w:jc w:val="center"/>
              <w:rPr>
                <w:rFonts w:ascii="Arial" w:hAnsi="Arial" w:cs="Arial"/>
                <w:sz w:val="20"/>
                <w:szCs w:val="20"/>
              </w:rPr>
            </w:pPr>
            <w:r w:rsidRPr="00A31F08">
              <w:rPr>
                <w:rFonts w:ascii="Arial" w:hAnsi="Arial" w:cs="Arial"/>
                <w:sz w:val="20"/>
                <w:szCs w:val="20"/>
              </w:rPr>
              <w:lastRenderedPageBreak/>
              <w:t>Carga elétrica</w:t>
            </w:r>
          </w:p>
          <w:p w:rsidR="00C625F5" w:rsidRPr="00A31F08" w:rsidRDefault="00C625F5" w:rsidP="00C625F5">
            <w:pPr>
              <w:spacing w:after="200"/>
              <w:jc w:val="center"/>
              <w:rPr>
                <w:rFonts w:ascii="Arial" w:hAnsi="Arial" w:cs="Arial"/>
                <w:sz w:val="20"/>
                <w:szCs w:val="20"/>
              </w:rPr>
            </w:pPr>
          </w:p>
          <w:p w:rsidR="00C625F5" w:rsidRPr="00A31F08" w:rsidRDefault="001E1C41" w:rsidP="00C625F5">
            <w:pPr>
              <w:spacing w:after="200"/>
              <w:jc w:val="center"/>
              <w:rPr>
                <w:rFonts w:ascii="Arial" w:hAnsi="Arial" w:cs="Arial"/>
                <w:sz w:val="20"/>
                <w:szCs w:val="20"/>
              </w:rPr>
            </w:pPr>
            <w:r w:rsidRPr="00A31F08">
              <w:rPr>
                <w:rFonts w:ascii="Arial" w:hAnsi="Arial" w:cs="Arial"/>
                <w:sz w:val="20"/>
                <w:szCs w:val="20"/>
              </w:rPr>
              <w:t>Circuito elétrico</w:t>
            </w:r>
          </w:p>
          <w:p w:rsidR="00C625F5" w:rsidRPr="00A31F08" w:rsidRDefault="00C625F5" w:rsidP="00C625F5">
            <w:pPr>
              <w:spacing w:after="200"/>
              <w:jc w:val="center"/>
              <w:rPr>
                <w:rFonts w:ascii="Arial" w:hAnsi="Arial" w:cs="Arial"/>
                <w:sz w:val="20"/>
                <w:szCs w:val="20"/>
              </w:rPr>
            </w:pPr>
          </w:p>
          <w:p w:rsidR="00C625F5" w:rsidRPr="00A31F08" w:rsidRDefault="001E1C41" w:rsidP="00C625F5">
            <w:pPr>
              <w:spacing w:after="200"/>
              <w:jc w:val="center"/>
              <w:rPr>
                <w:rFonts w:ascii="Arial" w:hAnsi="Arial" w:cs="Arial"/>
                <w:sz w:val="20"/>
                <w:szCs w:val="20"/>
              </w:rPr>
            </w:pPr>
            <w:r w:rsidRPr="00A31F08">
              <w:rPr>
                <w:rFonts w:ascii="Arial" w:hAnsi="Arial" w:cs="Arial"/>
                <w:sz w:val="20"/>
                <w:szCs w:val="20"/>
              </w:rPr>
              <w:t>Resistência elétrica</w:t>
            </w:r>
          </w:p>
          <w:p w:rsidR="00C625F5" w:rsidRPr="00A31F08" w:rsidRDefault="00C625F5" w:rsidP="00C625F5">
            <w:pPr>
              <w:spacing w:after="200"/>
              <w:jc w:val="center"/>
              <w:rPr>
                <w:rFonts w:ascii="Arial" w:hAnsi="Arial" w:cs="Arial"/>
                <w:sz w:val="20"/>
                <w:szCs w:val="20"/>
              </w:rPr>
            </w:pPr>
          </w:p>
          <w:p w:rsidR="00C625F5" w:rsidRPr="00A31F08" w:rsidRDefault="001E1C41" w:rsidP="00C625F5">
            <w:pPr>
              <w:spacing w:after="200"/>
              <w:jc w:val="center"/>
              <w:rPr>
                <w:rFonts w:ascii="Arial" w:hAnsi="Arial" w:cs="Arial"/>
                <w:sz w:val="20"/>
                <w:szCs w:val="20"/>
              </w:rPr>
            </w:pPr>
            <w:r w:rsidRPr="00A31F08">
              <w:rPr>
                <w:rFonts w:ascii="Arial" w:hAnsi="Arial" w:cs="Arial"/>
                <w:sz w:val="20"/>
                <w:szCs w:val="20"/>
              </w:rPr>
              <w:lastRenderedPageBreak/>
              <w:t>Corrente elétrica</w:t>
            </w:r>
          </w:p>
          <w:p w:rsidR="00C625F5" w:rsidRPr="00A31F08" w:rsidRDefault="00C625F5" w:rsidP="00C625F5">
            <w:pPr>
              <w:spacing w:after="200"/>
              <w:jc w:val="center"/>
              <w:rPr>
                <w:rFonts w:ascii="Arial" w:hAnsi="Arial" w:cs="Arial"/>
                <w:sz w:val="20"/>
                <w:szCs w:val="20"/>
              </w:rPr>
            </w:pPr>
          </w:p>
          <w:p w:rsidR="00C625F5" w:rsidRPr="00A31F08" w:rsidRDefault="001E1C41" w:rsidP="00C625F5">
            <w:pPr>
              <w:spacing w:after="200"/>
              <w:jc w:val="center"/>
              <w:rPr>
                <w:rFonts w:ascii="Arial" w:hAnsi="Arial" w:cs="Arial"/>
                <w:sz w:val="20"/>
                <w:szCs w:val="20"/>
              </w:rPr>
            </w:pPr>
            <w:r w:rsidRPr="00A31F08">
              <w:rPr>
                <w:rFonts w:ascii="Arial" w:hAnsi="Arial" w:cs="Arial"/>
                <w:sz w:val="20"/>
                <w:szCs w:val="20"/>
              </w:rPr>
              <w:t>Potência elétrica</w:t>
            </w:r>
          </w:p>
          <w:p w:rsidR="00C625F5" w:rsidRPr="00A31F08" w:rsidRDefault="00C625F5" w:rsidP="00C625F5">
            <w:pPr>
              <w:spacing w:after="200"/>
              <w:jc w:val="center"/>
              <w:rPr>
                <w:rFonts w:ascii="Arial" w:hAnsi="Arial" w:cs="Arial"/>
                <w:sz w:val="20"/>
                <w:szCs w:val="20"/>
              </w:rPr>
            </w:pPr>
          </w:p>
          <w:p w:rsidR="00C625F5" w:rsidRPr="00A31F08" w:rsidRDefault="001E1C41" w:rsidP="00C625F5">
            <w:pPr>
              <w:spacing w:after="200"/>
              <w:jc w:val="center"/>
              <w:rPr>
                <w:rFonts w:ascii="Arial" w:hAnsi="Arial" w:cs="Arial"/>
                <w:sz w:val="20"/>
                <w:szCs w:val="20"/>
              </w:rPr>
            </w:pPr>
            <w:r w:rsidRPr="00A31F08">
              <w:rPr>
                <w:rFonts w:ascii="Arial" w:hAnsi="Arial" w:cs="Arial"/>
                <w:sz w:val="20"/>
                <w:szCs w:val="20"/>
              </w:rPr>
              <w:t>Choques elétricos/prevenção</w:t>
            </w:r>
          </w:p>
          <w:p w:rsidR="00C625F5" w:rsidRPr="00A31F08" w:rsidRDefault="00C625F5" w:rsidP="00C625F5">
            <w:pPr>
              <w:spacing w:after="200"/>
              <w:jc w:val="center"/>
              <w:rPr>
                <w:rFonts w:ascii="Arial" w:hAnsi="Arial" w:cs="Arial"/>
                <w:sz w:val="20"/>
                <w:szCs w:val="20"/>
              </w:rPr>
            </w:pPr>
          </w:p>
          <w:p w:rsidR="001E1C41" w:rsidRPr="00A31F08" w:rsidRDefault="001E1C41" w:rsidP="00C625F5">
            <w:pPr>
              <w:spacing w:after="200"/>
              <w:jc w:val="center"/>
              <w:rPr>
                <w:rFonts w:ascii="Arial" w:hAnsi="Arial" w:cs="Arial"/>
                <w:sz w:val="20"/>
                <w:szCs w:val="20"/>
              </w:rPr>
            </w:pPr>
            <w:r w:rsidRPr="00A31F08">
              <w:rPr>
                <w:rFonts w:ascii="Arial" w:hAnsi="Arial" w:cs="Arial"/>
                <w:sz w:val="20"/>
                <w:szCs w:val="20"/>
              </w:rPr>
              <w:t>Isolantes térmicos</w:t>
            </w:r>
          </w:p>
        </w:tc>
        <w:tc>
          <w:tcPr>
            <w:tcW w:w="992" w:type="dxa"/>
            <w:tcBorders>
              <w:bottom w:val="nil"/>
            </w:tcBorders>
            <w:noWrap/>
            <w:vAlign w:val="center"/>
            <w:hideMark/>
          </w:tcPr>
          <w:p w:rsidR="001E1C41" w:rsidRPr="00A31F08" w:rsidRDefault="001E1C41" w:rsidP="00C625F5">
            <w:pPr>
              <w:jc w:val="center"/>
              <w:rPr>
                <w:rFonts w:ascii="Arial" w:hAnsi="Arial" w:cs="Arial"/>
                <w:sz w:val="20"/>
                <w:szCs w:val="20"/>
              </w:rPr>
            </w:pPr>
          </w:p>
        </w:tc>
        <w:tc>
          <w:tcPr>
            <w:tcW w:w="851" w:type="dxa"/>
            <w:tcBorders>
              <w:bottom w:val="nil"/>
            </w:tcBorders>
            <w:noWrap/>
            <w:vAlign w:val="center"/>
            <w:hideMark/>
          </w:tcPr>
          <w:p w:rsidR="001E1C41" w:rsidRPr="00A31F08" w:rsidRDefault="001E1C41" w:rsidP="00C625F5">
            <w:pPr>
              <w:jc w:val="center"/>
              <w:rPr>
                <w:rFonts w:ascii="Arial" w:hAnsi="Arial" w:cs="Arial"/>
                <w:sz w:val="20"/>
                <w:szCs w:val="20"/>
              </w:rPr>
            </w:pPr>
          </w:p>
        </w:tc>
        <w:tc>
          <w:tcPr>
            <w:tcW w:w="850" w:type="dxa"/>
            <w:tcBorders>
              <w:bottom w:val="nil"/>
            </w:tcBorders>
            <w:noWrap/>
            <w:vAlign w:val="center"/>
            <w:hideMark/>
          </w:tcPr>
          <w:p w:rsidR="001E1C41" w:rsidRPr="00A31F08" w:rsidRDefault="001E1C41" w:rsidP="00C625F5">
            <w:pPr>
              <w:jc w:val="center"/>
              <w:rPr>
                <w:rFonts w:ascii="Arial" w:hAnsi="Arial" w:cs="Arial"/>
                <w:sz w:val="20"/>
                <w:szCs w:val="20"/>
              </w:rPr>
            </w:pPr>
          </w:p>
        </w:tc>
        <w:tc>
          <w:tcPr>
            <w:tcW w:w="851" w:type="dxa"/>
            <w:gridSpan w:val="2"/>
            <w:tcBorders>
              <w:bottom w:val="nil"/>
            </w:tcBorders>
            <w:noWrap/>
            <w:vAlign w:val="center"/>
            <w:hideMark/>
          </w:tcPr>
          <w:p w:rsidR="001E1C41" w:rsidRPr="00A31F08" w:rsidRDefault="001E1C41" w:rsidP="00C625F5">
            <w:pPr>
              <w:jc w:val="center"/>
              <w:rPr>
                <w:rFonts w:ascii="Arial" w:hAnsi="Arial" w:cs="Arial"/>
                <w:bCs/>
                <w:sz w:val="20"/>
                <w:szCs w:val="20"/>
              </w:rPr>
            </w:pPr>
            <w:r w:rsidRPr="00A31F08">
              <w:rPr>
                <w:rFonts w:ascii="Arial" w:hAnsi="Arial" w:cs="Arial"/>
                <w:bCs/>
                <w:sz w:val="20"/>
                <w:szCs w:val="20"/>
              </w:rPr>
              <w:t>I/A/C</w:t>
            </w:r>
          </w:p>
        </w:tc>
      </w:tr>
      <w:tr w:rsidR="002F4AD3" w:rsidRPr="00A31F08" w:rsidTr="009E1D95">
        <w:trPr>
          <w:trHeight w:val="3355"/>
        </w:trPr>
        <w:tc>
          <w:tcPr>
            <w:tcW w:w="1560" w:type="dxa"/>
            <w:vMerge/>
            <w:vAlign w:val="center"/>
            <w:hideMark/>
          </w:tcPr>
          <w:p w:rsidR="001E1C41" w:rsidRPr="00A31F08" w:rsidRDefault="001E1C41" w:rsidP="00C625F5">
            <w:pPr>
              <w:jc w:val="center"/>
              <w:rPr>
                <w:rFonts w:ascii="Arial" w:hAnsi="Arial" w:cs="Arial"/>
                <w:sz w:val="20"/>
                <w:szCs w:val="20"/>
              </w:rPr>
            </w:pPr>
          </w:p>
        </w:tc>
        <w:tc>
          <w:tcPr>
            <w:tcW w:w="1973" w:type="dxa"/>
            <w:gridSpan w:val="2"/>
            <w:tcBorders>
              <w:top w:val="nil"/>
              <w:bottom w:val="nil"/>
            </w:tcBorders>
            <w:vAlign w:val="center"/>
            <w:hideMark/>
          </w:tcPr>
          <w:p w:rsidR="001E1C41" w:rsidRPr="00A31F08" w:rsidRDefault="001E1C41" w:rsidP="00C625F5">
            <w:pPr>
              <w:jc w:val="center"/>
              <w:rPr>
                <w:rFonts w:ascii="Arial" w:hAnsi="Arial" w:cs="Arial"/>
                <w:sz w:val="20"/>
                <w:szCs w:val="20"/>
              </w:rPr>
            </w:pPr>
            <w:r w:rsidRPr="00A31F08">
              <w:rPr>
                <w:rFonts w:ascii="Arial" w:hAnsi="Arial" w:cs="Arial"/>
                <w:sz w:val="20"/>
                <w:szCs w:val="20"/>
              </w:rPr>
              <w:t>32.1. Compreender as instalações elétricas de nossas casas como um grande circuito, identificando os principais dispositivos elétricos utilizados.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nil"/>
            </w:tcBorders>
            <w:noWrap/>
            <w:vAlign w:val="center"/>
            <w:hideMark/>
          </w:tcPr>
          <w:p w:rsidR="001E1C41" w:rsidRPr="00A31F08" w:rsidRDefault="001E1C41" w:rsidP="00C625F5">
            <w:pPr>
              <w:jc w:val="center"/>
              <w:rPr>
                <w:rFonts w:ascii="Arial" w:hAnsi="Arial" w:cs="Arial"/>
                <w:sz w:val="20"/>
                <w:szCs w:val="20"/>
              </w:rPr>
            </w:pPr>
          </w:p>
        </w:tc>
        <w:tc>
          <w:tcPr>
            <w:tcW w:w="851" w:type="dxa"/>
            <w:tcBorders>
              <w:top w:val="nil"/>
              <w:bottom w:val="nil"/>
            </w:tcBorders>
            <w:noWrap/>
            <w:vAlign w:val="center"/>
            <w:hideMark/>
          </w:tcPr>
          <w:p w:rsidR="001E1C41" w:rsidRPr="00A31F08" w:rsidRDefault="001E1C41" w:rsidP="00C625F5">
            <w:pPr>
              <w:jc w:val="center"/>
              <w:rPr>
                <w:rFonts w:ascii="Arial" w:hAnsi="Arial" w:cs="Arial"/>
                <w:sz w:val="20"/>
                <w:szCs w:val="20"/>
              </w:rPr>
            </w:pPr>
          </w:p>
        </w:tc>
        <w:tc>
          <w:tcPr>
            <w:tcW w:w="850" w:type="dxa"/>
            <w:tcBorders>
              <w:top w:val="nil"/>
              <w:bottom w:val="nil"/>
            </w:tcBorders>
            <w:noWrap/>
            <w:vAlign w:val="center"/>
            <w:hideMark/>
          </w:tcPr>
          <w:p w:rsidR="001E1C41" w:rsidRPr="00A31F08" w:rsidRDefault="001E1C41" w:rsidP="00C625F5">
            <w:pPr>
              <w:jc w:val="center"/>
              <w:rPr>
                <w:rFonts w:ascii="Arial" w:hAnsi="Arial" w:cs="Arial"/>
                <w:sz w:val="20"/>
                <w:szCs w:val="20"/>
              </w:rPr>
            </w:pPr>
          </w:p>
        </w:tc>
        <w:tc>
          <w:tcPr>
            <w:tcW w:w="851" w:type="dxa"/>
            <w:gridSpan w:val="2"/>
            <w:tcBorders>
              <w:top w:val="nil"/>
              <w:bottom w:val="nil"/>
            </w:tcBorders>
            <w:noWrap/>
            <w:vAlign w:val="center"/>
            <w:hideMark/>
          </w:tcPr>
          <w:p w:rsidR="001E1C41" w:rsidRPr="00A31F08" w:rsidRDefault="001E1C41" w:rsidP="00C625F5">
            <w:pPr>
              <w:jc w:val="center"/>
              <w:rPr>
                <w:rFonts w:ascii="Arial" w:hAnsi="Arial" w:cs="Arial"/>
                <w:bCs/>
                <w:sz w:val="20"/>
                <w:szCs w:val="20"/>
              </w:rPr>
            </w:pPr>
            <w:r w:rsidRPr="00A31F08">
              <w:rPr>
                <w:rFonts w:ascii="Arial" w:hAnsi="Arial" w:cs="Arial"/>
                <w:bCs/>
                <w:sz w:val="20"/>
                <w:szCs w:val="20"/>
              </w:rPr>
              <w:t>I/A/C</w:t>
            </w:r>
          </w:p>
        </w:tc>
      </w:tr>
      <w:tr w:rsidR="002F4AD3" w:rsidRPr="00A31F08" w:rsidTr="009E1D95">
        <w:tc>
          <w:tcPr>
            <w:tcW w:w="1560" w:type="dxa"/>
            <w:vMerge/>
            <w:vAlign w:val="center"/>
            <w:hideMark/>
          </w:tcPr>
          <w:p w:rsidR="001E1C41" w:rsidRPr="00A31F08" w:rsidRDefault="001E1C41" w:rsidP="00C625F5">
            <w:pPr>
              <w:jc w:val="center"/>
              <w:rPr>
                <w:rFonts w:ascii="Arial" w:hAnsi="Arial" w:cs="Arial"/>
                <w:sz w:val="20"/>
                <w:szCs w:val="20"/>
              </w:rPr>
            </w:pPr>
          </w:p>
        </w:tc>
        <w:tc>
          <w:tcPr>
            <w:tcW w:w="1973" w:type="dxa"/>
            <w:gridSpan w:val="2"/>
            <w:tcBorders>
              <w:top w:val="nil"/>
            </w:tcBorders>
            <w:vAlign w:val="center"/>
            <w:hideMark/>
          </w:tcPr>
          <w:p w:rsidR="001E1C41" w:rsidRPr="00A31F08" w:rsidRDefault="001E1C41" w:rsidP="00C625F5">
            <w:pPr>
              <w:jc w:val="center"/>
              <w:rPr>
                <w:rFonts w:ascii="Arial" w:hAnsi="Arial" w:cs="Arial"/>
                <w:sz w:val="20"/>
                <w:szCs w:val="20"/>
              </w:rPr>
            </w:pPr>
            <w:r w:rsidRPr="00A31F08">
              <w:rPr>
                <w:rFonts w:ascii="Arial" w:hAnsi="Arial" w:cs="Arial"/>
                <w:sz w:val="20"/>
                <w:szCs w:val="20"/>
              </w:rPr>
              <w:t>32.2. Reconhecer o significado da potência de aparelhos elétricos em situações práticas envolvendo avaliação de consumo de energia elétrica.</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B72F1A" w:rsidP="00C625F5">
            <w:pPr>
              <w:jc w:val="center"/>
              <w:rPr>
                <w:rFonts w:ascii="Arial" w:hAnsi="Arial" w:cs="Arial"/>
                <w:sz w:val="20"/>
                <w:szCs w:val="20"/>
              </w:rPr>
            </w:pPr>
            <w:r w:rsidRPr="00A31F08">
              <w:rPr>
                <w:rFonts w:ascii="Arial" w:hAnsi="Arial" w:cs="Arial"/>
                <w:sz w:val="20"/>
                <w:szCs w:val="20"/>
              </w:rPr>
              <w:t>‘</w:t>
            </w:r>
          </w:p>
        </w:tc>
        <w:tc>
          <w:tcPr>
            <w:tcW w:w="851" w:type="dxa"/>
            <w:tcBorders>
              <w:top w:val="nil"/>
            </w:tcBorders>
            <w:noWrap/>
            <w:vAlign w:val="center"/>
            <w:hideMark/>
          </w:tcPr>
          <w:p w:rsidR="001E1C41" w:rsidRPr="00A31F08" w:rsidRDefault="001E1C41" w:rsidP="00C625F5">
            <w:pPr>
              <w:jc w:val="center"/>
              <w:rPr>
                <w:rFonts w:ascii="Arial" w:hAnsi="Arial" w:cs="Arial"/>
                <w:sz w:val="20"/>
                <w:szCs w:val="20"/>
              </w:rPr>
            </w:pPr>
          </w:p>
        </w:tc>
        <w:tc>
          <w:tcPr>
            <w:tcW w:w="850" w:type="dxa"/>
            <w:tcBorders>
              <w:top w:val="nil"/>
            </w:tcBorders>
            <w:noWrap/>
            <w:vAlign w:val="center"/>
            <w:hideMark/>
          </w:tcPr>
          <w:p w:rsidR="001E1C41" w:rsidRPr="00A31F08" w:rsidRDefault="001E1C41" w:rsidP="00C625F5">
            <w:pPr>
              <w:jc w:val="center"/>
              <w:rPr>
                <w:rFonts w:ascii="Arial" w:hAnsi="Arial" w:cs="Arial"/>
                <w:sz w:val="20"/>
                <w:szCs w:val="20"/>
              </w:rPr>
            </w:pPr>
          </w:p>
        </w:tc>
        <w:tc>
          <w:tcPr>
            <w:tcW w:w="851" w:type="dxa"/>
            <w:gridSpan w:val="2"/>
            <w:tcBorders>
              <w:top w:val="nil"/>
            </w:tcBorders>
            <w:noWrap/>
            <w:vAlign w:val="center"/>
            <w:hideMark/>
          </w:tcPr>
          <w:p w:rsidR="001E1C41" w:rsidRPr="00A31F08" w:rsidRDefault="001E1C41" w:rsidP="00C625F5">
            <w:pPr>
              <w:jc w:val="center"/>
              <w:rPr>
                <w:rFonts w:ascii="Arial" w:hAnsi="Arial" w:cs="Arial"/>
                <w:bCs/>
                <w:sz w:val="20"/>
                <w:szCs w:val="20"/>
              </w:rPr>
            </w:pPr>
            <w:r w:rsidRPr="00A31F08">
              <w:rPr>
                <w:rFonts w:ascii="Arial" w:hAnsi="Arial" w:cs="Arial"/>
                <w:bCs/>
                <w:sz w:val="20"/>
                <w:szCs w:val="20"/>
              </w:rPr>
              <w:t>I/A/C</w:t>
            </w:r>
          </w:p>
        </w:tc>
      </w:tr>
      <w:tr w:rsidR="002F4AD3" w:rsidRPr="00A31F08" w:rsidTr="009E1D95">
        <w:trPr>
          <w:trHeight w:val="4417"/>
        </w:trPr>
        <w:tc>
          <w:tcPr>
            <w:tcW w:w="1560" w:type="dxa"/>
            <w:vMerge w:val="restart"/>
            <w:vAlign w:val="center"/>
            <w:hideMark/>
          </w:tcPr>
          <w:p w:rsidR="001E1C41" w:rsidRPr="00A31F08" w:rsidRDefault="001E1C41" w:rsidP="007561E5">
            <w:pPr>
              <w:jc w:val="center"/>
              <w:rPr>
                <w:rFonts w:ascii="Arial" w:hAnsi="Arial" w:cs="Arial"/>
                <w:sz w:val="20"/>
                <w:szCs w:val="20"/>
              </w:rPr>
            </w:pPr>
            <w:r w:rsidRPr="00A31F08">
              <w:rPr>
                <w:rFonts w:ascii="Arial" w:hAnsi="Arial" w:cs="Arial"/>
                <w:sz w:val="20"/>
                <w:szCs w:val="20"/>
              </w:rPr>
              <w:lastRenderedPageBreak/>
              <w:t>33. Regulação detemperatura nos seresvivos</w:t>
            </w:r>
          </w:p>
        </w:tc>
        <w:tc>
          <w:tcPr>
            <w:tcW w:w="1973" w:type="dxa"/>
            <w:gridSpan w:val="2"/>
            <w:tcBorders>
              <w:bottom w:val="nil"/>
            </w:tcBorders>
            <w:vAlign w:val="center"/>
            <w:hideMark/>
          </w:tcPr>
          <w:p w:rsidR="001E1C41" w:rsidRPr="00A31F08" w:rsidRDefault="001E1C41" w:rsidP="007561E5">
            <w:pPr>
              <w:jc w:val="center"/>
              <w:rPr>
                <w:rFonts w:ascii="Arial" w:hAnsi="Arial" w:cs="Arial"/>
                <w:sz w:val="20"/>
                <w:szCs w:val="20"/>
              </w:rPr>
            </w:pPr>
            <w:r w:rsidRPr="00A31F08">
              <w:rPr>
                <w:rFonts w:ascii="Arial" w:hAnsi="Arial" w:cs="Arial"/>
                <w:sz w:val="20"/>
                <w:szCs w:val="20"/>
              </w:rPr>
              <w:t>33.0. Identificar fluxos de energia entre os organismos e o ambiente: energia proveniente dos alimentos, energia gasta no metabolismo, calor dissipado no ambiente e trabalho realizado.</w:t>
            </w:r>
          </w:p>
        </w:tc>
        <w:tc>
          <w:tcPr>
            <w:tcW w:w="6816" w:type="dxa"/>
            <w:gridSpan w:val="2"/>
            <w:vMerge w:val="restart"/>
            <w:vAlign w:val="center"/>
            <w:hideMark/>
          </w:tcPr>
          <w:p w:rsidR="00B229ED" w:rsidRDefault="00AD09A3" w:rsidP="00AD09A3">
            <w:pPr>
              <w:spacing w:after="200"/>
              <w:jc w:val="both"/>
              <w:rPr>
                <w:rFonts w:ascii="Arial" w:hAnsi="Arial" w:cs="Arial"/>
                <w:sz w:val="20"/>
                <w:szCs w:val="20"/>
              </w:rPr>
            </w:pPr>
            <w:r w:rsidRPr="00A31F08">
              <w:rPr>
                <w:rFonts w:ascii="Arial" w:hAnsi="Arial" w:cs="Arial"/>
                <w:sz w:val="20"/>
                <w:szCs w:val="20"/>
              </w:rPr>
              <w:t xml:space="preserve">O professor </w:t>
            </w:r>
            <w:r w:rsidR="001E1C41" w:rsidRPr="00A31F08">
              <w:rPr>
                <w:rFonts w:ascii="Arial" w:hAnsi="Arial" w:cs="Arial"/>
                <w:sz w:val="20"/>
                <w:szCs w:val="20"/>
              </w:rPr>
              <w:t>poderá realizar experimento</w:t>
            </w:r>
            <w:r w:rsidR="00785ADB">
              <w:rPr>
                <w:rFonts w:ascii="Arial" w:hAnsi="Arial" w:cs="Arial"/>
                <w:sz w:val="20"/>
                <w:szCs w:val="20"/>
              </w:rPr>
              <w:t>s</w:t>
            </w:r>
            <w:r w:rsidR="001E1C41" w:rsidRPr="00A31F08">
              <w:rPr>
                <w:rFonts w:ascii="Arial" w:hAnsi="Arial" w:cs="Arial"/>
                <w:sz w:val="20"/>
                <w:szCs w:val="20"/>
              </w:rPr>
              <w:t xml:space="preserve"> que proporcionem aos estudantes </w:t>
            </w:r>
            <w:r w:rsidR="00785ADB">
              <w:rPr>
                <w:rFonts w:ascii="Arial" w:hAnsi="Arial" w:cs="Arial"/>
                <w:sz w:val="20"/>
                <w:szCs w:val="20"/>
              </w:rPr>
              <w:t xml:space="preserve"> a </w:t>
            </w:r>
            <w:r w:rsidR="001E1C41" w:rsidRPr="00A31F08">
              <w:rPr>
                <w:rFonts w:ascii="Arial" w:hAnsi="Arial" w:cs="Arial"/>
                <w:sz w:val="20"/>
                <w:szCs w:val="20"/>
              </w:rPr>
              <w:t xml:space="preserve">compreensão </w:t>
            </w:r>
            <w:r w:rsidR="00785ADB">
              <w:rPr>
                <w:rFonts w:ascii="Arial" w:hAnsi="Arial" w:cs="Arial"/>
                <w:sz w:val="20"/>
                <w:szCs w:val="20"/>
              </w:rPr>
              <w:t xml:space="preserve"> de </w:t>
            </w:r>
            <w:r w:rsidR="001E1C41" w:rsidRPr="00A31F08">
              <w:rPr>
                <w:rFonts w:ascii="Arial" w:hAnsi="Arial" w:cs="Arial"/>
                <w:sz w:val="20"/>
                <w:szCs w:val="20"/>
              </w:rPr>
              <w:t>que</w:t>
            </w:r>
            <w:r w:rsidR="004E2022">
              <w:rPr>
                <w:rFonts w:ascii="Arial" w:hAnsi="Arial" w:cs="Arial"/>
                <w:sz w:val="20"/>
                <w:szCs w:val="20"/>
              </w:rPr>
              <w:t xml:space="preserve"> seja </w:t>
            </w:r>
            <w:r w:rsidR="001E1C41" w:rsidRPr="00A31F08">
              <w:rPr>
                <w:rFonts w:ascii="Arial" w:hAnsi="Arial" w:cs="Arial"/>
                <w:sz w:val="20"/>
                <w:szCs w:val="20"/>
              </w:rPr>
              <w:t>calor, tempe</w:t>
            </w:r>
            <w:r w:rsidR="004E2022">
              <w:rPr>
                <w:rFonts w:ascii="Arial" w:hAnsi="Arial" w:cs="Arial"/>
                <w:sz w:val="20"/>
                <w:szCs w:val="20"/>
              </w:rPr>
              <w:t>ratura e equilíbrio térmico. O professor pode propor aos alunos p</w:t>
            </w:r>
            <w:r w:rsidRPr="00A31F08">
              <w:rPr>
                <w:rFonts w:ascii="Arial" w:hAnsi="Arial" w:cs="Arial"/>
                <w:sz w:val="20"/>
                <w:szCs w:val="20"/>
              </w:rPr>
              <w:t>es</w:t>
            </w:r>
            <w:r w:rsidR="001E1C41" w:rsidRPr="00A31F08">
              <w:rPr>
                <w:rFonts w:ascii="Arial" w:hAnsi="Arial" w:cs="Arial"/>
                <w:sz w:val="20"/>
                <w:szCs w:val="20"/>
              </w:rPr>
              <w:t>quisar sobre osprocessos de transferência de energia entre sistemas</w:t>
            </w:r>
            <w:r w:rsidR="004E2022">
              <w:rPr>
                <w:rFonts w:ascii="Arial" w:hAnsi="Arial" w:cs="Arial"/>
                <w:sz w:val="20"/>
                <w:szCs w:val="20"/>
              </w:rPr>
              <w:t>,</w:t>
            </w:r>
            <w:r w:rsidR="001E1C41" w:rsidRPr="00A31F08">
              <w:rPr>
                <w:rFonts w:ascii="Arial" w:hAnsi="Arial" w:cs="Arial"/>
                <w:sz w:val="20"/>
                <w:szCs w:val="20"/>
              </w:rPr>
              <w:t xml:space="preserve"> a</w:t>
            </w:r>
            <w:r w:rsidR="004E2022">
              <w:rPr>
                <w:rFonts w:ascii="Arial" w:hAnsi="Arial" w:cs="Arial"/>
                <w:sz w:val="20"/>
                <w:szCs w:val="20"/>
              </w:rPr>
              <w:t>s</w:t>
            </w:r>
            <w:r w:rsidR="001E1C41" w:rsidRPr="00A31F08">
              <w:rPr>
                <w:rFonts w:ascii="Arial" w:hAnsi="Arial" w:cs="Arial"/>
                <w:sz w:val="20"/>
                <w:szCs w:val="20"/>
              </w:rPr>
              <w:t xml:space="preserve"> diferentes temperaturas</w:t>
            </w:r>
            <w:r w:rsidR="00B229ED">
              <w:rPr>
                <w:rFonts w:ascii="Arial" w:hAnsi="Arial" w:cs="Arial"/>
                <w:sz w:val="20"/>
                <w:szCs w:val="20"/>
              </w:rPr>
              <w:t xml:space="preserve"> d</w:t>
            </w:r>
            <w:r w:rsidR="00FF76F9">
              <w:rPr>
                <w:rFonts w:ascii="Arial" w:hAnsi="Arial" w:cs="Arial"/>
                <w:sz w:val="20"/>
                <w:szCs w:val="20"/>
              </w:rPr>
              <w:t>os corpos</w:t>
            </w:r>
            <w:r w:rsidR="001E1C41" w:rsidRPr="00A31F08">
              <w:rPr>
                <w:rFonts w:ascii="Arial" w:hAnsi="Arial" w:cs="Arial"/>
                <w:sz w:val="20"/>
                <w:szCs w:val="20"/>
              </w:rPr>
              <w:t xml:space="preserve">, transferências de energia em circuitos elétricos simples, geração de energia elétrica, fontes de energia e impactos ambientais. </w:t>
            </w:r>
          </w:p>
          <w:p w:rsidR="00AD09A3" w:rsidRPr="00A31F08" w:rsidRDefault="001E1C41" w:rsidP="00AD09A3">
            <w:pPr>
              <w:spacing w:after="200"/>
              <w:jc w:val="both"/>
              <w:rPr>
                <w:rFonts w:ascii="Arial" w:hAnsi="Arial" w:cs="Arial"/>
                <w:sz w:val="20"/>
                <w:szCs w:val="20"/>
              </w:rPr>
            </w:pPr>
            <w:r w:rsidRPr="00A31F08">
              <w:rPr>
                <w:rFonts w:ascii="Arial" w:hAnsi="Arial" w:cs="Arial"/>
                <w:sz w:val="20"/>
                <w:szCs w:val="20"/>
              </w:rPr>
              <w:t xml:space="preserve">Sugestão de </w:t>
            </w:r>
            <w:r w:rsidR="00AD09A3" w:rsidRPr="00A31F08">
              <w:rPr>
                <w:rFonts w:ascii="Arial" w:hAnsi="Arial" w:cs="Arial"/>
                <w:sz w:val="20"/>
                <w:szCs w:val="20"/>
              </w:rPr>
              <w:t>sites:</w:t>
            </w:r>
          </w:p>
          <w:p w:rsidR="00AD09A3" w:rsidRPr="00A31F08" w:rsidRDefault="00CC2A83" w:rsidP="00AD09A3">
            <w:pPr>
              <w:spacing w:after="200"/>
              <w:jc w:val="both"/>
              <w:rPr>
                <w:rFonts w:ascii="Arial" w:hAnsi="Arial" w:cs="Arial"/>
                <w:sz w:val="20"/>
                <w:szCs w:val="20"/>
              </w:rPr>
            </w:pPr>
            <w:hyperlink r:id="rId71" w:history="1">
              <w:r w:rsidR="00AD09A3" w:rsidRPr="00A31F08">
                <w:rPr>
                  <w:rStyle w:val="Hyperlink"/>
                  <w:rFonts w:ascii="Arial" w:hAnsi="Arial" w:cs="Arial"/>
                  <w:sz w:val="20"/>
                  <w:szCs w:val="20"/>
                </w:rPr>
                <w:t>http://www.slideshare.net/nunocorreia/bg27-regulao-nos-seres-vivos-termorregulao-exerccios</w:t>
              </w:r>
            </w:hyperlink>
            <w:r w:rsidR="00AD09A3" w:rsidRPr="00A31F08">
              <w:rPr>
                <w:rFonts w:ascii="Arial" w:hAnsi="Arial" w:cs="Arial"/>
                <w:sz w:val="20"/>
                <w:szCs w:val="20"/>
              </w:rPr>
              <w:t>,</w:t>
            </w:r>
            <w:hyperlink r:id="rId72" w:history="1">
              <w:r w:rsidR="00AD09A3" w:rsidRPr="00A31F08">
                <w:rPr>
                  <w:rStyle w:val="Hyperlink"/>
                  <w:rFonts w:ascii="Arial" w:hAnsi="Arial" w:cs="Arial"/>
                  <w:sz w:val="20"/>
                  <w:szCs w:val="20"/>
                </w:rPr>
                <w:t>http://portaldoprofessor.mec.gov.br/fichaTecnicaAula.html?aula=20816</w:t>
              </w:r>
            </w:hyperlink>
            <w:r w:rsidR="001E1C41" w:rsidRPr="00A31F08">
              <w:rPr>
                <w:rFonts w:ascii="Arial" w:hAnsi="Arial" w:cs="Arial"/>
                <w:sz w:val="20"/>
                <w:szCs w:val="20"/>
              </w:rPr>
              <w:t xml:space="preserve">,  </w:t>
            </w:r>
            <w:hyperlink r:id="rId73" w:history="1">
              <w:r w:rsidR="00AD09A3" w:rsidRPr="00A31F08">
                <w:rPr>
                  <w:rStyle w:val="Hyperlink"/>
                  <w:rFonts w:ascii="Arial" w:hAnsi="Arial" w:cs="Arial"/>
                  <w:sz w:val="20"/>
                  <w:szCs w:val="20"/>
                </w:rPr>
                <w:t>http://biotic.no.sapo.pt/u3s1t3_1.html</w:t>
              </w:r>
            </w:hyperlink>
            <w:r w:rsidR="001E1C41" w:rsidRPr="00A31F08">
              <w:rPr>
                <w:rFonts w:ascii="Arial" w:hAnsi="Arial" w:cs="Arial"/>
                <w:sz w:val="20"/>
                <w:szCs w:val="20"/>
              </w:rPr>
              <w:t>,</w:t>
            </w:r>
          </w:p>
          <w:p w:rsidR="001E1C41" w:rsidRPr="00A31F08" w:rsidRDefault="00FF76F9" w:rsidP="00AD09A3">
            <w:pPr>
              <w:spacing w:after="200"/>
              <w:jc w:val="both"/>
              <w:rPr>
                <w:rFonts w:ascii="Arial" w:hAnsi="Arial" w:cs="Arial"/>
                <w:sz w:val="20"/>
                <w:szCs w:val="20"/>
              </w:rPr>
            </w:pPr>
            <w:r>
              <w:rPr>
                <w:rFonts w:ascii="Arial" w:hAnsi="Arial" w:cs="Arial"/>
                <w:sz w:val="20"/>
                <w:szCs w:val="20"/>
              </w:rPr>
              <w:t xml:space="preserve">Para esse trabalho, o professor pode </w:t>
            </w:r>
            <w:r w:rsidR="004E2022">
              <w:rPr>
                <w:rFonts w:ascii="Arial" w:hAnsi="Arial" w:cs="Arial"/>
                <w:sz w:val="20"/>
                <w:szCs w:val="20"/>
              </w:rPr>
              <w:t xml:space="preserve"> também usar livros</w:t>
            </w:r>
            <w:r>
              <w:rPr>
                <w:rFonts w:ascii="Arial" w:hAnsi="Arial" w:cs="Arial"/>
                <w:sz w:val="20"/>
                <w:szCs w:val="20"/>
              </w:rPr>
              <w:t xml:space="preserve"> didáticos</w:t>
            </w:r>
            <w:r w:rsidR="004E2022">
              <w:rPr>
                <w:rFonts w:ascii="Arial" w:hAnsi="Arial" w:cs="Arial"/>
                <w:sz w:val="20"/>
                <w:szCs w:val="20"/>
              </w:rPr>
              <w:t xml:space="preserve"> e textos</w:t>
            </w:r>
            <w:r w:rsidR="00E47248">
              <w:rPr>
                <w:rFonts w:ascii="Arial" w:hAnsi="Arial" w:cs="Arial"/>
                <w:sz w:val="20"/>
                <w:szCs w:val="20"/>
              </w:rPr>
              <w:t xml:space="preserve"> de enciclopédias e de revistas científicas</w:t>
            </w:r>
            <w:r w:rsidR="004E2022">
              <w:rPr>
                <w:rFonts w:ascii="Arial" w:hAnsi="Arial" w:cs="Arial"/>
                <w:sz w:val="20"/>
                <w:szCs w:val="20"/>
              </w:rPr>
              <w:t xml:space="preserve"> p</w:t>
            </w:r>
            <w:r w:rsidR="001E1C41" w:rsidRPr="00A31F08">
              <w:rPr>
                <w:rFonts w:ascii="Arial" w:hAnsi="Arial" w:cs="Arial"/>
                <w:sz w:val="20"/>
                <w:szCs w:val="20"/>
              </w:rPr>
              <w:t>ara complementar as orientações</w:t>
            </w:r>
            <w:r w:rsidR="004E2022">
              <w:rPr>
                <w:rFonts w:ascii="Arial" w:hAnsi="Arial" w:cs="Arial"/>
                <w:sz w:val="20"/>
                <w:szCs w:val="20"/>
              </w:rPr>
              <w:t xml:space="preserve"> que os conteúdos que favorecem o desenvolvimento dessas habilidades requerem, tanto nas aulas teóricas  como </w:t>
            </w:r>
            <w:r>
              <w:rPr>
                <w:rFonts w:ascii="Arial" w:hAnsi="Arial" w:cs="Arial"/>
                <w:sz w:val="20"/>
                <w:szCs w:val="20"/>
              </w:rPr>
              <w:t>nos experimentos de laboratório. O</w:t>
            </w:r>
            <w:r w:rsidR="0042047E">
              <w:rPr>
                <w:rFonts w:ascii="Arial" w:hAnsi="Arial" w:cs="Arial"/>
                <w:sz w:val="20"/>
                <w:szCs w:val="20"/>
              </w:rPr>
              <w:t xml:space="preserve"> professor pode</w:t>
            </w:r>
            <w:r w:rsidR="00E47248">
              <w:rPr>
                <w:rFonts w:ascii="Arial" w:hAnsi="Arial" w:cs="Arial"/>
                <w:sz w:val="20"/>
                <w:szCs w:val="20"/>
              </w:rPr>
              <w:t xml:space="preserve">, para enriquecer as aulas desse </w:t>
            </w:r>
            <w:r w:rsidR="00C04524">
              <w:rPr>
                <w:rFonts w:ascii="Arial" w:hAnsi="Arial" w:cs="Arial"/>
                <w:sz w:val="20"/>
                <w:szCs w:val="20"/>
              </w:rPr>
              <w:t>tópico,</w:t>
            </w:r>
            <w:r w:rsidR="001E1C41" w:rsidRPr="00A31F08">
              <w:rPr>
                <w:rFonts w:ascii="Arial" w:hAnsi="Arial" w:cs="Arial"/>
                <w:sz w:val="20"/>
                <w:szCs w:val="20"/>
              </w:rPr>
              <w:t xml:space="preserve"> utilizar</w:t>
            </w:r>
            <w:r w:rsidR="00E47248">
              <w:rPr>
                <w:rFonts w:ascii="Arial" w:hAnsi="Arial" w:cs="Arial"/>
                <w:sz w:val="20"/>
                <w:szCs w:val="20"/>
              </w:rPr>
              <w:t xml:space="preserve">vídeos do TV Escola, </w:t>
            </w:r>
            <w:r w:rsidR="00C04524" w:rsidRPr="00A31F08">
              <w:rPr>
                <w:rFonts w:ascii="Arial" w:hAnsi="Arial" w:cs="Arial"/>
                <w:sz w:val="20"/>
                <w:szCs w:val="20"/>
              </w:rPr>
              <w:t>roteiros, módulos didáti</w:t>
            </w:r>
            <w:r w:rsidR="00C04524">
              <w:rPr>
                <w:rFonts w:ascii="Arial" w:hAnsi="Arial" w:cs="Arial"/>
                <w:sz w:val="20"/>
                <w:szCs w:val="20"/>
              </w:rPr>
              <w:t xml:space="preserve">cos </w:t>
            </w:r>
            <w:r w:rsidR="0042047E">
              <w:rPr>
                <w:rFonts w:ascii="Arial" w:hAnsi="Arial" w:cs="Arial"/>
                <w:sz w:val="20"/>
                <w:szCs w:val="20"/>
              </w:rPr>
              <w:t>d</w:t>
            </w:r>
            <w:r w:rsidR="001E1C41" w:rsidRPr="00A31F08">
              <w:rPr>
                <w:rFonts w:ascii="Arial" w:hAnsi="Arial" w:cs="Arial"/>
                <w:sz w:val="20"/>
                <w:szCs w:val="20"/>
              </w:rPr>
              <w:t>o site</w:t>
            </w:r>
            <w:r w:rsidR="00C04524">
              <w:rPr>
                <w:rFonts w:ascii="Arial" w:hAnsi="Arial" w:cs="Arial"/>
                <w:sz w:val="20"/>
                <w:szCs w:val="20"/>
              </w:rPr>
              <w:t xml:space="preserve"> CRV (crv.educação.mg.gov.br); </w:t>
            </w:r>
            <w:r w:rsidR="00E47248">
              <w:rPr>
                <w:rFonts w:ascii="Arial" w:hAnsi="Arial" w:cs="Arial"/>
                <w:sz w:val="20"/>
                <w:szCs w:val="20"/>
              </w:rPr>
              <w:t>reportagens educativas do</w:t>
            </w:r>
            <w:r w:rsidR="001E1C41" w:rsidRPr="00A31F08">
              <w:rPr>
                <w:rFonts w:ascii="Arial" w:hAnsi="Arial" w:cs="Arial"/>
                <w:sz w:val="20"/>
                <w:szCs w:val="20"/>
              </w:rPr>
              <w:t xml:space="preserve"> Nacional Geographic, </w:t>
            </w:r>
            <w:r w:rsidR="00C04524">
              <w:rPr>
                <w:rFonts w:ascii="Arial" w:hAnsi="Arial" w:cs="Arial"/>
                <w:sz w:val="20"/>
                <w:szCs w:val="20"/>
              </w:rPr>
              <w:t xml:space="preserve">do </w:t>
            </w:r>
            <w:r w:rsidR="001E1C41" w:rsidRPr="00A31F08">
              <w:rPr>
                <w:rFonts w:ascii="Arial" w:hAnsi="Arial" w:cs="Arial"/>
                <w:sz w:val="20"/>
                <w:szCs w:val="20"/>
              </w:rPr>
              <w:t xml:space="preserve">Fantástico, </w:t>
            </w:r>
            <w:r w:rsidR="00C04524">
              <w:rPr>
                <w:rFonts w:ascii="Arial" w:hAnsi="Arial" w:cs="Arial"/>
                <w:sz w:val="20"/>
                <w:szCs w:val="20"/>
              </w:rPr>
              <w:t xml:space="preserve">do </w:t>
            </w:r>
            <w:r w:rsidR="001E1C41" w:rsidRPr="00A31F08">
              <w:rPr>
                <w:rFonts w:ascii="Arial" w:hAnsi="Arial" w:cs="Arial"/>
                <w:sz w:val="20"/>
                <w:szCs w:val="20"/>
              </w:rPr>
              <w:t>Globo Repórter (globotv.globo.com, g1.globo.com/fantástico, www.youtube.com.br).</w:t>
            </w:r>
          </w:p>
        </w:tc>
        <w:tc>
          <w:tcPr>
            <w:tcW w:w="2126" w:type="dxa"/>
            <w:vMerge w:val="restart"/>
            <w:vAlign w:val="center"/>
            <w:hideMark/>
          </w:tcPr>
          <w:p w:rsidR="007561E5" w:rsidRPr="00A31F08" w:rsidRDefault="001E1C41" w:rsidP="007561E5">
            <w:pPr>
              <w:jc w:val="center"/>
              <w:rPr>
                <w:rFonts w:ascii="Arial" w:hAnsi="Arial" w:cs="Arial"/>
                <w:sz w:val="20"/>
                <w:szCs w:val="20"/>
              </w:rPr>
            </w:pPr>
            <w:r w:rsidRPr="00A31F08">
              <w:rPr>
                <w:rFonts w:ascii="Arial" w:hAnsi="Arial" w:cs="Arial"/>
                <w:sz w:val="20"/>
                <w:szCs w:val="20"/>
              </w:rPr>
              <w:t>Fluxos de energia entre os seres vivos  e o meio ambiente</w:t>
            </w:r>
          </w:p>
          <w:p w:rsidR="007561E5" w:rsidRPr="00A31F08" w:rsidRDefault="007561E5" w:rsidP="007561E5">
            <w:pPr>
              <w:jc w:val="center"/>
              <w:rPr>
                <w:rFonts w:ascii="Arial" w:hAnsi="Arial" w:cs="Arial"/>
                <w:sz w:val="20"/>
                <w:szCs w:val="20"/>
              </w:rPr>
            </w:pPr>
          </w:p>
          <w:p w:rsidR="007561E5" w:rsidRPr="00A31F08" w:rsidRDefault="007561E5" w:rsidP="007561E5">
            <w:pPr>
              <w:jc w:val="center"/>
              <w:rPr>
                <w:rFonts w:ascii="Arial" w:hAnsi="Arial" w:cs="Arial"/>
                <w:sz w:val="20"/>
                <w:szCs w:val="20"/>
              </w:rPr>
            </w:pPr>
          </w:p>
          <w:p w:rsidR="007561E5" w:rsidRPr="00A31F08" w:rsidRDefault="001E1C41" w:rsidP="007561E5">
            <w:pPr>
              <w:jc w:val="center"/>
              <w:rPr>
                <w:rFonts w:ascii="Arial" w:hAnsi="Arial" w:cs="Arial"/>
                <w:sz w:val="20"/>
                <w:szCs w:val="20"/>
              </w:rPr>
            </w:pPr>
            <w:r w:rsidRPr="00A31F08">
              <w:rPr>
                <w:rFonts w:ascii="Arial" w:hAnsi="Arial" w:cs="Arial"/>
                <w:sz w:val="20"/>
                <w:szCs w:val="20"/>
              </w:rPr>
              <w:t>Fontes de energia</w:t>
            </w:r>
          </w:p>
          <w:p w:rsidR="007561E5" w:rsidRPr="00A31F08" w:rsidRDefault="007561E5" w:rsidP="007561E5">
            <w:pPr>
              <w:jc w:val="center"/>
              <w:rPr>
                <w:rFonts w:ascii="Arial" w:hAnsi="Arial" w:cs="Arial"/>
                <w:sz w:val="20"/>
                <w:szCs w:val="20"/>
              </w:rPr>
            </w:pPr>
          </w:p>
          <w:p w:rsidR="007561E5" w:rsidRPr="00A31F08" w:rsidRDefault="007561E5" w:rsidP="007561E5">
            <w:pPr>
              <w:jc w:val="center"/>
              <w:rPr>
                <w:rFonts w:ascii="Arial" w:hAnsi="Arial" w:cs="Arial"/>
                <w:sz w:val="20"/>
                <w:szCs w:val="20"/>
              </w:rPr>
            </w:pPr>
          </w:p>
          <w:p w:rsidR="001E1C41" w:rsidRPr="00A31F08" w:rsidRDefault="001E1C41" w:rsidP="007561E5">
            <w:pPr>
              <w:jc w:val="center"/>
              <w:rPr>
                <w:rFonts w:ascii="Arial" w:hAnsi="Arial" w:cs="Arial"/>
                <w:sz w:val="20"/>
                <w:szCs w:val="20"/>
              </w:rPr>
            </w:pPr>
            <w:r w:rsidRPr="00A31F08">
              <w:rPr>
                <w:rFonts w:ascii="Arial" w:hAnsi="Arial" w:cs="Arial"/>
                <w:sz w:val="20"/>
                <w:szCs w:val="20"/>
              </w:rPr>
              <w:t>Temperatura</w:t>
            </w:r>
          </w:p>
        </w:tc>
        <w:tc>
          <w:tcPr>
            <w:tcW w:w="992" w:type="dxa"/>
            <w:tcBorders>
              <w:bottom w:val="nil"/>
            </w:tcBorders>
            <w:noWrap/>
            <w:vAlign w:val="center"/>
            <w:hideMark/>
          </w:tcPr>
          <w:p w:rsidR="001E1C41" w:rsidRPr="00A31F08" w:rsidRDefault="001E1C41" w:rsidP="007561E5">
            <w:pPr>
              <w:jc w:val="center"/>
              <w:rPr>
                <w:rFonts w:ascii="Arial" w:hAnsi="Arial" w:cs="Arial"/>
                <w:sz w:val="20"/>
                <w:szCs w:val="20"/>
              </w:rPr>
            </w:pPr>
          </w:p>
        </w:tc>
        <w:tc>
          <w:tcPr>
            <w:tcW w:w="851" w:type="dxa"/>
            <w:tcBorders>
              <w:bottom w:val="nil"/>
            </w:tcBorders>
            <w:noWrap/>
            <w:vAlign w:val="center"/>
            <w:hideMark/>
          </w:tcPr>
          <w:p w:rsidR="001E1C41" w:rsidRPr="00A31F08" w:rsidRDefault="001E1C41" w:rsidP="007561E5">
            <w:pPr>
              <w:jc w:val="center"/>
              <w:rPr>
                <w:rFonts w:ascii="Arial" w:hAnsi="Arial" w:cs="Arial"/>
                <w:bCs/>
                <w:sz w:val="20"/>
                <w:szCs w:val="20"/>
              </w:rPr>
            </w:pPr>
            <w:r w:rsidRPr="00A31F08">
              <w:rPr>
                <w:rFonts w:ascii="Arial" w:hAnsi="Arial" w:cs="Arial"/>
                <w:bCs/>
                <w:sz w:val="20"/>
                <w:szCs w:val="20"/>
              </w:rPr>
              <w:t>I/A</w:t>
            </w:r>
          </w:p>
        </w:tc>
        <w:tc>
          <w:tcPr>
            <w:tcW w:w="850" w:type="dxa"/>
            <w:tcBorders>
              <w:bottom w:val="nil"/>
            </w:tcBorders>
            <w:noWrap/>
            <w:vAlign w:val="center"/>
            <w:hideMark/>
          </w:tcPr>
          <w:p w:rsidR="001E1C41" w:rsidRPr="00A31F08" w:rsidRDefault="001E1C41" w:rsidP="007561E5">
            <w:pPr>
              <w:jc w:val="center"/>
              <w:rPr>
                <w:rFonts w:ascii="Arial" w:hAnsi="Arial" w:cs="Arial"/>
                <w:bCs/>
                <w:sz w:val="20"/>
                <w:szCs w:val="20"/>
              </w:rPr>
            </w:pPr>
            <w:r w:rsidRPr="00A31F08">
              <w:rPr>
                <w:rFonts w:ascii="Arial" w:hAnsi="Arial" w:cs="Arial"/>
                <w:bCs/>
                <w:sz w:val="20"/>
                <w:szCs w:val="20"/>
              </w:rPr>
              <w:t>A/C</w:t>
            </w:r>
          </w:p>
        </w:tc>
        <w:tc>
          <w:tcPr>
            <w:tcW w:w="851" w:type="dxa"/>
            <w:gridSpan w:val="2"/>
            <w:tcBorders>
              <w:bottom w:val="nil"/>
            </w:tcBorders>
            <w:noWrap/>
            <w:vAlign w:val="center"/>
            <w:hideMark/>
          </w:tcPr>
          <w:p w:rsidR="001E1C41" w:rsidRPr="00A31F08" w:rsidRDefault="001E1C41" w:rsidP="007561E5">
            <w:pPr>
              <w:jc w:val="center"/>
              <w:rPr>
                <w:rFonts w:ascii="Arial" w:hAnsi="Arial" w:cs="Arial"/>
                <w:b/>
                <w:bCs/>
                <w:sz w:val="20"/>
                <w:szCs w:val="20"/>
              </w:rPr>
            </w:pPr>
          </w:p>
        </w:tc>
      </w:tr>
      <w:tr w:rsidR="002F4AD3" w:rsidRPr="00A31F08" w:rsidTr="009E1D95">
        <w:tc>
          <w:tcPr>
            <w:tcW w:w="1560" w:type="dxa"/>
            <w:vMerge/>
            <w:hideMark/>
          </w:tcPr>
          <w:p w:rsidR="001E1C41" w:rsidRPr="00A31F08" w:rsidRDefault="001E1C41" w:rsidP="007561E5">
            <w:pPr>
              <w:jc w:val="center"/>
              <w:rPr>
                <w:rFonts w:ascii="Arial" w:hAnsi="Arial" w:cs="Arial"/>
                <w:sz w:val="20"/>
                <w:szCs w:val="20"/>
              </w:rPr>
            </w:pPr>
          </w:p>
        </w:tc>
        <w:tc>
          <w:tcPr>
            <w:tcW w:w="1973" w:type="dxa"/>
            <w:gridSpan w:val="2"/>
            <w:tcBorders>
              <w:top w:val="nil"/>
            </w:tcBorders>
            <w:vAlign w:val="center"/>
            <w:hideMark/>
          </w:tcPr>
          <w:p w:rsidR="001E1C41" w:rsidRPr="00A31F08" w:rsidRDefault="001E1C41" w:rsidP="007561E5">
            <w:pPr>
              <w:spacing w:after="200"/>
              <w:jc w:val="center"/>
              <w:rPr>
                <w:rFonts w:ascii="Arial" w:hAnsi="Arial" w:cs="Arial"/>
                <w:sz w:val="20"/>
                <w:szCs w:val="20"/>
              </w:rPr>
            </w:pPr>
            <w:r w:rsidRPr="00A31F08">
              <w:rPr>
                <w:rFonts w:ascii="Arial" w:hAnsi="Arial" w:cs="Arial"/>
                <w:sz w:val="20"/>
                <w:szCs w:val="20"/>
              </w:rPr>
              <w:t>33.1. Identificar alterações no corpo de aves e mamíferos que permitem manter a temperatura corporal em diferentes condições de temperatura ambiente.</w:t>
            </w:r>
          </w:p>
        </w:tc>
        <w:tc>
          <w:tcPr>
            <w:tcW w:w="6816" w:type="dxa"/>
            <w:gridSpan w:val="2"/>
            <w:vMerge/>
            <w:hideMark/>
          </w:tcPr>
          <w:p w:rsidR="001E1C41" w:rsidRPr="00A31F08" w:rsidRDefault="001E1C41" w:rsidP="007561E5">
            <w:pPr>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tcBorders>
            <w:noWrap/>
            <w:vAlign w:val="center"/>
            <w:hideMark/>
          </w:tcPr>
          <w:p w:rsidR="001E1C41" w:rsidRPr="00A31F08" w:rsidRDefault="001E1C41" w:rsidP="007561E5">
            <w:pPr>
              <w:jc w:val="center"/>
              <w:rPr>
                <w:rFonts w:ascii="Arial" w:hAnsi="Arial" w:cs="Arial"/>
                <w:sz w:val="20"/>
                <w:szCs w:val="20"/>
              </w:rPr>
            </w:pPr>
          </w:p>
        </w:tc>
        <w:tc>
          <w:tcPr>
            <w:tcW w:w="851" w:type="dxa"/>
            <w:tcBorders>
              <w:top w:val="nil"/>
            </w:tcBorders>
            <w:noWrap/>
            <w:vAlign w:val="center"/>
            <w:hideMark/>
          </w:tcPr>
          <w:p w:rsidR="001E1C41" w:rsidRPr="00A31F08" w:rsidRDefault="001E1C41" w:rsidP="007561E5">
            <w:pPr>
              <w:jc w:val="center"/>
              <w:rPr>
                <w:rFonts w:ascii="Arial" w:hAnsi="Arial" w:cs="Arial"/>
                <w:bCs/>
                <w:sz w:val="20"/>
                <w:szCs w:val="20"/>
              </w:rPr>
            </w:pPr>
            <w:r w:rsidRPr="00A31F08">
              <w:rPr>
                <w:rFonts w:ascii="Arial" w:hAnsi="Arial" w:cs="Arial"/>
                <w:bCs/>
                <w:sz w:val="20"/>
                <w:szCs w:val="20"/>
              </w:rPr>
              <w:t>I/A/C</w:t>
            </w:r>
          </w:p>
        </w:tc>
        <w:tc>
          <w:tcPr>
            <w:tcW w:w="850" w:type="dxa"/>
            <w:tcBorders>
              <w:top w:val="nil"/>
            </w:tcBorders>
            <w:noWrap/>
            <w:vAlign w:val="center"/>
            <w:hideMark/>
          </w:tcPr>
          <w:p w:rsidR="001E1C41" w:rsidRPr="00A31F08" w:rsidRDefault="001E1C41" w:rsidP="007561E5">
            <w:pPr>
              <w:jc w:val="center"/>
              <w:rPr>
                <w:rFonts w:ascii="Arial" w:hAnsi="Arial" w:cs="Arial"/>
                <w:sz w:val="20"/>
                <w:szCs w:val="20"/>
              </w:rPr>
            </w:pPr>
          </w:p>
        </w:tc>
        <w:tc>
          <w:tcPr>
            <w:tcW w:w="851" w:type="dxa"/>
            <w:gridSpan w:val="2"/>
            <w:tcBorders>
              <w:top w:val="nil"/>
            </w:tcBorders>
            <w:noWrap/>
            <w:vAlign w:val="center"/>
            <w:hideMark/>
          </w:tcPr>
          <w:p w:rsidR="001E1C41" w:rsidRPr="00A31F08" w:rsidRDefault="001E1C41" w:rsidP="007561E5">
            <w:pPr>
              <w:jc w:val="center"/>
              <w:rPr>
                <w:rFonts w:ascii="Arial" w:hAnsi="Arial" w:cs="Arial"/>
                <w:b/>
                <w:bCs/>
                <w:sz w:val="20"/>
                <w:szCs w:val="20"/>
              </w:rPr>
            </w:pPr>
          </w:p>
        </w:tc>
      </w:tr>
      <w:tr w:rsidR="004C3D04" w:rsidRPr="00A31F08" w:rsidTr="009E1D95">
        <w:trPr>
          <w:trHeight w:val="3246"/>
        </w:trPr>
        <w:tc>
          <w:tcPr>
            <w:tcW w:w="1560" w:type="dxa"/>
            <w:vMerge w:val="restart"/>
            <w:vAlign w:val="center"/>
            <w:hideMark/>
          </w:tcPr>
          <w:p w:rsidR="004C3D04" w:rsidRPr="00A31F08" w:rsidRDefault="004C3D04" w:rsidP="004C3D04">
            <w:pPr>
              <w:jc w:val="center"/>
              <w:rPr>
                <w:rFonts w:ascii="Arial" w:hAnsi="Arial" w:cs="Arial"/>
                <w:sz w:val="20"/>
                <w:szCs w:val="20"/>
              </w:rPr>
            </w:pPr>
            <w:r w:rsidRPr="00A31F08">
              <w:rPr>
                <w:rFonts w:ascii="Arial" w:hAnsi="Arial" w:cs="Arial"/>
                <w:sz w:val="20"/>
                <w:szCs w:val="20"/>
              </w:rPr>
              <w:lastRenderedPageBreak/>
              <w:t>34. Ciência e Tecnologia</w:t>
            </w:r>
          </w:p>
        </w:tc>
        <w:tc>
          <w:tcPr>
            <w:tcW w:w="1973" w:type="dxa"/>
            <w:gridSpan w:val="2"/>
            <w:tcBorders>
              <w:bottom w:val="nil"/>
            </w:tcBorders>
            <w:vAlign w:val="center"/>
            <w:hideMark/>
          </w:tcPr>
          <w:p w:rsidR="004C3D04" w:rsidRPr="00A31F08" w:rsidRDefault="004C3D04" w:rsidP="004C3D04">
            <w:pPr>
              <w:jc w:val="center"/>
              <w:rPr>
                <w:rFonts w:ascii="Arial" w:hAnsi="Arial" w:cs="Arial"/>
                <w:sz w:val="20"/>
                <w:szCs w:val="20"/>
              </w:rPr>
            </w:pPr>
            <w:r w:rsidRPr="00A31F08">
              <w:rPr>
                <w:rFonts w:ascii="Arial" w:hAnsi="Arial" w:cs="Arial"/>
                <w:sz w:val="20"/>
                <w:szCs w:val="20"/>
              </w:rPr>
              <w:t>34.0. Compreender a ética que monitora a produção do conhecimento científico.</w:t>
            </w:r>
          </w:p>
        </w:tc>
        <w:tc>
          <w:tcPr>
            <w:tcW w:w="6816" w:type="dxa"/>
            <w:gridSpan w:val="2"/>
            <w:vMerge w:val="restart"/>
            <w:hideMark/>
          </w:tcPr>
          <w:p w:rsidR="00AD09A3" w:rsidRPr="00A31F08" w:rsidRDefault="00AD09A3" w:rsidP="00F53A17">
            <w:pPr>
              <w:spacing w:after="200"/>
              <w:jc w:val="both"/>
              <w:rPr>
                <w:rFonts w:ascii="Arial" w:hAnsi="Arial" w:cs="Arial"/>
                <w:sz w:val="20"/>
                <w:szCs w:val="20"/>
              </w:rPr>
            </w:pPr>
          </w:p>
          <w:p w:rsidR="004C3D04" w:rsidRPr="00A31F08" w:rsidRDefault="00E409DF" w:rsidP="00F53A17">
            <w:pPr>
              <w:spacing w:after="200"/>
              <w:jc w:val="both"/>
              <w:rPr>
                <w:rFonts w:ascii="Arial" w:hAnsi="Arial" w:cs="Arial"/>
                <w:sz w:val="20"/>
                <w:szCs w:val="20"/>
              </w:rPr>
            </w:pPr>
            <w:r>
              <w:rPr>
                <w:rFonts w:ascii="Arial" w:hAnsi="Arial" w:cs="Arial"/>
                <w:sz w:val="20"/>
                <w:szCs w:val="20"/>
              </w:rPr>
              <w:t>R</w:t>
            </w:r>
            <w:r w:rsidR="004C3D04" w:rsidRPr="00A31F08">
              <w:rPr>
                <w:rFonts w:ascii="Arial" w:hAnsi="Arial" w:cs="Arial"/>
                <w:sz w:val="20"/>
                <w:szCs w:val="20"/>
              </w:rPr>
              <w:t>ealizar discussões</w:t>
            </w:r>
            <w:r w:rsidR="001876A7">
              <w:rPr>
                <w:rFonts w:ascii="Arial" w:hAnsi="Arial" w:cs="Arial"/>
                <w:sz w:val="20"/>
                <w:szCs w:val="20"/>
              </w:rPr>
              <w:t>,</w:t>
            </w:r>
            <w:r w:rsidR="004C3D04" w:rsidRPr="00A31F08">
              <w:rPr>
                <w:rFonts w:ascii="Arial" w:hAnsi="Arial" w:cs="Arial"/>
                <w:sz w:val="20"/>
                <w:szCs w:val="20"/>
              </w:rPr>
              <w:t xml:space="preserve"> em sala</w:t>
            </w:r>
            <w:r w:rsidR="001876A7">
              <w:rPr>
                <w:rFonts w:ascii="Arial" w:hAnsi="Arial" w:cs="Arial"/>
                <w:sz w:val="20"/>
                <w:szCs w:val="20"/>
              </w:rPr>
              <w:t>,</w:t>
            </w:r>
            <w:r w:rsidR="004C3D04" w:rsidRPr="00A31F08">
              <w:rPr>
                <w:rFonts w:ascii="Arial" w:hAnsi="Arial" w:cs="Arial"/>
                <w:sz w:val="20"/>
                <w:szCs w:val="20"/>
              </w:rPr>
              <w:t xml:space="preserve"> com os alunos sobre a </w:t>
            </w:r>
            <w:r w:rsidR="001876A7">
              <w:rPr>
                <w:rFonts w:ascii="Arial" w:hAnsi="Arial" w:cs="Arial"/>
                <w:sz w:val="20"/>
                <w:szCs w:val="20"/>
              </w:rPr>
              <w:t>ética e o conhecimento técnico-científico</w:t>
            </w:r>
            <w:r>
              <w:rPr>
                <w:rFonts w:ascii="Arial" w:hAnsi="Arial" w:cs="Arial"/>
                <w:sz w:val="20"/>
                <w:szCs w:val="20"/>
              </w:rPr>
              <w:t xml:space="preserve"> é necessário para introduzir</w:t>
            </w:r>
            <w:r w:rsidR="00217723">
              <w:rPr>
                <w:rFonts w:ascii="Arial" w:hAnsi="Arial" w:cs="Arial"/>
                <w:sz w:val="20"/>
                <w:szCs w:val="20"/>
              </w:rPr>
              <w:t xml:space="preserve"> esse tópico</w:t>
            </w:r>
            <w:r w:rsidR="001876A7">
              <w:rPr>
                <w:rFonts w:ascii="Arial" w:hAnsi="Arial" w:cs="Arial"/>
                <w:sz w:val="20"/>
                <w:szCs w:val="20"/>
              </w:rPr>
              <w:t>. Para isso, pode sugerir</w:t>
            </w:r>
            <w:r w:rsidR="008A4374">
              <w:rPr>
                <w:rFonts w:ascii="Arial" w:hAnsi="Arial" w:cs="Arial"/>
                <w:sz w:val="20"/>
                <w:szCs w:val="20"/>
              </w:rPr>
              <w:t xml:space="preserve"> a utilização </w:t>
            </w:r>
            <w:r w:rsidR="001876A7">
              <w:rPr>
                <w:rFonts w:ascii="Arial" w:hAnsi="Arial" w:cs="Arial"/>
                <w:sz w:val="20"/>
                <w:szCs w:val="20"/>
              </w:rPr>
              <w:t xml:space="preserve"> de reportagens, pesquisas, aná</w:t>
            </w:r>
            <w:r w:rsidR="004C3D04" w:rsidRPr="00A31F08">
              <w:rPr>
                <w:rFonts w:ascii="Arial" w:hAnsi="Arial" w:cs="Arial"/>
                <w:sz w:val="20"/>
                <w:szCs w:val="20"/>
              </w:rPr>
              <w:t>lise de ambientes próximo da escola</w:t>
            </w:r>
            <w:r w:rsidR="001876A7">
              <w:rPr>
                <w:rFonts w:ascii="Arial" w:hAnsi="Arial" w:cs="Arial"/>
                <w:sz w:val="20"/>
                <w:szCs w:val="20"/>
              </w:rPr>
              <w:t>,</w:t>
            </w:r>
            <w:r w:rsidR="004C3D04" w:rsidRPr="00A31F08">
              <w:rPr>
                <w:rFonts w:ascii="Arial" w:hAnsi="Arial" w:cs="Arial"/>
                <w:sz w:val="20"/>
                <w:szCs w:val="20"/>
              </w:rPr>
              <w:t xml:space="preserve"> para que</w:t>
            </w:r>
            <w:r w:rsidR="001876A7">
              <w:rPr>
                <w:rFonts w:ascii="Arial" w:hAnsi="Arial" w:cs="Arial"/>
                <w:sz w:val="20"/>
                <w:szCs w:val="20"/>
              </w:rPr>
              <w:t>, juntos, professor e alunos,</w:t>
            </w:r>
            <w:r w:rsidR="004C3D04" w:rsidRPr="00A31F08">
              <w:rPr>
                <w:rFonts w:ascii="Arial" w:hAnsi="Arial" w:cs="Arial"/>
                <w:sz w:val="20"/>
                <w:szCs w:val="20"/>
              </w:rPr>
              <w:t xml:space="preserve"> possa</w:t>
            </w:r>
            <w:r w:rsidR="001876A7">
              <w:rPr>
                <w:rFonts w:ascii="Arial" w:hAnsi="Arial" w:cs="Arial"/>
                <w:sz w:val="20"/>
                <w:szCs w:val="20"/>
              </w:rPr>
              <w:t>m</w:t>
            </w:r>
            <w:r w:rsidR="004C3D04" w:rsidRPr="00A31F08">
              <w:rPr>
                <w:rFonts w:ascii="Arial" w:hAnsi="Arial" w:cs="Arial"/>
                <w:sz w:val="20"/>
                <w:szCs w:val="20"/>
              </w:rPr>
              <w:t xml:space="preserve"> refletir</w:t>
            </w:r>
            <w:r w:rsidR="001876A7">
              <w:rPr>
                <w:rFonts w:ascii="Arial" w:hAnsi="Arial" w:cs="Arial"/>
                <w:sz w:val="20"/>
                <w:szCs w:val="20"/>
              </w:rPr>
              <w:t xml:space="preserve">, de acordo com </w:t>
            </w:r>
            <w:r w:rsidR="004C3D04" w:rsidRPr="00A31F08">
              <w:rPr>
                <w:rFonts w:ascii="Arial" w:hAnsi="Arial" w:cs="Arial"/>
                <w:sz w:val="20"/>
                <w:szCs w:val="20"/>
              </w:rPr>
              <w:t xml:space="preserve">a </w:t>
            </w:r>
            <w:r w:rsidR="00AD09A3" w:rsidRPr="00A31F08">
              <w:rPr>
                <w:rFonts w:ascii="Arial" w:hAnsi="Arial" w:cs="Arial"/>
                <w:sz w:val="20"/>
                <w:szCs w:val="20"/>
              </w:rPr>
              <w:t>“</w:t>
            </w:r>
            <w:r w:rsidR="004C3D04" w:rsidRPr="00A31F08">
              <w:rPr>
                <w:rFonts w:ascii="Arial" w:hAnsi="Arial" w:cs="Arial"/>
                <w:sz w:val="20"/>
                <w:szCs w:val="20"/>
              </w:rPr>
              <w:t>realidade</w:t>
            </w:r>
            <w:r w:rsidR="00AD09A3" w:rsidRPr="00A31F08">
              <w:rPr>
                <w:rFonts w:ascii="Arial" w:hAnsi="Arial" w:cs="Arial"/>
                <w:sz w:val="20"/>
                <w:szCs w:val="20"/>
              </w:rPr>
              <w:t>”</w:t>
            </w:r>
            <w:r w:rsidR="001876A7">
              <w:rPr>
                <w:rFonts w:ascii="Arial" w:hAnsi="Arial" w:cs="Arial"/>
                <w:sz w:val="20"/>
                <w:szCs w:val="20"/>
              </w:rPr>
              <w:t>,  se a ética está</w:t>
            </w:r>
            <w:r w:rsidR="004C3D04" w:rsidRPr="00A31F08">
              <w:rPr>
                <w:rFonts w:ascii="Arial" w:hAnsi="Arial" w:cs="Arial"/>
                <w:sz w:val="20"/>
                <w:szCs w:val="20"/>
              </w:rPr>
              <w:t xml:space="preserve"> presente no meio </w:t>
            </w:r>
            <w:r w:rsidR="001876A7">
              <w:rPr>
                <w:rFonts w:ascii="Arial" w:hAnsi="Arial" w:cs="Arial"/>
                <w:sz w:val="20"/>
                <w:szCs w:val="20"/>
              </w:rPr>
              <w:t xml:space="preserve">em </w:t>
            </w:r>
            <w:r w:rsidR="004C3D04" w:rsidRPr="00A31F08">
              <w:rPr>
                <w:rFonts w:ascii="Arial" w:hAnsi="Arial" w:cs="Arial"/>
                <w:sz w:val="20"/>
                <w:szCs w:val="20"/>
              </w:rPr>
              <w:t>que vive</w:t>
            </w:r>
            <w:r w:rsidR="001876A7">
              <w:rPr>
                <w:rFonts w:ascii="Arial" w:hAnsi="Arial" w:cs="Arial"/>
                <w:sz w:val="20"/>
                <w:szCs w:val="20"/>
              </w:rPr>
              <w:t>m</w:t>
            </w:r>
            <w:r w:rsidR="004C3D04" w:rsidRPr="00A31F08">
              <w:rPr>
                <w:rFonts w:ascii="Arial" w:hAnsi="Arial" w:cs="Arial"/>
                <w:sz w:val="20"/>
                <w:szCs w:val="20"/>
              </w:rPr>
              <w:t>.</w:t>
            </w:r>
          </w:p>
          <w:p w:rsidR="004C3D04" w:rsidRPr="00A31F08" w:rsidRDefault="004C3D04" w:rsidP="00F53A17">
            <w:pPr>
              <w:jc w:val="both"/>
              <w:rPr>
                <w:rFonts w:ascii="Arial" w:hAnsi="Arial" w:cs="Arial"/>
                <w:sz w:val="20"/>
                <w:szCs w:val="20"/>
              </w:rPr>
            </w:pPr>
            <w:r w:rsidRPr="00A31F08">
              <w:rPr>
                <w:rFonts w:ascii="Arial" w:hAnsi="Arial" w:cs="Arial"/>
                <w:sz w:val="20"/>
                <w:szCs w:val="20"/>
              </w:rPr>
              <w:t>O professor poderá levar</w:t>
            </w:r>
            <w:r w:rsidR="001876A7">
              <w:rPr>
                <w:rFonts w:ascii="Arial" w:hAnsi="Arial" w:cs="Arial"/>
                <w:sz w:val="20"/>
                <w:szCs w:val="20"/>
              </w:rPr>
              <w:t>,</w:t>
            </w:r>
            <w:r w:rsidRPr="00A31F08">
              <w:rPr>
                <w:rFonts w:ascii="Arial" w:hAnsi="Arial" w:cs="Arial"/>
                <w:sz w:val="20"/>
                <w:szCs w:val="20"/>
              </w:rPr>
              <w:t xml:space="preserve"> para </w:t>
            </w:r>
            <w:r w:rsidR="001876A7">
              <w:rPr>
                <w:rFonts w:ascii="Arial" w:hAnsi="Arial" w:cs="Arial"/>
                <w:sz w:val="20"/>
                <w:szCs w:val="20"/>
              </w:rPr>
              <w:t>a sala de aula, textos reflexivos</w:t>
            </w:r>
            <w:r w:rsidRPr="00A31F08">
              <w:rPr>
                <w:rFonts w:ascii="Arial" w:hAnsi="Arial" w:cs="Arial"/>
                <w:sz w:val="20"/>
                <w:szCs w:val="20"/>
              </w:rPr>
              <w:t xml:space="preserve"> sobre aatual revolução tecnológica, suas mudanças na economia, na cultura e os impactos causados na sociedade, uma vez que, vivemos em uma sociedade do conhecimento. Sugerimos os sites para consulta: www.portal.mec.gov.br, </w:t>
            </w:r>
            <w:hyperlink r:id="rId74" w:history="1">
              <w:r w:rsidR="00AD09A3" w:rsidRPr="00A31F08">
                <w:rPr>
                  <w:rStyle w:val="Hyperlink"/>
                  <w:rFonts w:ascii="Arial" w:hAnsi="Arial" w:cs="Arial"/>
                  <w:sz w:val="20"/>
                  <w:szCs w:val="20"/>
                </w:rPr>
                <w:t>www.grupoa.com.br</w:t>
              </w:r>
            </w:hyperlink>
            <w:r w:rsidR="00217723">
              <w:rPr>
                <w:rFonts w:ascii="Arial" w:hAnsi="Arial" w:cs="Arial"/>
                <w:sz w:val="20"/>
                <w:szCs w:val="20"/>
              </w:rPr>
              <w:t xml:space="preserve"> e</w:t>
            </w:r>
            <w:r w:rsidR="00842B34">
              <w:rPr>
                <w:rFonts w:ascii="Arial" w:hAnsi="Arial" w:cs="Arial"/>
                <w:sz w:val="20"/>
                <w:szCs w:val="20"/>
              </w:rPr>
              <w:t xml:space="preserve">os filmes: </w:t>
            </w:r>
            <w:r w:rsidRPr="00A31F08">
              <w:rPr>
                <w:rFonts w:ascii="Arial" w:hAnsi="Arial" w:cs="Arial"/>
                <w:sz w:val="20"/>
                <w:szCs w:val="20"/>
              </w:rPr>
              <w:t>A Ilha</w:t>
            </w:r>
            <w:r w:rsidR="00842B34">
              <w:rPr>
                <w:rFonts w:ascii="Arial" w:hAnsi="Arial" w:cs="Arial"/>
                <w:sz w:val="20"/>
                <w:szCs w:val="20"/>
              </w:rPr>
              <w:t xml:space="preserve"> - de Michael Bay,A Coragem de uma Raça - dirigido por Shohei Imamura,</w:t>
            </w:r>
          </w:p>
          <w:p w:rsidR="00412013" w:rsidRPr="00412013" w:rsidRDefault="00412013" w:rsidP="00412013">
            <w:pPr>
              <w:pStyle w:val="Default"/>
            </w:pPr>
          </w:p>
          <w:p w:rsidR="00412013" w:rsidRPr="00412013" w:rsidRDefault="00412013" w:rsidP="00412013">
            <w:pPr>
              <w:pStyle w:val="Default"/>
              <w:jc w:val="both"/>
              <w:rPr>
                <w:rFonts w:ascii="Arial" w:hAnsi="Arial" w:cs="Arial"/>
                <w:sz w:val="20"/>
                <w:szCs w:val="20"/>
              </w:rPr>
            </w:pPr>
            <w:r>
              <w:rPr>
                <w:rFonts w:ascii="Arial" w:hAnsi="Arial" w:cs="Arial"/>
                <w:sz w:val="20"/>
                <w:szCs w:val="20"/>
              </w:rPr>
              <w:t>Torna-se importante discutir com os alunos que o</w:t>
            </w:r>
            <w:r w:rsidRPr="00412013">
              <w:rPr>
                <w:rFonts w:ascii="Arial" w:hAnsi="Arial" w:cs="Arial"/>
                <w:sz w:val="20"/>
                <w:szCs w:val="20"/>
              </w:rPr>
              <w:t xml:space="preserve"> Conhecimento Científico constitui um conhecimento contingente, pois suas preposições ou hipóteses têm a sua veracidade ou falsidade conhecida através da experimentação e não apenas pela razão, como ocorre no conhecimento filosófico. É sistemático, já que se trata de um saber ordenado logicamente, formando um sistema de ideias (teoria) e não conhecimentos dispersos e desconexos. Possui a característica da verificabilidade, a tal ponto que </w:t>
            </w:r>
            <w:r w:rsidRPr="00412013">
              <w:rPr>
                <w:rFonts w:ascii="Arial" w:hAnsi="Arial" w:cs="Arial"/>
                <w:b/>
                <w:bCs/>
                <w:sz w:val="20"/>
                <w:szCs w:val="20"/>
              </w:rPr>
              <w:t>as afirmações (hipóteses) que não podem ser comprovadas não pertencem ao âmbito da ciência</w:t>
            </w:r>
            <w:r w:rsidRPr="00412013">
              <w:rPr>
                <w:rFonts w:ascii="Arial" w:hAnsi="Arial" w:cs="Arial"/>
                <w:sz w:val="20"/>
                <w:szCs w:val="20"/>
              </w:rPr>
              <w:t xml:space="preserve">. Constitui-se em conhecimento falível, em virtude de não ser definitivo e, por este motivo, é aproximadamente exato: novas proposições e o desenvolvimento de técnicas podem reformular o acervo de teoria existente. O conhecimento é fluente. </w:t>
            </w:r>
          </w:p>
          <w:p w:rsidR="00412013" w:rsidRPr="00412013" w:rsidRDefault="00412013" w:rsidP="00412013">
            <w:pPr>
              <w:pStyle w:val="Default"/>
              <w:jc w:val="both"/>
              <w:rPr>
                <w:rFonts w:ascii="Arial" w:hAnsi="Arial" w:cs="Arial"/>
                <w:sz w:val="20"/>
                <w:szCs w:val="20"/>
              </w:rPr>
            </w:pPr>
            <w:r w:rsidRPr="00412013">
              <w:rPr>
                <w:rFonts w:ascii="Arial" w:hAnsi="Arial" w:cs="Arial"/>
                <w:sz w:val="20"/>
                <w:szCs w:val="20"/>
              </w:rPr>
              <w:t>“A investigação científica s</w:t>
            </w:r>
            <w:r>
              <w:rPr>
                <w:rFonts w:ascii="Arial" w:hAnsi="Arial" w:cs="Arial"/>
                <w:sz w:val="20"/>
                <w:szCs w:val="20"/>
              </w:rPr>
              <w:t>e inicia quando se descobre que</w:t>
            </w:r>
            <w:r w:rsidRPr="00412013">
              <w:rPr>
                <w:rFonts w:ascii="Arial" w:hAnsi="Arial" w:cs="Arial"/>
                <w:sz w:val="20"/>
                <w:szCs w:val="20"/>
              </w:rPr>
              <w:t xml:space="preserve"> os conhecimentos existentes, originários quer das crenças do senso comum, das religiões ou da mitologia, quer das teorias filosóficas ou científicas, são insuficientes e imponentes para explicar os problemas e as dúvidas que surgem". (Lakatos, 1991). </w:t>
            </w:r>
          </w:p>
          <w:p w:rsidR="004C3D04" w:rsidRPr="00412013" w:rsidRDefault="00412013" w:rsidP="00412013">
            <w:pPr>
              <w:jc w:val="both"/>
              <w:rPr>
                <w:rFonts w:ascii="Arial" w:hAnsi="Arial" w:cs="Arial"/>
                <w:sz w:val="20"/>
                <w:szCs w:val="20"/>
              </w:rPr>
            </w:pPr>
            <w:r w:rsidRPr="00412013">
              <w:rPr>
                <w:rFonts w:ascii="Arial" w:hAnsi="Arial" w:cs="Arial"/>
                <w:sz w:val="20"/>
                <w:szCs w:val="20"/>
              </w:rPr>
              <w:t>Nesse sentido, iniciar uma investigação científica é reconhecer a crise de um conhecimento já existente e tentar modificá-lo, ampliá-lo ou substituí-lo, criando um novo que responda à pergunta existente.</w:t>
            </w:r>
          </w:p>
          <w:p w:rsidR="00AD09A3" w:rsidRPr="00412013" w:rsidRDefault="00AD09A3" w:rsidP="00F53A17">
            <w:pPr>
              <w:spacing w:after="200"/>
              <w:jc w:val="both"/>
              <w:rPr>
                <w:rFonts w:ascii="Arial" w:hAnsi="Arial" w:cs="Arial"/>
                <w:sz w:val="20"/>
                <w:szCs w:val="20"/>
              </w:rPr>
            </w:pPr>
          </w:p>
          <w:p w:rsidR="00111193" w:rsidRDefault="00412013" w:rsidP="00F53A17">
            <w:pPr>
              <w:jc w:val="both"/>
              <w:rPr>
                <w:rFonts w:ascii="Arial" w:hAnsi="Arial" w:cs="Arial"/>
                <w:sz w:val="20"/>
                <w:szCs w:val="20"/>
              </w:rPr>
            </w:pPr>
            <w:r>
              <w:rPr>
                <w:rFonts w:ascii="Arial" w:hAnsi="Arial" w:cs="Arial"/>
                <w:sz w:val="20"/>
                <w:szCs w:val="20"/>
              </w:rPr>
              <w:lastRenderedPageBreak/>
              <w:t>No desenvolvimento das habilidades desse tópico,</w:t>
            </w:r>
            <w:r w:rsidR="00FA27F4">
              <w:rPr>
                <w:rFonts w:ascii="Arial" w:hAnsi="Arial" w:cs="Arial"/>
                <w:sz w:val="20"/>
                <w:szCs w:val="20"/>
              </w:rPr>
              <w:t xml:space="preserve"> o professor deve</w:t>
            </w:r>
            <w:r w:rsidR="004C3D04" w:rsidRPr="00A31F08">
              <w:rPr>
                <w:rFonts w:ascii="Arial" w:hAnsi="Arial" w:cs="Arial"/>
                <w:sz w:val="20"/>
                <w:szCs w:val="20"/>
              </w:rPr>
              <w:t xml:space="preserve"> possibilitar  </w:t>
            </w:r>
            <w:r w:rsidR="00FA27F4">
              <w:rPr>
                <w:rFonts w:ascii="Arial" w:hAnsi="Arial" w:cs="Arial"/>
                <w:sz w:val="20"/>
                <w:szCs w:val="20"/>
              </w:rPr>
              <w:t>a</w:t>
            </w:r>
            <w:r w:rsidR="004C3D04" w:rsidRPr="00A31F08">
              <w:rPr>
                <w:rFonts w:ascii="Arial" w:hAnsi="Arial" w:cs="Arial"/>
                <w:sz w:val="20"/>
                <w:szCs w:val="20"/>
              </w:rPr>
              <w:t xml:space="preserve">o aluno a compreensão </w:t>
            </w:r>
            <w:r w:rsidR="00FA27F4">
              <w:rPr>
                <w:rFonts w:ascii="Arial" w:hAnsi="Arial" w:cs="Arial"/>
                <w:sz w:val="20"/>
                <w:szCs w:val="20"/>
              </w:rPr>
              <w:t xml:space="preserve">de </w:t>
            </w:r>
            <w:r w:rsidR="004C3D04" w:rsidRPr="00A31F08">
              <w:rPr>
                <w:rFonts w:ascii="Arial" w:hAnsi="Arial" w:cs="Arial"/>
                <w:sz w:val="20"/>
                <w:szCs w:val="20"/>
              </w:rPr>
              <w:t>que a crescente evolução e utilização de</w:t>
            </w:r>
            <w:r w:rsidR="00FA27F4">
              <w:rPr>
                <w:rFonts w:ascii="Arial" w:hAnsi="Arial" w:cs="Arial"/>
                <w:sz w:val="20"/>
                <w:szCs w:val="20"/>
              </w:rPr>
              <w:t>novas tecnologias vê</w:t>
            </w:r>
            <w:r w:rsidR="004C3D04" w:rsidRPr="00A31F08">
              <w:rPr>
                <w:rFonts w:ascii="Arial" w:hAnsi="Arial" w:cs="Arial"/>
                <w:sz w:val="20"/>
                <w:szCs w:val="20"/>
              </w:rPr>
              <w:t>m acarretando profu</w:t>
            </w:r>
            <w:r w:rsidR="00FA27F4">
              <w:rPr>
                <w:rFonts w:ascii="Arial" w:hAnsi="Arial" w:cs="Arial"/>
                <w:sz w:val="20"/>
                <w:szCs w:val="20"/>
              </w:rPr>
              <w:t>ndas mudanças no meio ambiente,</w:t>
            </w:r>
            <w:r w:rsidR="004C3D04" w:rsidRPr="00A31F08">
              <w:rPr>
                <w:rFonts w:ascii="Arial" w:hAnsi="Arial" w:cs="Arial"/>
                <w:sz w:val="20"/>
                <w:szCs w:val="20"/>
              </w:rPr>
              <w:t xml:space="preserve"> nas relações </w:t>
            </w:r>
            <w:r w:rsidR="00FA27F4">
              <w:rPr>
                <w:rFonts w:ascii="Arial" w:hAnsi="Arial" w:cs="Arial"/>
                <w:sz w:val="20"/>
                <w:szCs w:val="20"/>
              </w:rPr>
              <w:t>e nos modos de vida da população</w:t>
            </w:r>
            <w:r w:rsidR="00C347A3">
              <w:rPr>
                <w:rFonts w:ascii="Arial" w:hAnsi="Arial" w:cs="Arial"/>
                <w:sz w:val="20"/>
                <w:szCs w:val="20"/>
              </w:rPr>
              <w:t>, que representam desafios para</w:t>
            </w:r>
            <w:r w:rsidR="004C3D04" w:rsidRPr="00A31F08">
              <w:rPr>
                <w:rFonts w:ascii="Arial" w:hAnsi="Arial" w:cs="Arial"/>
                <w:sz w:val="20"/>
                <w:szCs w:val="20"/>
              </w:rPr>
              <w:t xml:space="preserve"> a </w:t>
            </w:r>
            <w:r w:rsidR="00C347A3">
              <w:rPr>
                <w:rFonts w:ascii="Arial" w:hAnsi="Arial" w:cs="Arial"/>
                <w:sz w:val="20"/>
                <w:szCs w:val="20"/>
              </w:rPr>
              <w:t xml:space="preserve">maioria da </w:t>
            </w:r>
            <w:r w:rsidR="004C3D04" w:rsidRPr="00A31F08">
              <w:rPr>
                <w:rFonts w:ascii="Arial" w:hAnsi="Arial" w:cs="Arial"/>
                <w:sz w:val="20"/>
                <w:szCs w:val="20"/>
              </w:rPr>
              <w:t>população</w:t>
            </w:r>
            <w:r w:rsidR="00111193">
              <w:rPr>
                <w:rFonts w:ascii="Arial" w:hAnsi="Arial" w:cs="Arial"/>
                <w:sz w:val="20"/>
                <w:szCs w:val="20"/>
              </w:rPr>
              <w:t xml:space="preserve"> que</w:t>
            </w:r>
            <w:r w:rsidR="004C3D04" w:rsidRPr="00A31F08">
              <w:rPr>
                <w:rFonts w:ascii="Arial" w:hAnsi="Arial" w:cs="Arial"/>
                <w:sz w:val="20"/>
                <w:szCs w:val="20"/>
              </w:rPr>
              <w:t xml:space="preserve"> não está preparada para enfrentar.  </w:t>
            </w:r>
          </w:p>
          <w:p w:rsidR="004C3D04" w:rsidRPr="00A31F08" w:rsidRDefault="004C3D04" w:rsidP="00F53A17">
            <w:pPr>
              <w:jc w:val="both"/>
              <w:rPr>
                <w:rFonts w:ascii="Arial" w:hAnsi="Arial" w:cs="Arial"/>
                <w:sz w:val="20"/>
                <w:szCs w:val="20"/>
              </w:rPr>
            </w:pPr>
            <w:r w:rsidRPr="00A31F08">
              <w:rPr>
                <w:rFonts w:ascii="Arial" w:hAnsi="Arial" w:cs="Arial"/>
                <w:sz w:val="20"/>
                <w:szCs w:val="20"/>
              </w:rPr>
              <w:t>Uma forma de fazer com que nossos alu</w:t>
            </w:r>
            <w:r w:rsidR="00134A59">
              <w:rPr>
                <w:rFonts w:ascii="Arial" w:hAnsi="Arial" w:cs="Arial"/>
                <w:sz w:val="20"/>
                <w:szCs w:val="20"/>
              </w:rPr>
              <w:t>nos percebam como a C</w:t>
            </w:r>
            <w:r w:rsidR="00111193">
              <w:rPr>
                <w:rFonts w:ascii="Arial" w:hAnsi="Arial" w:cs="Arial"/>
                <w:sz w:val="20"/>
                <w:szCs w:val="20"/>
              </w:rPr>
              <w:t>iência está</w:t>
            </w:r>
            <w:r w:rsidRPr="00A31F08">
              <w:rPr>
                <w:rFonts w:ascii="Arial" w:hAnsi="Arial" w:cs="Arial"/>
                <w:sz w:val="20"/>
                <w:szCs w:val="20"/>
              </w:rPr>
              <w:t xml:space="preserve"> in</w:t>
            </w:r>
            <w:r w:rsidR="00111193">
              <w:rPr>
                <w:rFonts w:ascii="Arial" w:hAnsi="Arial" w:cs="Arial"/>
                <w:sz w:val="20"/>
                <w:szCs w:val="20"/>
              </w:rPr>
              <w:t>fluenciando o meio ambiente é  possibilitar a eles</w:t>
            </w:r>
            <w:r w:rsidRPr="00A31F08">
              <w:rPr>
                <w:rFonts w:ascii="Arial" w:hAnsi="Arial" w:cs="Arial"/>
                <w:sz w:val="20"/>
                <w:szCs w:val="20"/>
              </w:rPr>
              <w:t xml:space="preserve"> conhecer ambientes que foram modificados pelo homem e sua tecnolog</w:t>
            </w:r>
            <w:r w:rsidR="00111193">
              <w:rPr>
                <w:rFonts w:ascii="Arial" w:hAnsi="Arial" w:cs="Arial"/>
                <w:sz w:val="20"/>
                <w:szCs w:val="20"/>
              </w:rPr>
              <w:t>ia, através de reportagens</w:t>
            </w:r>
            <w:r w:rsidR="00C347A3">
              <w:rPr>
                <w:rFonts w:ascii="Arial" w:hAnsi="Arial" w:cs="Arial"/>
                <w:sz w:val="20"/>
                <w:szCs w:val="20"/>
              </w:rPr>
              <w:t xml:space="preserve"> cientí</w:t>
            </w:r>
            <w:r w:rsidRPr="00A31F08">
              <w:rPr>
                <w:rFonts w:ascii="Arial" w:hAnsi="Arial" w:cs="Arial"/>
                <w:sz w:val="20"/>
                <w:szCs w:val="20"/>
              </w:rPr>
              <w:t>ficas, pesqu</w:t>
            </w:r>
            <w:r w:rsidR="00C347A3">
              <w:rPr>
                <w:rFonts w:ascii="Arial" w:hAnsi="Arial" w:cs="Arial"/>
                <w:sz w:val="20"/>
                <w:szCs w:val="20"/>
              </w:rPr>
              <w:t>isas na internet, e pesquisas de</w:t>
            </w:r>
            <w:r w:rsidRPr="00A31F08">
              <w:rPr>
                <w:rFonts w:ascii="Arial" w:hAnsi="Arial" w:cs="Arial"/>
                <w:sz w:val="20"/>
                <w:szCs w:val="20"/>
              </w:rPr>
              <w:t xml:space="preserve"> campo</w:t>
            </w:r>
            <w:r w:rsidR="00111193">
              <w:rPr>
                <w:rFonts w:ascii="Arial" w:hAnsi="Arial" w:cs="Arial"/>
                <w:sz w:val="20"/>
                <w:szCs w:val="20"/>
              </w:rPr>
              <w:t xml:space="preserve">, comparação entre  fotos antigas da cidade e  fotos atuais, </w:t>
            </w:r>
            <w:r w:rsidRPr="00A31F08">
              <w:rPr>
                <w:rFonts w:ascii="Arial" w:hAnsi="Arial" w:cs="Arial"/>
                <w:sz w:val="20"/>
                <w:szCs w:val="20"/>
              </w:rPr>
              <w:t xml:space="preserve"> entre outros recursos.</w:t>
            </w:r>
          </w:p>
          <w:p w:rsidR="004C3D04" w:rsidRPr="00A31F08" w:rsidRDefault="007B236A" w:rsidP="00F53A17">
            <w:pPr>
              <w:jc w:val="both"/>
              <w:rPr>
                <w:rFonts w:ascii="Arial" w:hAnsi="Arial" w:cs="Arial"/>
                <w:sz w:val="20"/>
                <w:szCs w:val="20"/>
              </w:rPr>
            </w:pPr>
            <w:r>
              <w:rPr>
                <w:rFonts w:ascii="Arial" w:hAnsi="Arial" w:cs="Arial"/>
                <w:sz w:val="20"/>
                <w:szCs w:val="20"/>
              </w:rPr>
              <w:t>P</w:t>
            </w:r>
            <w:r w:rsidR="004C3D04" w:rsidRPr="00A31F08">
              <w:rPr>
                <w:rFonts w:ascii="Arial" w:hAnsi="Arial" w:cs="Arial"/>
                <w:sz w:val="20"/>
                <w:szCs w:val="20"/>
              </w:rPr>
              <w:t>roporcionar aos alunos embas</w:t>
            </w:r>
            <w:r>
              <w:rPr>
                <w:rFonts w:ascii="Arial" w:hAnsi="Arial" w:cs="Arial"/>
                <w:sz w:val="20"/>
                <w:szCs w:val="20"/>
              </w:rPr>
              <w:t>amentos teóricos</w:t>
            </w:r>
            <w:r w:rsidR="00FA45F6">
              <w:rPr>
                <w:rFonts w:ascii="Arial" w:hAnsi="Arial" w:cs="Arial"/>
                <w:sz w:val="20"/>
                <w:szCs w:val="20"/>
              </w:rPr>
              <w:t xml:space="preserve"> e reflexões, através de leituras de textos científicos e literários, filmes, </w:t>
            </w:r>
            <w:r>
              <w:rPr>
                <w:rFonts w:ascii="Arial" w:hAnsi="Arial" w:cs="Arial"/>
                <w:sz w:val="20"/>
                <w:szCs w:val="20"/>
              </w:rPr>
              <w:t xml:space="preserve"> que possibilitem a compreensão de como </w:t>
            </w:r>
            <w:r w:rsidR="004C3D04" w:rsidRPr="00A31F08">
              <w:rPr>
                <w:rFonts w:ascii="Arial" w:hAnsi="Arial" w:cs="Arial"/>
                <w:sz w:val="20"/>
                <w:szCs w:val="20"/>
              </w:rPr>
              <w:t xml:space="preserve"> os conhecimento</w:t>
            </w:r>
            <w:r>
              <w:rPr>
                <w:rFonts w:ascii="Arial" w:hAnsi="Arial" w:cs="Arial"/>
                <w:sz w:val="20"/>
                <w:szCs w:val="20"/>
              </w:rPr>
              <w:t>s científicos e tecnológicos são usados:  muitos</w:t>
            </w:r>
            <w:r w:rsidR="004C3D04" w:rsidRPr="00A31F08">
              <w:rPr>
                <w:rFonts w:ascii="Arial" w:hAnsi="Arial" w:cs="Arial"/>
                <w:sz w:val="20"/>
                <w:szCs w:val="20"/>
              </w:rPr>
              <w:t xml:space="preserve"> servem somente às at</w:t>
            </w:r>
            <w:r>
              <w:rPr>
                <w:rFonts w:ascii="Arial" w:hAnsi="Arial" w:cs="Arial"/>
                <w:sz w:val="20"/>
                <w:szCs w:val="20"/>
              </w:rPr>
              <w:t>ividades diretamente ligadas à Ciência</w:t>
            </w:r>
            <w:r w:rsidR="004C3D04" w:rsidRPr="00A31F08">
              <w:rPr>
                <w:rFonts w:ascii="Arial" w:hAnsi="Arial" w:cs="Arial"/>
                <w:sz w:val="20"/>
                <w:szCs w:val="20"/>
              </w:rPr>
              <w:t xml:space="preserve">, mas </w:t>
            </w:r>
            <w:r>
              <w:rPr>
                <w:rFonts w:ascii="Arial" w:hAnsi="Arial" w:cs="Arial"/>
                <w:sz w:val="20"/>
                <w:szCs w:val="20"/>
              </w:rPr>
              <w:t>outros são úteis  e têm aplicabilidade</w:t>
            </w:r>
            <w:r w:rsidR="004C3D04" w:rsidRPr="00A31F08">
              <w:rPr>
                <w:rFonts w:ascii="Arial" w:hAnsi="Arial" w:cs="Arial"/>
                <w:sz w:val="20"/>
                <w:szCs w:val="20"/>
              </w:rPr>
              <w:t xml:space="preserve"> ger</w:t>
            </w:r>
            <w:r>
              <w:rPr>
                <w:rFonts w:ascii="Arial" w:hAnsi="Arial" w:cs="Arial"/>
                <w:sz w:val="20"/>
                <w:szCs w:val="20"/>
              </w:rPr>
              <w:t>al</w:t>
            </w:r>
            <w:r w:rsidR="00FA45F6">
              <w:rPr>
                <w:rFonts w:ascii="Arial" w:hAnsi="Arial" w:cs="Arial"/>
                <w:sz w:val="20"/>
                <w:szCs w:val="20"/>
              </w:rPr>
              <w:t xml:space="preserve"> n</w:t>
            </w:r>
            <w:r w:rsidR="004C3D04" w:rsidRPr="00A31F08">
              <w:rPr>
                <w:rFonts w:ascii="Arial" w:hAnsi="Arial" w:cs="Arial"/>
                <w:sz w:val="20"/>
                <w:szCs w:val="20"/>
              </w:rPr>
              <w:t>a vida cotidiana. Pesquisar sobre com</w:t>
            </w:r>
            <w:r w:rsidR="00954ECD">
              <w:rPr>
                <w:rFonts w:ascii="Arial" w:hAnsi="Arial" w:cs="Arial"/>
                <w:sz w:val="20"/>
                <w:szCs w:val="20"/>
              </w:rPr>
              <w:t>o surgiram algumas tecnologias,</w:t>
            </w:r>
            <w:r w:rsidR="004C3D04" w:rsidRPr="00A31F08">
              <w:rPr>
                <w:rFonts w:ascii="Arial" w:hAnsi="Arial" w:cs="Arial"/>
                <w:sz w:val="20"/>
                <w:szCs w:val="20"/>
              </w:rPr>
              <w:t xml:space="preserve"> suas utilizações</w:t>
            </w:r>
            <w:r w:rsidR="00FA45F6">
              <w:rPr>
                <w:rFonts w:ascii="Arial" w:hAnsi="Arial" w:cs="Arial"/>
                <w:sz w:val="20"/>
                <w:szCs w:val="20"/>
              </w:rPr>
              <w:t xml:space="preserve"> e,</w:t>
            </w:r>
            <w:r w:rsidR="004C3D04" w:rsidRPr="00A31F08">
              <w:rPr>
                <w:rFonts w:ascii="Arial" w:hAnsi="Arial" w:cs="Arial"/>
                <w:sz w:val="20"/>
                <w:szCs w:val="20"/>
              </w:rPr>
              <w:t xml:space="preserve"> consequentemente</w:t>
            </w:r>
            <w:r w:rsidR="00FA45F6">
              <w:rPr>
                <w:rFonts w:ascii="Arial" w:hAnsi="Arial" w:cs="Arial"/>
                <w:sz w:val="20"/>
                <w:szCs w:val="20"/>
              </w:rPr>
              <w:t xml:space="preserve">, as facilidades e benefícios para </w:t>
            </w:r>
            <w:r w:rsidR="004C3D04" w:rsidRPr="00A31F08">
              <w:rPr>
                <w:rFonts w:ascii="Arial" w:hAnsi="Arial" w:cs="Arial"/>
                <w:sz w:val="20"/>
                <w:szCs w:val="20"/>
              </w:rPr>
              <w:t>a vida do homem.</w:t>
            </w:r>
            <w:r w:rsidR="00954ECD">
              <w:rPr>
                <w:rFonts w:ascii="Arial" w:hAnsi="Arial" w:cs="Arial"/>
                <w:sz w:val="20"/>
                <w:szCs w:val="20"/>
              </w:rPr>
              <w:t xml:space="preserve">Essas ações pedagógicas </w:t>
            </w:r>
            <w:r w:rsidR="004C3D04" w:rsidRPr="00A31F08">
              <w:rPr>
                <w:rFonts w:ascii="Arial" w:hAnsi="Arial" w:cs="Arial"/>
                <w:sz w:val="20"/>
                <w:szCs w:val="20"/>
              </w:rPr>
              <w:t xml:space="preserve">também ajudam na compreensão do mundo, na tomada de decisões como consumidor, na formação de opiniões políticas e sociais e no ambiente de trabalho. Sugestão de atividades:  http://portal.mec.gov.br/secad/arquivos/pdf/eja/propostacurricular/segundosegmento/vol3_ciencias.pdf. </w:t>
            </w:r>
            <w:r w:rsidR="004C3D04" w:rsidRPr="00A31F08">
              <w:rPr>
                <w:rFonts w:ascii="Arial" w:hAnsi="Arial" w:cs="Arial"/>
                <w:sz w:val="20"/>
                <w:szCs w:val="20"/>
              </w:rPr>
              <w:br/>
            </w:r>
          </w:p>
          <w:p w:rsidR="004C3D04" w:rsidRPr="00A31F08" w:rsidRDefault="00954ECD" w:rsidP="00F53A17">
            <w:pPr>
              <w:jc w:val="both"/>
              <w:rPr>
                <w:rFonts w:ascii="Arial" w:hAnsi="Arial" w:cs="Arial"/>
                <w:sz w:val="20"/>
                <w:szCs w:val="20"/>
              </w:rPr>
            </w:pPr>
            <w:r>
              <w:rPr>
                <w:rFonts w:ascii="Arial" w:hAnsi="Arial" w:cs="Arial"/>
                <w:sz w:val="20"/>
                <w:szCs w:val="20"/>
              </w:rPr>
              <w:t>O p</w:t>
            </w:r>
            <w:r w:rsidR="004C3D04" w:rsidRPr="00A31F08">
              <w:rPr>
                <w:rFonts w:ascii="Arial" w:hAnsi="Arial" w:cs="Arial"/>
                <w:sz w:val="20"/>
                <w:szCs w:val="20"/>
              </w:rPr>
              <w:t xml:space="preserve">rofessor </w:t>
            </w:r>
            <w:r>
              <w:rPr>
                <w:rFonts w:ascii="Arial" w:hAnsi="Arial" w:cs="Arial"/>
                <w:sz w:val="20"/>
                <w:szCs w:val="20"/>
              </w:rPr>
              <w:t xml:space="preserve">deve </w:t>
            </w:r>
            <w:r w:rsidR="004C3D04" w:rsidRPr="00A31F08">
              <w:rPr>
                <w:rFonts w:ascii="Arial" w:hAnsi="Arial" w:cs="Arial"/>
                <w:sz w:val="20"/>
                <w:szCs w:val="20"/>
              </w:rPr>
              <w:t>proporcionar ao aluno conhecimento para que compreenda que a tecnologia tem grande contribuiçã</w:t>
            </w:r>
            <w:r>
              <w:rPr>
                <w:rFonts w:ascii="Arial" w:hAnsi="Arial" w:cs="Arial"/>
                <w:sz w:val="20"/>
                <w:szCs w:val="20"/>
              </w:rPr>
              <w:t>o na agricultura, transporte/trâ</w:t>
            </w:r>
            <w:r w:rsidR="004C3D04" w:rsidRPr="00A31F08">
              <w:rPr>
                <w:rFonts w:ascii="Arial" w:hAnsi="Arial" w:cs="Arial"/>
                <w:sz w:val="20"/>
                <w:szCs w:val="20"/>
              </w:rPr>
              <w:t>nsito</w:t>
            </w:r>
            <w:r>
              <w:rPr>
                <w:rFonts w:ascii="Arial" w:hAnsi="Arial" w:cs="Arial"/>
                <w:sz w:val="20"/>
                <w:szCs w:val="20"/>
              </w:rPr>
              <w:t xml:space="preserve">, saúde </w:t>
            </w:r>
            <w:r w:rsidR="004C3D04" w:rsidRPr="00A31F08">
              <w:rPr>
                <w:rFonts w:ascii="Arial" w:hAnsi="Arial" w:cs="Arial"/>
                <w:sz w:val="20"/>
                <w:szCs w:val="20"/>
              </w:rPr>
              <w:t xml:space="preserve"> e ind</w:t>
            </w:r>
            <w:r>
              <w:rPr>
                <w:rFonts w:ascii="Arial" w:hAnsi="Arial" w:cs="Arial"/>
                <w:sz w:val="20"/>
                <w:szCs w:val="20"/>
              </w:rPr>
              <w:t xml:space="preserve">ústria, mas é necessário, sobretudo, </w:t>
            </w:r>
            <w:r w:rsidR="008D1179">
              <w:rPr>
                <w:rFonts w:ascii="Arial" w:hAnsi="Arial" w:cs="Arial"/>
                <w:sz w:val="20"/>
                <w:szCs w:val="20"/>
              </w:rPr>
              <w:t xml:space="preserve">possibilitar aos alunos </w:t>
            </w:r>
            <w:r w:rsidR="004C3D04" w:rsidRPr="00A31F08">
              <w:rPr>
                <w:rFonts w:ascii="Arial" w:hAnsi="Arial" w:cs="Arial"/>
                <w:sz w:val="20"/>
                <w:szCs w:val="20"/>
              </w:rPr>
              <w:t xml:space="preserve">a </w:t>
            </w:r>
            <w:r w:rsidR="008D1179">
              <w:rPr>
                <w:rFonts w:ascii="Arial" w:hAnsi="Arial" w:cs="Arial"/>
                <w:sz w:val="20"/>
                <w:szCs w:val="20"/>
              </w:rPr>
              <w:t xml:space="preserve">construção de </w:t>
            </w:r>
            <w:r w:rsidR="004C3D04" w:rsidRPr="00A31F08">
              <w:rPr>
                <w:rFonts w:ascii="Arial" w:hAnsi="Arial" w:cs="Arial"/>
                <w:sz w:val="20"/>
                <w:szCs w:val="20"/>
              </w:rPr>
              <w:t>pen</w:t>
            </w:r>
            <w:r w:rsidR="008D1179">
              <w:rPr>
                <w:rFonts w:ascii="Arial" w:hAnsi="Arial" w:cs="Arial"/>
                <w:sz w:val="20"/>
                <w:szCs w:val="20"/>
              </w:rPr>
              <w:t>samento crítico quanto</w:t>
            </w:r>
            <w:r w:rsidR="00AD09A3" w:rsidRPr="00A31F08">
              <w:rPr>
                <w:rFonts w:ascii="Arial" w:hAnsi="Arial" w:cs="Arial"/>
                <w:sz w:val="20"/>
                <w:szCs w:val="20"/>
              </w:rPr>
              <w:t>às</w:t>
            </w:r>
            <w:r w:rsidR="004C3D04" w:rsidRPr="00A31F08">
              <w:rPr>
                <w:rFonts w:ascii="Arial" w:hAnsi="Arial" w:cs="Arial"/>
                <w:sz w:val="20"/>
                <w:szCs w:val="20"/>
              </w:rPr>
              <w:t xml:space="preserve"> mudanças que acontecem na sociedade</w:t>
            </w:r>
            <w:r w:rsidR="006B6B6E">
              <w:rPr>
                <w:rFonts w:ascii="Arial" w:hAnsi="Arial" w:cs="Arial"/>
                <w:sz w:val="20"/>
                <w:szCs w:val="20"/>
              </w:rPr>
              <w:t xml:space="preserve">, impactando de forma </w:t>
            </w:r>
            <w:r w:rsidR="008D1179">
              <w:rPr>
                <w:rFonts w:ascii="Arial" w:hAnsi="Arial" w:cs="Arial"/>
                <w:sz w:val="20"/>
                <w:szCs w:val="20"/>
              </w:rPr>
              <w:t xml:space="preserve">positiva ou </w:t>
            </w:r>
            <w:r w:rsidR="006B6B6E">
              <w:rPr>
                <w:rFonts w:ascii="Arial" w:hAnsi="Arial" w:cs="Arial"/>
                <w:sz w:val="20"/>
                <w:szCs w:val="20"/>
              </w:rPr>
              <w:t xml:space="preserve">negativa </w:t>
            </w:r>
            <w:r w:rsidR="004C3D04" w:rsidRPr="00A31F08">
              <w:rPr>
                <w:rFonts w:ascii="Arial" w:hAnsi="Arial" w:cs="Arial"/>
                <w:sz w:val="20"/>
                <w:szCs w:val="20"/>
              </w:rPr>
              <w:t>a vida d</w:t>
            </w:r>
            <w:r w:rsidR="006B6B6E">
              <w:rPr>
                <w:rFonts w:ascii="Arial" w:hAnsi="Arial" w:cs="Arial"/>
                <w:sz w:val="20"/>
                <w:szCs w:val="20"/>
              </w:rPr>
              <w:t>as pessoas. Para a construção</w:t>
            </w:r>
            <w:r w:rsidR="004C3D04" w:rsidRPr="00A31F08">
              <w:rPr>
                <w:rFonts w:ascii="Arial" w:hAnsi="Arial" w:cs="Arial"/>
                <w:sz w:val="20"/>
                <w:szCs w:val="20"/>
              </w:rPr>
              <w:t>deste pensamento e compreensão da tecnologia</w:t>
            </w:r>
            <w:r w:rsidR="008D1179">
              <w:rPr>
                <w:rFonts w:ascii="Arial" w:hAnsi="Arial" w:cs="Arial"/>
                <w:sz w:val="20"/>
                <w:szCs w:val="20"/>
              </w:rPr>
              <w:t>,</w:t>
            </w:r>
            <w:r w:rsidR="004C3D04" w:rsidRPr="00A31F08">
              <w:rPr>
                <w:rFonts w:ascii="Arial" w:hAnsi="Arial" w:cs="Arial"/>
                <w:sz w:val="20"/>
                <w:szCs w:val="20"/>
              </w:rPr>
              <w:t xml:space="preserve"> é necessário levar para os alunos textos </w:t>
            </w:r>
            <w:r w:rsidR="004C3D04" w:rsidRPr="00A31F08">
              <w:rPr>
                <w:rFonts w:ascii="Arial" w:hAnsi="Arial" w:cs="Arial"/>
                <w:sz w:val="20"/>
                <w:szCs w:val="20"/>
              </w:rPr>
              <w:lastRenderedPageBreak/>
              <w:t>científicos, criticas, reportagens para que seu conhecimento seja ampliado.</w:t>
            </w:r>
          </w:p>
          <w:p w:rsidR="004C3D04" w:rsidRPr="00A31F08" w:rsidRDefault="008D1179" w:rsidP="00F53A17">
            <w:pPr>
              <w:spacing w:after="200"/>
              <w:jc w:val="both"/>
              <w:rPr>
                <w:rFonts w:ascii="Arial" w:hAnsi="Arial" w:cs="Arial"/>
                <w:sz w:val="20"/>
                <w:szCs w:val="20"/>
              </w:rPr>
            </w:pPr>
            <w:r>
              <w:rPr>
                <w:rFonts w:ascii="Arial" w:hAnsi="Arial" w:cs="Arial"/>
                <w:sz w:val="20"/>
                <w:szCs w:val="20"/>
              </w:rPr>
              <w:t xml:space="preserve">Para o desenvolvimento das </w:t>
            </w:r>
            <w:r w:rsidR="004C3D04" w:rsidRPr="00A31F08">
              <w:rPr>
                <w:rFonts w:ascii="Arial" w:hAnsi="Arial" w:cs="Arial"/>
                <w:sz w:val="20"/>
                <w:szCs w:val="20"/>
              </w:rPr>
              <w:t xml:space="preserve"> habilidade</w:t>
            </w:r>
            <w:r>
              <w:rPr>
                <w:rFonts w:ascii="Arial" w:hAnsi="Arial" w:cs="Arial"/>
                <w:sz w:val="20"/>
                <w:szCs w:val="20"/>
              </w:rPr>
              <w:t>s desse tópico, o professor deve também oportunizar aos alunos a identificação d</w:t>
            </w:r>
            <w:r w:rsidR="004C3D04" w:rsidRPr="00A31F08">
              <w:rPr>
                <w:rFonts w:ascii="Arial" w:hAnsi="Arial" w:cs="Arial"/>
                <w:sz w:val="20"/>
                <w:szCs w:val="20"/>
              </w:rPr>
              <w:t xml:space="preserve">os recursos que são utilizados para o tratamento da água como filtro, tanques de decantação, etc. e recursos utilizados no cultivo do solo desde os mais simples, como a enxada, aos de maior tecnologia, como tratores e outros. </w:t>
            </w:r>
            <w:r>
              <w:rPr>
                <w:rFonts w:ascii="Arial" w:hAnsi="Arial" w:cs="Arial"/>
                <w:sz w:val="20"/>
                <w:szCs w:val="20"/>
              </w:rPr>
              <w:t>Isso pode ser feito através de entrevistas com profissionais das diversas áreas, palestras, visitas a ambientes em que essas práticas são desenvolvidas, para observação e entrevistas, pesquisas</w:t>
            </w:r>
            <w:r w:rsidR="004C3D04" w:rsidRPr="00A31F08">
              <w:rPr>
                <w:rFonts w:ascii="Arial" w:hAnsi="Arial" w:cs="Arial"/>
                <w:sz w:val="20"/>
                <w:szCs w:val="20"/>
              </w:rPr>
              <w:t xml:space="preserve"> no livro didático ou internet</w:t>
            </w:r>
            <w:r w:rsidR="0071621C">
              <w:rPr>
                <w:rFonts w:ascii="Arial" w:hAnsi="Arial" w:cs="Arial"/>
                <w:sz w:val="20"/>
                <w:szCs w:val="20"/>
              </w:rPr>
              <w:t xml:space="preserve"> sobre os recursos tecnológicos, dentre outras possibilidades.</w:t>
            </w:r>
          </w:p>
          <w:p w:rsidR="004C3D04" w:rsidRPr="00A31F08" w:rsidRDefault="0071621C" w:rsidP="00F53A17">
            <w:pPr>
              <w:spacing w:after="200"/>
              <w:jc w:val="both"/>
              <w:rPr>
                <w:rFonts w:ascii="Arial" w:hAnsi="Arial" w:cs="Arial"/>
                <w:sz w:val="20"/>
                <w:szCs w:val="20"/>
              </w:rPr>
            </w:pPr>
            <w:r>
              <w:rPr>
                <w:rFonts w:ascii="Arial" w:hAnsi="Arial" w:cs="Arial"/>
                <w:sz w:val="20"/>
                <w:szCs w:val="20"/>
              </w:rPr>
              <w:t>O desenvolvimento de</w:t>
            </w:r>
            <w:r w:rsidR="004C3D04" w:rsidRPr="00A31F08">
              <w:rPr>
                <w:rFonts w:ascii="Arial" w:hAnsi="Arial" w:cs="Arial"/>
                <w:sz w:val="20"/>
                <w:szCs w:val="20"/>
              </w:rPr>
              <w:t>ssa</w:t>
            </w:r>
            <w:r>
              <w:rPr>
                <w:rFonts w:ascii="Arial" w:hAnsi="Arial" w:cs="Arial"/>
                <w:sz w:val="20"/>
                <w:szCs w:val="20"/>
              </w:rPr>
              <w:t>s</w:t>
            </w:r>
            <w:r w:rsidR="004C3D04" w:rsidRPr="00A31F08">
              <w:rPr>
                <w:rFonts w:ascii="Arial" w:hAnsi="Arial" w:cs="Arial"/>
                <w:sz w:val="20"/>
                <w:szCs w:val="20"/>
              </w:rPr>
              <w:t xml:space="preserve"> habilidade</w:t>
            </w:r>
            <w:r>
              <w:rPr>
                <w:rFonts w:ascii="Arial" w:hAnsi="Arial" w:cs="Arial"/>
                <w:sz w:val="20"/>
                <w:szCs w:val="20"/>
              </w:rPr>
              <w:t xml:space="preserve">s permite também </w:t>
            </w:r>
            <w:r w:rsidR="004C3D04" w:rsidRPr="00A31F08">
              <w:rPr>
                <w:rFonts w:ascii="Arial" w:hAnsi="Arial" w:cs="Arial"/>
                <w:sz w:val="20"/>
                <w:szCs w:val="20"/>
              </w:rPr>
              <w:t>o reconhecimento</w:t>
            </w:r>
            <w:r>
              <w:rPr>
                <w:rFonts w:ascii="Arial" w:hAnsi="Arial" w:cs="Arial"/>
                <w:sz w:val="20"/>
                <w:szCs w:val="20"/>
              </w:rPr>
              <w:t xml:space="preserve"> de</w:t>
            </w:r>
            <w:r w:rsidR="004C3D04" w:rsidRPr="00A31F08">
              <w:rPr>
                <w:rFonts w:ascii="Arial" w:hAnsi="Arial" w:cs="Arial"/>
                <w:sz w:val="20"/>
                <w:szCs w:val="20"/>
              </w:rPr>
              <w:t xml:space="preserve"> que podemos encontrar fontes de energia na natureza e relacion</w:t>
            </w:r>
            <w:r>
              <w:rPr>
                <w:rFonts w:ascii="Arial" w:hAnsi="Arial" w:cs="Arial"/>
                <w:sz w:val="20"/>
                <w:szCs w:val="20"/>
              </w:rPr>
              <w:t>ar as atividades cotidianas com</w:t>
            </w:r>
            <w:r w:rsidR="004C3D04" w:rsidRPr="00A31F08">
              <w:rPr>
                <w:rFonts w:ascii="Arial" w:hAnsi="Arial" w:cs="Arial"/>
                <w:sz w:val="20"/>
                <w:szCs w:val="20"/>
              </w:rPr>
              <w:t xml:space="preserve"> o tipo de energia util</w:t>
            </w:r>
            <w:r>
              <w:rPr>
                <w:rFonts w:ascii="Arial" w:hAnsi="Arial" w:cs="Arial"/>
                <w:sz w:val="20"/>
                <w:szCs w:val="20"/>
              </w:rPr>
              <w:t>izada para executá-las. Verificar, durante as visitas,  as formas de energia</w:t>
            </w:r>
            <w:r w:rsidR="004C3D04" w:rsidRPr="00A31F08">
              <w:rPr>
                <w:rFonts w:ascii="Arial" w:hAnsi="Arial" w:cs="Arial"/>
                <w:sz w:val="20"/>
                <w:szCs w:val="20"/>
              </w:rPr>
              <w:t xml:space="preserve"> encontradas na natureza e as </w:t>
            </w:r>
            <w:r>
              <w:rPr>
                <w:rFonts w:ascii="Arial" w:hAnsi="Arial" w:cs="Arial"/>
                <w:sz w:val="20"/>
                <w:szCs w:val="20"/>
              </w:rPr>
              <w:t>diferentes formas de utilização amplia a visão de mundo e compromete o aluno</w:t>
            </w:r>
            <w:r w:rsidR="00542D4D">
              <w:rPr>
                <w:rFonts w:ascii="Arial" w:hAnsi="Arial" w:cs="Arial"/>
                <w:sz w:val="20"/>
                <w:szCs w:val="20"/>
              </w:rPr>
              <w:t xml:space="preserve"> com esse universo</w:t>
            </w:r>
            <w:r w:rsidR="004C3D04" w:rsidRPr="00A31F08">
              <w:rPr>
                <w:rFonts w:ascii="Arial" w:hAnsi="Arial" w:cs="Arial"/>
                <w:sz w:val="20"/>
                <w:szCs w:val="20"/>
              </w:rPr>
              <w:t>.</w:t>
            </w:r>
          </w:p>
          <w:p w:rsidR="004C3D04" w:rsidRPr="00A31F08" w:rsidRDefault="004C3D04" w:rsidP="003E291B">
            <w:pPr>
              <w:spacing w:after="200"/>
              <w:jc w:val="both"/>
              <w:rPr>
                <w:rFonts w:ascii="Arial" w:hAnsi="Arial" w:cs="Arial"/>
                <w:sz w:val="20"/>
                <w:szCs w:val="20"/>
              </w:rPr>
            </w:pPr>
            <w:r w:rsidRPr="00A31F08">
              <w:rPr>
                <w:rFonts w:ascii="Arial" w:hAnsi="Arial" w:cs="Arial"/>
                <w:sz w:val="20"/>
                <w:szCs w:val="20"/>
              </w:rPr>
              <w:t>Proporcionar compreensão dos alunos sobre clonagem e como a tecnologia possibilita</w:t>
            </w:r>
            <w:r w:rsidR="00542D4D">
              <w:rPr>
                <w:rFonts w:ascii="Arial" w:hAnsi="Arial" w:cs="Arial"/>
                <w:sz w:val="20"/>
                <w:szCs w:val="20"/>
              </w:rPr>
              <w:t xml:space="preserve"> avanços nesta área implica</w:t>
            </w:r>
            <w:r w:rsidR="00A05305">
              <w:rPr>
                <w:rFonts w:ascii="Arial" w:hAnsi="Arial" w:cs="Arial"/>
                <w:sz w:val="20"/>
                <w:szCs w:val="20"/>
              </w:rPr>
              <w:t xml:space="preserve"> em trabalho escolar para </w:t>
            </w:r>
            <w:r w:rsidRPr="00A31F08">
              <w:rPr>
                <w:rFonts w:ascii="Arial" w:hAnsi="Arial" w:cs="Arial"/>
                <w:sz w:val="20"/>
                <w:szCs w:val="20"/>
              </w:rPr>
              <w:t>a compreensão dos conceitos de DNA, células, e tipos de reproduções.</w:t>
            </w:r>
            <w:r w:rsidR="00A05305">
              <w:rPr>
                <w:rFonts w:ascii="Arial" w:hAnsi="Arial" w:cs="Arial"/>
                <w:sz w:val="20"/>
                <w:szCs w:val="20"/>
              </w:rPr>
              <w:t xml:space="preserve"> Esse tema é instigante e favorece, pela curiosidade que desperta,o desenvolvimento de projetos interdisciplinares com a Geografia e com Língua Portuguesa, com leituras literárias e científicas, análise de filmes</w:t>
            </w:r>
            <w:r w:rsidR="003E291B">
              <w:rPr>
                <w:rFonts w:ascii="Arial" w:hAnsi="Arial" w:cs="Arial"/>
                <w:sz w:val="20"/>
                <w:szCs w:val="20"/>
              </w:rPr>
              <w:t xml:space="preserve">, realização de </w:t>
            </w:r>
            <w:r w:rsidR="00A05305">
              <w:rPr>
                <w:rFonts w:ascii="Arial" w:hAnsi="Arial" w:cs="Arial"/>
                <w:sz w:val="20"/>
                <w:szCs w:val="20"/>
              </w:rPr>
              <w:t>experimentos científicos</w:t>
            </w:r>
            <w:r w:rsidR="003E291B">
              <w:rPr>
                <w:rFonts w:ascii="Arial" w:hAnsi="Arial" w:cs="Arial"/>
                <w:sz w:val="20"/>
                <w:szCs w:val="20"/>
              </w:rPr>
              <w:t xml:space="preserve">. </w:t>
            </w:r>
            <w:r w:rsidRPr="00A31F08">
              <w:rPr>
                <w:rFonts w:ascii="Arial" w:hAnsi="Arial" w:cs="Arial"/>
                <w:sz w:val="20"/>
                <w:szCs w:val="20"/>
              </w:rPr>
              <w:t>Os recursos podem ser internet, livros, e outros</w:t>
            </w:r>
            <w:r w:rsidR="003E291B">
              <w:rPr>
                <w:rFonts w:ascii="Arial" w:hAnsi="Arial" w:cs="Arial"/>
                <w:sz w:val="20"/>
                <w:szCs w:val="20"/>
              </w:rPr>
              <w:t>. Sugerimos filmes como: Planeta dos Macacos: a Origem, Mutação, Os Meninos do Brasil,  Alien – A Ressurreição, O Sexto Dia, Epidemia.</w:t>
            </w:r>
            <w:r w:rsidR="00467CD2">
              <w:rPr>
                <w:rFonts w:ascii="Arial" w:hAnsi="Arial" w:cs="Arial"/>
                <w:sz w:val="20"/>
                <w:szCs w:val="20"/>
              </w:rPr>
              <w:t xml:space="preserve"> Como livro literário, sugerimos o clássico A Metamorfose, de Franz Kafka.</w:t>
            </w:r>
            <w:r w:rsidRPr="00A31F08">
              <w:rPr>
                <w:rFonts w:ascii="Arial" w:hAnsi="Arial" w:cs="Arial"/>
                <w:sz w:val="20"/>
                <w:szCs w:val="20"/>
              </w:rPr>
              <w:br/>
            </w:r>
          </w:p>
        </w:tc>
        <w:tc>
          <w:tcPr>
            <w:tcW w:w="2126" w:type="dxa"/>
            <w:vMerge w:val="restart"/>
            <w:vAlign w:val="center"/>
            <w:hideMark/>
          </w:tcPr>
          <w:p w:rsidR="004C3D04" w:rsidRPr="00A31F08" w:rsidRDefault="004C3D04" w:rsidP="00F53A17">
            <w:pPr>
              <w:spacing w:after="200"/>
              <w:jc w:val="center"/>
              <w:rPr>
                <w:rFonts w:ascii="Arial" w:hAnsi="Arial" w:cs="Arial"/>
                <w:sz w:val="20"/>
                <w:szCs w:val="20"/>
              </w:rPr>
            </w:pPr>
            <w:r w:rsidRPr="00A31F08">
              <w:rPr>
                <w:rFonts w:ascii="Arial" w:hAnsi="Arial" w:cs="Arial"/>
                <w:sz w:val="20"/>
                <w:szCs w:val="20"/>
              </w:rPr>
              <w:lastRenderedPageBreak/>
              <w:t xml:space="preserve">Saber </w:t>
            </w:r>
            <w:r w:rsidR="00AD09A3" w:rsidRPr="00A31F08">
              <w:rPr>
                <w:rFonts w:ascii="Arial" w:hAnsi="Arial" w:cs="Arial"/>
                <w:sz w:val="20"/>
                <w:szCs w:val="20"/>
              </w:rPr>
              <w:t>Científico: Mudanças</w:t>
            </w:r>
            <w:r w:rsidRPr="00A31F08">
              <w:rPr>
                <w:rFonts w:ascii="Arial" w:hAnsi="Arial" w:cs="Arial"/>
                <w:sz w:val="20"/>
                <w:szCs w:val="20"/>
              </w:rPr>
              <w:t xml:space="preserve"> e permanências do saber científico</w:t>
            </w:r>
          </w:p>
          <w:p w:rsidR="004C3D04" w:rsidRPr="00A31F08" w:rsidRDefault="004C3D04" w:rsidP="00F53A17">
            <w:pPr>
              <w:spacing w:after="200"/>
              <w:jc w:val="center"/>
              <w:rPr>
                <w:rFonts w:ascii="Arial" w:hAnsi="Arial" w:cs="Arial"/>
                <w:sz w:val="20"/>
                <w:szCs w:val="20"/>
              </w:rPr>
            </w:pPr>
          </w:p>
          <w:p w:rsidR="004C3D04" w:rsidRPr="00A31F08" w:rsidRDefault="004C3D04" w:rsidP="00F53A17">
            <w:pPr>
              <w:spacing w:after="200"/>
              <w:jc w:val="center"/>
              <w:rPr>
                <w:rFonts w:ascii="Arial" w:hAnsi="Arial" w:cs="Arial"/>
                <w:sz w:val="20"/>
                <w:szCs w:val="20"/>
              </w:rPr>
            </w:pPr>
          </w:p>
          <w:p w:rsidR="004C3D04" w:rsidRPr="00A31F08" w:rsidRDefault="004C3D04" w:rsidP="00F53A17">
            <w:pPr>
              <w:spacing w:after="200"/>
              <w:jc w:val="center"/>
              <w:rPr>
                <w:rFonts w:ascii="Arial" w:hAnsi="Arial" w:cs="Arial"/>
                <w:sz w:val="20"/>
                <w:szCs w:val="20"/>
              </w:rPr>
            </w:pPr>
            <w:r w:rsidRPr="00A31F08">
              <w:rPr>
                <w:rFonts w:ascii="Arial" w:hAnsi="Arial" w:cs="Arial"/>
                <w:sz w:val="20"/>
                <w:szCs w:val="20"/>
              </w:rPr>
              <w:t xml:space="preserve"> Produção de CC e suas implicações para a humanidade e meio ambiente.</w:t>
            </w:r>
          </w:p>
          <w:p w:rsidR="004C3D04" w:rsidRPr="00A31F08" w:rsidRDefault="004C3D04" w:rsidP="00F53A17">
            <w:pPr>
              <w:spacing w:after="200"/>
              <w:jc w:val="center"/>
              <w:rPr>
                <w:rFonts w:ascii="Arial" w:hAnsi="Arial" w:cs="Arial"/>
                <w:sz w:val="20"/>
                <w:szCs w:val="20"/>
              </w:rPr>
            </w:pPr>
          </w:p>
          <w:p w:rsidR="004C3D04" w:rsidRPr="00A31F08" w:rsidRDefault="004C3D04" w:rsidP="00F53A17">
            <w:pPr>
              <w:spacing w:after="200"/>
              <w:jc w:val="center"/>
              <w:rPr>
                <w:rFonts w:ascii="Arial" w:hAnsi="Arial" w:cs="Arial"/>
                <w:sz w:val="20"/>
                <w:szCs w:val="20"/>
              </w:rPr>
            </w:pPr>
          </w:p>
          <w:p w:rsidR="004C3D04" w:rsidRPr="00A31F08" w:rsidRDefault="004C3D04" w:rsidP="00A03833">
            <w:pPr>
              <w:rPr>
                <w:rFonts w:ascii="Arial" w:hAnsi="Arial" w:cs="Arial"/>
                <w:sz w:val="20"/>
                <w:szCs w:val="20"/>
              </w:rPr>
            </w:pPr>
            <w:r w:rsidRPr="00A31F08">
              <w:rPr>
                <w:rFonts w:ascii="Arial" w:hAnsi="Arial" w:cs="Arial"/>
                <w:sz w:val="20"/>
                <w:szCs w:val="20"/>
              </w:rPr>
              <w:t>Papel das ciências e da Tecnologia na vida cotidiana</w:t>
            </w:r>
          </w:p>
        </w:tc>
        <w:tc>
          <w:tcPr>
            <w:tcW w:w="992" w:type="dxa"/>
            <w:vMerge w:val="restart"/>
            <w:noWrap/>
            <w:vAlign w:val="center"/>
            <w:hideMark/>
          </w:tcPr>
          <w:p w:rsidR="004C3D04" w:rsidRPr="00A31F08" w:rsidRDefault="004C3D04" w:rsidP="004C3D04">
            <w:pPr>
              <w:jc w:val="center"/>
              <w:rPr>
                <w:rFonts w:ascii="Arial" w:hAnsi="Arial" w:cs="Arial"/>
                <w:sz w:val="20"/>
                <w:szCs w:val="20"/>
              </w:rPr>
            </w:pPr>
            <w:r w:rsidRPr="00A31F08">
              <w:rPr>
                <w:rFonts w:ascii="Arial" w:hAnsi="Arial" w:cs="Arial"/>
                <w:sz w:val="20"/>
                <w:szCs w:val="20"/>
              </w:rPr>
              <w:t>I</w:t>
            </w:r>
          </w:p>
        </w:tc>
        <w:tc>
          <w:tcPr>
            <w:tcW w:w="851" w:type="dxa"/>
            <w:vMerge w:val="restart"/>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w:t>
            </w:r>
          </w:p>
        </w:tc>
        <w:tc>
          <w:tcPr>
            <w:tcW w:w="850" w:type="dxa"/>
            <w:vMerge w:val="restart"/>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C</w:t>
            </w:r>
          </w:p>
        </w:tc>
        <w:tc>
          <w:tcPr>
            <w:tcW w:w="851" w:type="dxa"/>
            <w:gridSpan w:val="2"/>
            <w:vMerge w:val="restart"/>
            <w:noWrap/>
            <w:vAlign w:val="center"/>
            <w:hideMark/>
          </w:tcPr>
          <w:p w:rsidR="004C3D04" w:rsidRPr="00A31F08" w:rsidRDefault="004C3D04" w:rsidP="004C3D04">
            <w:pPr>
              <w:jc w:val="center"/>
              <w:rPr>
                <w:rFonts w:ascii="Arial" w:hAnsi="Arial" w:cs="Arial"/>
                <w:bCs/>
                <w:sz w:val="20"/>
                <w:szCs w:val="20"/>
              </w:rPr>
            </w:pPr>
          </w:p>
        </w:tc>
      </w:tr>
      <w:tr w:rsidR="004C3D04" w:rsidRPr="00A31F08" w:rsidTr="009E1D95">
        <w:trPr>
          <w:trHeight w:val="253"/>
        </w:trPr>
        <w:tc>
          <w:tcPr>
            <w:tcW w:w="1560" w:type="dxa"/>
            <w:vMerge/>
            <w:vAlign w:val="center"/>
            <w:hideMark/>
          </w:tcPr>
          <w:p w:rsidR="004C3D04" w:rsidRPr="00A31F08" w:rsidRDefault="004C3D04" w:rsidP="002706A4">
            <w:pPr>
              <w:rPr>
                <w:rFonts w:ascii="Arial" w:hAnsi="Arial" w:cs="Arial"/>
                <w:sz w:val="20"/>
                <w:szCs w:val="20"/>
              </w:rPr>
            </w:pPr>
          </w:p>
        </w:tc>
        <w:tc>
          <w:tcPr>
            <w:tcW w:w="1973" w:type="dxa"/>
            <w:gridSpan w:val="2"/>
            <w:vMerge w:val="restart"/>
            <w:tcBorders>
              <w:top w:val="nil"/>
            </w:tcBorders>
            <w:vAlign w:val="center"/>
            <w:hideMark/>
          </w:tcPr>
          <w:p w:rsidR="004C3D04" w:rsidRPr="00A31F08" w:rsidRDefault="004C3D04" w:rsidP="004C3D04">
            <w:pPr>
              <w:jc w:val="center"/>
              <w:rPr>
                <w:rFonts w:ascii="Arial" w:hAnsi="Arial" w:cs="Arial"/>
                <w:sz w:val="20"/>
                <w:szCs w:val="20"/>
              </w:rPr>
            </w:pPr>
            <w:r w:rsidRPr="00A31F08">
              <w:rPr>
                <w:rFonts w:ascii="Arial" w:hAnsi="Arial" w:cs="Arial"/>
                <w:sz w:val="20"/>
                <w:szCs w:val="20"/>
              </w:rPr>
              <w:t>34.1. Considerar o impacto do progresso pelo conhecimento científico e suas aplicações na vida, na sociedade e na cultura de cada pessoa.</w:t>
            </w:r>
          </w:p>
        </w:tc>
        <w:tc>
          <w:tcPr>
            <w:tcW w:w="6816" w:type="dxa"/>
            <w:gridSpan w:val="2"/>
            <w:vMerge/>
            <w:hideMark/>
          </w:tcPr>
          <w:p w:rsidR="004C3D04" w:rsidRPr="00A31F08" w:rsidRDefault="004C3D04" w:rsidP="002706A4">
            <w:pPr>
              <w:spacing w:after="200"/>
              <w:rPr>
                <w:rFonts w:ascii="Arial" w:hAnsi="Arial" w:cs="Arial"/>
                <w:sz w:val="20"/>
                <w:szCs w:val="20"/>
              </w:rPr>
            </w:pPr>
          </w:p>
        </w:tc>
        <w:tc>
          <w:tcPr>
            <w:tcW w:w="2126" w:type="dxa"/>
            <w:vMerge/>
            <w:hideMark/>
          </w:tcPr>
          <w:p w:rsidR="004C3D04" w:rsidRPr="00A31F08" w:rsidRDefault="004C3D04" w:rsidP="00A03833">
            <w:pPr>
              <w:rPr>
                <w:rFonts w:ascii="Arial" w:hAnsi="Arial" w:cs="Arial"/>
                <w:sz w:val="20"/>
                <w:szCs w:val="20"/>
              </w:rPr>
            </w:pPr>
          </w:p>
        </w:tc>
        <w:tc>
          <w:tcPr>
            <w:tcW w:w="992" w:type="dxa"/>
            <w:vMerge/>
            <w:tcBorders>
              <w:bottom w:val="nil"/>
            </w:tcBorders>
            <w:noWrap/>
            <w:vAlign w:val="center"/>
            <w:hideMark/>
          </w:tcPr>
          <w:p w:rsidR="004C3D04" w:rsidRPr="00A31F08" w:rsidRDefault="004C3D04" w:rsidP="004C3D04">
            <w:pPr>
              <w:jc w:val="center"/>
              <w:rPr>
                <w:rFonts w:ascii="Arial" w:hAnsi="Arial" w:cs="Arial"/>
                <w:sz w:val="20"/>
                <w:szCs w:val="20"/>
              </w:rPr>
            </w:pPr>
          </w:p>
        </w:tc>
        <w:tc>
          <w:tcPr>
            <w:tcW w:w="851" w:type="dxa"/>
            <w:vMerge/>
            <w:tcBorders>
              <w:bottom w:val="nil"/>
            </w:tcBorders>
            <w:noWrap/>
            <w:vAlign w:val="center"/>
            <w:hideMark/>
          </w:tcPr>
          <w:p w:rsidR="004C3D04" w:rsidRPr="00A31F08" w:rsidRDefault="004C3D04" w:rsidP="004C3D04">
            <w:pPr>
              <w:jc w:val="center"/>
              <w:rPr>
                <w:rFonts w:ascii="Arial" w:hAnsi="Arial" w:cs="Arial"/>
                <w:bCs/>
                <w:sz w:val="20"/>
                <w:szCs w:val="20"/>
              </w:rPr>
            </w:pPr>
          </w:p>
        </w:tc>
        <w:tc>
          <w:tcPr>
            <w:tcW w:w="850" w:type="dxa"/>
            <w:vMerge/>
            <w:tcBorders>
              <w:bottom w:val="nil"/>
            </w:tcBorders>
            <w:noWrap/>
            <w:vAlign w:val="center"/>
            <w:hideMark/>
          </w:tcPr>
          <w:p w:rsidR="004C3D04" w:rsidRPr="00A31F08" w:rsidRDefault="004C3D04" w:rsidP="004C3D04">
            <w:pPr>
              <w:jc w:val="center"/>
              <w:rPr>
                <w:rFonts w:ascii="Arial" w:hAnsi="Arial" w:cs="Arial"/>
                <w:sz w:val="20"/>
                <w:szCs w:val="20"/>
              </w:rPr>
            </w:pPr>
          </w:p>
        </w:tc>
        <w:tc>
          <w:tcPr>
            <w:tcW w:w="851" w:type="dxa"/>
            <w:gridSpan w:val="2"/>
            <w:vMerge/>
            <w:tcBorders>
              <w:bottom w:val="nil"/>
            </w:tcBorders>
            <w:noWrap/>
            <w:vAlign w:val="center"/>
            <w:hideMark/>
          </w:tcPr>
          <w:p w:rsidR="004C3D04" w:rsidRPr="00A31F08" w:rsidRDefault="004C3D04" w:rsidP="004C3D04">
            <w:pPr>
              <w:jc w:val="center"/>
              <w:rPr>
                <w:rFonts w:ascii="Arial" w:hAnsi="Arial" w:cs="Arial"/>
                <w:bCs/>
                <w:sz w:val="20"/>
                <w:szCs w:val="20"/>
              </w:rPr>
            </w:pPr>
          </w:p>
        </w:tc>
      </w:tr>
      <w:tr w:rsidR="004C3D04" w:rsidRPr="00A31F08" w:rsidTr="009E1D95">
        <w:trPr>
          <w:trHeight w:val="2610"/>
        </w:trPr>
        <w:tc>
          <w:tcPr>
            <w:tcW w:w="1560" w:type="dxa"/>
            <w:vMerge/>
            <w:hideMark/>
          </w:tcPr>
          <w:p w:rsidR="004C3D04" w:rsidRPr="00A31F08" w:rsidRDefault="004C3D04" w:rsidP="002706A4">
            <w:pPr>
              <w:rPr>
                <w:rFonts w:ascii="Arial" w:hAnsi="Arial" w:cs="Arial"/>
                <w:sz w:val="20"/>
                <w:szCs w:val="20"/>
              </w:rPr>
            </w:pPr>
          </w:p>
        </w:tc>
        <w:tc>
          <w:tcPr>
            <w:tcW w:w="1973" w:type="dxa"/>
            <w:gridSpan w:val="2"/>
            <w:vMerge/>
            <w:tcBorders>
              <w:bottom w:val="nil"/>
            </w:tcBorders>
            <w:vAlign w:val="center"/>
            <w:hideMark/>
          </w:tcPr>
          <w:p w:rsidR="004C3D04" w:rsidRPr="00A31F08" w:rsidRDefault="004C3D04" w:rsidP="004C3D04">
            <w:pPr>
              <w:jc w:val="center"/>
              <w:rPr>
                <w:rFonts w:ascii="Arial" w:hAnsi="Arial" w:cs="Arial"/>
                <w:sz w:val="20"/>
                <w:szCs w:val="20"/>
              </w:rPr>
            </w:pPr>
          </w:p>
        </w:tc>
        <w:tc>
          <w:tcPr>
            <w:tcW w:w="6816" w:type="dxa"/>
            <w:gridSpan w:val="2"/>
            <w:vMerge/>
            <w:hideMark/>
          </w:tcPr>
          <w:p w:rsidR="004C3D04" w:rsidRPr="00A31F08" w:rsidRDefault="004C3D04" w:rsidP="002706A4">
            <w:pPr>
              <w:spacing w:after="200"/>
              <w:rPr>
                <w:rFonts w:ascii="Arial" w:hAnsi="Arial" w:cs="Arial"/>
                <w:sz w:val="20"/>
                <w:szCs w:val="20"/>
              </w:rPr>
            </w:pPr>
          </w:p>
        </w:tc>
        <w:tc>
          <w:tcPr>
            <w:tcW w:w="2126" w:type="dxa"/>
            <w:vMerge/>
            <w:hideMark/>
          </w:tcPr>
          <w:p w:rsidR="004C3D04" w:rsidRPr="00A31F08" w:rsidRDefault="004C3D04" w:rsidP="00A03833">
            <w:pPr>
              <w:rPr>
                <w:rFonts w:ascii="Arial" w:hAnsi="Arial" w:cs="Arial"/>
                <w:sz w:val="20"/>
                <w:szCs w:val="20"/>
              </w:rPr>
            </w:pPr>
          </w:p>
        </w:tc>
        <w:tc>
          <w:tcPr>
            <w:tcW w:w="992" w:type="dxa"/>
            <w:tcBorders>
              <w:top w:val="nil"/>
              <w:bottom w:val="nil"/>
            </w:tcBorders>
            <w:noWrap/>
            <w:vAlign w:val="center"/>
            <w:hideMark/>
          </w:tcPr>
          <w:p w:rsidR="004C3D04" w:rsidRPr="00A31F08" w:rsidRDefault="004C3D04" w:rsidP="004C3D04">
            <w:pPr>
              <w:jc w:val="center"/>
              <w:rPr>
                <w:rFonts w:ascii="Arial" w:hAnsi="Arial" w:cs="Arial"/>
                <w:sz w:val="20"/>
                <w:szCs w:val="20"/>
              </w:rPr>
            </w:pPr>
          </w:p>
        </w:tc>
        <w:tc>
          <w:tcPr>
            <w:tcW w:w="851" w:type="dxa"/>
            <w:tcBorders>
              <w:top w:val="nil"/>
              <w:bottom w:val="nil"/>
            </w:tcBorders>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A/C</w:t>
            </w:r>
          </w:p>
        </w:tc>
        <w:tc>
          <w:tcPr>
            <w:tcW w:w="850" w:type="dxa"/>
            <w:tcBorders>
              <w:top w:val="nil"/>
              <w:bottom w:val="nil"/>
            </w:tcBorders>
            <w:noWrap/>
            <w:vAlign w:val="center"/>
            <w:hideMark/>
          </w:tcPr>
          <w:p w:rsidR="004C3D04" w:rsidRPr="00A31F08" w:rsidRDefault="004C3D04" w:rsidP="004C3D04">
            <w:pPr>
              <w:jc w:val="center"/>
              <w:rPr>
                <w:rFonts w:ascii="Arial" w:hAnsi="Arial" w:cs="Arial"/>
                <w:sz w:val="20"/>
                <w:szCs w:val="20"/>
              </w:rPr>
            </w:pPr>
          </w:p>
        </w:tc>
        <w:tc>
          <w:tcPr>
            <w:tcW w:w="851" w:type="dxa"/>
            <w:gridSpan w:val="2"/>
            <w:tcBorders>
              <w:top w:val="nil"/>
              <w:bottom w:val="nil"/>
            </w:tcBorders>
            <w:noWrap/>
            <w:vAlign w:val="center"/>
            <w:hideMark/>
          </w:tcPr>
          <w:p w:rsidR="004C3D04" w:rsidRPr="00A31F08" w:rsidRDefault="004C3D04" w:rsidP="004C3D04">
            <w:pPr>
              <w:jc w:val="center"/>
              <w:rPr>
                <w:rFonts w:ascii="Arial" w:hAnsi="Arial" w:cs="Arial"/>
                <w:bCs/>
                <w:sz w:val="20"/>
                <w:szCs w:val="20"/>
              </w:rPr>
            </w:pPr>
          </w:p>
        </w:tc>
      </w:tr>
      <w:tr w:rsidR="004C3D04" w:rsidRPr="00A31F08" w:rsidTr="009E1D95">
        <w:trPr>
          <w:trHeight w:val="2959"/>
        </w:trPr>
        <w:tc>
          <w:tcPr>
            <w:tcW w:w="1560" w:type="dxa"/>
            <w:vMerge/>
            <w:hideMark/>
          </w:tcPr>
          <w:p w:rsidR="004C3D04" w:rsidRPr="00A31F08" w:rsidRDefault="004C3D04" w:rsidP="002706A4">
            <w:pPr>
              <w:rPr>
                <w:rFonts w:ascii="Arial" w:hAnsi="Arial" w:cs="Arial"/>
                <w:sz w:val="20"/>
                <w:szCs w:val="20"/>
              </w:rPr>
            </w:pPr>
          </w:p>
        </w:tc>
        <w:tc>
          <w:tcPr>
            <w:tcW w:w="1973" w:type="dxa"/>
            <w:gridSpan w:val="2"/>
            <w:tcBorders>
              <w:top w:val="nil"/>
            </w:tcBorders>
            <w:vAlign w:val="center"/>
            <w:hideMark/>
          </w:tcPr>
          <w:p w:rsidR="004C3D04" w:rsidRPr="00A31F08" w:rsidRDefault="004C3D04" w:rsidP="004C3D04">
            <w:pPr>
              <w:jc w:val="center"/>
              <w:rPr>
                <w:rFonts w:ascii="Arial" w:hAnsi="Arial" w:cs="Arial"/>
                <w:sz w:val="20"/>
                <w:szCs w:val="20"/>
              </w:rPr>
            </w:pPr>
            <w:r w:rsidRPr="00A31F08">
              <w:rPr>
                <w:rFonts w:ascii="Arial" w:hAnsi="Arial" w:cs="Arial"/>
                <w:sz w:val="20"/>
                <w:szCs w:val="20"/>
              </w:rPr>
              <w:t>34.2. Compreender que o saber científico está sujeito a mudanças.</w:t>
            </w:r>
          </w:p>
        </w:tc>
        <w:tc>
          <w:tcPr>
            <w:tcW w:w="6816" w:type="dxa"/>
            <w:gridSpan w:val="2"/>
            <w:vMerge/>
            <w:hideMark/>
          </w:tcPr>
          <w:p w:rsidR="004C3D04" w:rsidRPr="00A31F08" w:rsidRDefault="004C3D04" w:rsidP="002706A4">
            <w:pPr>
              <w:spacing w:after="200"/>
              <w:rPr>
                <w:rFonts w:ascii="Arial" w:hAnsi="Arial" w:cs="Arial"/>
                <w:sz w:val="20"/>
                <w:szCs w:val="20"/>
              </w:rPr>
            </w:pPr>
          </w:p>
        </w:tc>
        <w:tc>
          <w:tcPr>
            <w:tcW w:w="2126" w:type="dxa"/>
            <w:vMerge/>
            <w:hideMark/>
          </w:tcPr>
          <w:p w:rsidR="004C3D04" w:rsidRPr="00A31F08" w:rsidRDefault="004C3D04">
            <w:pPr>
              <w:rPr>
                <w:rFonts w:ascii="Arial" w:hAnsi="Arial" w:cs="Arial"/>
                <w:sz w:val="20"/>
                <w:szCs w:val="20"/>
              </w:rPr>
            </w:pPr>
          </w:p>
        </w:tc>
        <w:tc>
          <w:tcPr>
            <w:tcW w:w="992" w:type="dxa"/>
            <w:tcBorders>
              <w:top w:val="nil"/>
              <w:bottom w:val="single" w:sz="4" w:space="0" w:color="auto"/>
            </w:tcBorders>
            <w:noWrap/>
            <w:vAlign w:val="center"/>
            <w:hideMark/>
          </w:tcPr>
          <w:p w:rsidR="004C3D04" w:rsidRPr="00A31F08" w:rsidRDefault="004C3D04" w:rsidP="004C3D04">
            <w:pPr>
              <w:jc w:val="center"/>
              <w:rPr>
                <w:rFonts w:ascii="Arial" w:hAnsi="Arial" w:cs="Arial"/>
                <w:sz w:val="20"/>
                <w:szCs w:val="20"/>
              </w:rPr>
            </w:pPr>
          </w:p>
        </w:tc>
        <w:tc>
          <w:tcPr>
            <w:tcW w:w="851" w:type="dxa"/>
            <w:tcBorders>
              <w:top w:val="nil"/>
              <w:bottom w:val="single" w:sz="4" w:space="0" w:color="auto"/>
            </w:tcBorders>
            <w:noWrap/>
            <w:vAlign w:val="center"/>
            <w:hideMark/>
          </w:tcPr>
          <w:p w:rsidR="004C3D04" w:rsidRPr="00A31F08" w:rsidRDefault="004C3D04" w:rsidP="004C3D04">
            <w:pPr>
              <w:jc w:val="center"/>
              <w:rPr>
                <w:rFonts w:ascii="Arial" w:hAnsi="Arial" w:cs="Arial"/>
                <w:b/>
                <w:bCs/>
                <w:sz w:val="20"/>
                <w:szCs w:val="20"/>
              </w:rPr>
            </w:pPr>
          </w:p>
        </w:tc>
        <w:tc>
          <w:tcPr>
            <w:tcW w:w="850" w:type="dxa"/>
            <w:tcBorders>
              <w:top w:val="nil"/>
              <w:bottom w:val="single" w:sz="4" w:space="0" w:color="auto"/>
            </w:tcBorders>
            <w:noWrap/>
            <w:vAlign w:val="center"/>
            <w:hideMark/>
          </w:tcPr>
          <w:p w:rsidR="004C3D04" w:rsidRPr="00A31F08" w:rsidRDefault="004C3D04" w:rsidP="004C3D04">
            <w:pPr>
              <w:jc w:val="center"/>
              <w:rPr>
                <w:rFonts w:ascii="Arial" w:hAnsi="Arial" w:cs="Arial"/>
                <w:b/>
                <w:bCs/>
                <w:sz w:val="20"/>
                <w:szCs w:val="20"/>
              </w:rPr>
            </w:pPr>
            <w:r w:rsidRPr="00A31F08">
              <w:rPr>
                <w:rFonts w:ascii="Arial" w:hAnsi="Arial" w:cs="Arial"/>
                <w:b/>
                <w:bCs/>
                <w:sz w:val="20"/>
                <w:szCs w:val="20"/>
              </w:rPr>
              <w:t>A/C</w:t>
            </w:r>
          </w:p>
        </w:tc>
        <w:tc>
          <w:tcPr>
            <w:tcW w:w="851" w:type="dxa"/>
            <w:gridSpan w:val="2"/>
            <w:tcBorders>
              <w:top w:val="nil"/>
              <w:bottom w:val="single" w:sz="4" w:space="0" w:color="auto"/>
            </w:tcBorders>
            <w:noWrap/>
            <w:vAlign w:val="center"/>
            <w:hideMark/>
          </w:tcPr>
          <w:p w:rsidR="004C3D04" w:rsidRPr="00A31F08" w:rsidRDefault="004C3D04" w:rsidP="004C3D04">
            <w:pPr>
              <w:jc w:val="center"/>
              <w:rPr>
                <w:rFonts w:ascii="Arial" w:hAnsi="Arial" w:cs="Arial"/>
                <w:b/>
                <w:bCs/>
                <w:sz w:val="20"/>
                <w:szCs w:val="20"/>
              </w:rPr>
            </w:pPr>
          </w:p>
        </w:tc>
      </w:tr>
      <w:tr w:rsidR="004C3D04" w:rsidRPr="00A31F08" w:rsidTr="009E1D95">
        <w:tc>
          <w:tcPr>
            <w:tcW w:w="1560" w:type="dxa"/>
            <w:vMerge/>
            <w:hideMark/>
          </w:tcPr>
          <w:p w:rsidR="004C3D04" w:rsidRPr="00A31F08" w:rsidRDefault="004C3D04">
            <w:pPr>
              <w:rPr>
                <w:rFonts w:ascii="Arial" w:hAnsi="Arial" w:cs="Arial"/>
                <w:sz w:val="20"/>
                <w:szCs w:val="20"/>
              </w:rPr>
            </w:pPr>
          </w:p>
        </w:tc>
        <w:tc>
          <w:tcPr>
            <w:tcW w:w="1973" w:type="dxa"/>
            <w:gridSpan w:val="2"/>
            <w:tcBorders>
              <w:bottom w:val="nil"/>
            </w:tcBorders>
            <w:vAlign w:val="center"/>
            <w:hideMark/>
          </w:tcPr>
          <w:p w:rsidR="004C3D04" w:rsidRPr="00A31F08" w:rsidRDefault="004C3D04" w:rsidP="004C3D04">
            <w:pPr>
              <w:jc w:val="center"/>
              <w:rPr>
                <w:rFonts w:ascii="Arial" w:hAnsi="Arial" w:cs="Arial"/>
                <w:sz w:val="20"/>
                <w:szCs w:val="20"/>
              </w:rPr>
            </w:pPr>
            <w:r w:rsidRPr="00A31F08">
              <w:rPr>
                <w:rFonts w:ascii="Arial" w:hAnsi="Arial" w:cs="Arial"/>
                <w:sz w:val="20"/>
                <w:szCs w:val="20"/>
              </w:rPr>
              <w:t>34.3. Conhecer a natureza da ciência entendendo como os conhecimentos são produzidos e suas implicações para a humanidade e o meio ambiente</w:t>
            </w:r>
          </w:p>
          <w:p w:rsidR="004C3D04" w:rsidRPr="00A31F08" w:rsidRDefault="004C3D04" w:rsidP="004C3D04">
            <w:pPr>
              <w:jc w:val="center"/>
              <w:rPr>
                <w:rFonts w:ascii="Arial" w:hAnsi="Arial" w:cs="Arial"/>
                <w:sz w:val="20"/>
                <w:szCs w:val="20"/>
              </w:rPr>
            </w:pPr>
          </w:p>
          <w:p w:rsidR="004C3D04" w:rsidRPr="00A31F08" w:rsidRDefault="004C3D04" w:rsidP="004C3D04">
            <w:pPr>
              <w:jc w:val="center"/>
              <w:rPr>
                <w:rFonts w:ascii="Arial" w:hAnsi="Arial" w:cs="Arial"/>
                <w:sz w:val="20"/>
                <w:szCs w:val="20"/>
              </w:rPr>
            </w:pPr>
            <w:r w:rsidRPr="00A31F08">
              <w:rPr>
                <w:rFonts w:ascii="Arial" w:hAnsi="Arial" w:cs="Arial"/>
                <w:sz w:val="20"/>
                <w:szCs w:val="20"/>
              </w:rPr>
              <w:t>.</w:t>
            </w:r>
          </w:p>
        </w:tc>
        <w:tc>
          <w:tcPr>
            <w:tcW w:w="6816" w:type="dxa"/>
            <w:gridSpan w:val="2"/>
            <w:vMerge/>
            <w:hideMark/>
          </w:tcPr>
          <w:p w:rsidR="004C3D04" w:rsidRPr="00A31F08" w:rsidRDefault="004C3D04" w:rsidP="002706A4">
            <w:pPr>
              <w:spacing w:after="200"/>
              <w:rPr>
                <w:rFonts w:ascii="Arial" w:hAnsi="Arial" w:cs="Arial"/>
                <w:sz w:val="20"/>
                <w:szCs w:val="20"/>
              </w:rPr>
            </w:pPr>
          </w:p>
        </w:tc>
        <w:tc>
          <w:tcPr>
            <w:tcW w:w="2126" w:type="dxa"/>
            <w:vMerge/>
            <w:hideMark/>
          </w:tcPr>
          <w:p w:rsidR="004C3D04" w:rsidRPr="00A31F08" w:rsidRDefault="004C3D04">
            <w:pPr>
              <w:rPr>
                <w:rFonts w:ascii="Arial" w:hAnsi="Arial" w:cs="Arial"/>
                <w:sz w:val="20"/>
                <w:szCs w:val="20"/>
              </w:rPr>
            </w:pPr>
          </w:p>
        </w:tc>
        <w:tc>
          <w:tcPr>
            <w:tcW w:w="992" w:type="dxa"/>
            <w:tcBorders>
              <w:bottom w:val="nil"/>
            </w:tcBorders>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A/C</w:t>
            </w:r>
          </w:p>
        </w:tc>
        <w:tc>
          <w:tcPr>
            <w:tcW w:w="851" w:type="dxa"/>
            <w:tcBorders>
              <w:bottom w:val="nil"/>
            </w:tcBorders>
            <w:noWrap/>
            <w:vAlign w:val="center"/>
            <w:hideMark/>
          </w:tcPr>
          <w:p w:rsidR="004C3D04" w:rsidRPr="00A31F08" w:rsidRDefault="004C3D04" w:rsidP="004C3D04">
            <w:pPr>
              <w:jc w:val="center"/>
              <w:rPr>
                <w:rFonts w:ascii="Arial" w:hAnsi="Arial" w:cs="Arial"/>
                <w:bCs/>
                <w:sz w:val="20"/>
                <w:szCs w:val="20"/>
              </w:rPr>
            </w:pPr>
          </w:p>
        </w:tc>
        <w:tc>
          <w:tcPr>
            <w:tcW w:w="850" w:type="dxa"/>
            <w:tcBorders>
              <w:bottom w:val="nil"/>
            </w:tcBorders>
            <w:noWrap/>
            <w:vAlign w:val="center"/>
            <w:hideMark/>
          </w:tcPr>
          <w:p w:rsidR="004C3D04" w:rsidRPr="00A31F08" w:rsidRDefault="004C3D04" w:rsidP="004C3D04">
            <w:pPr>
              <w:jc w:val="center"/>
              <w:rPr>
                <w:rFonts w:ascii="Arial" w:hAnsi="Arial" w:cs="Arial"/>
                <w:sz w:val="20"/>
                <w:szCs w:val="20"/>
              </w:rPr>
            </w:pPr>
          </w:p>
        </w:tc>
        <w:tc>
          <w:tcPr>
            <w:tcW w:w="851" w:type="dxa"/>
            <w:gridSpan w:val="2"/>
            <w:tcBorders>
              <w:bottom w:val="nil"/>
            </w:tcBorders>
            <w:noWrap/>
            <w:vAlign w:val="center"/>
            <w:hideMark/>
          </w:tcPr>
          <w:p w:rsidR="004C3D04" w:rsidRPr="00A31F08" w:rsidRDefault="004C3D04" w:rsidP="004C3D04">
            <w:pPr>
              <w:jc w:val="center"/>
              <w:rPr>
                <w:rFonts w:ascii="Arial" w:hAnsi="Arial" w:cs="Arial"/>
                <w:bCs/>
                <w:sz w:val="20"/>
                <w:szCs w:val="20"/>
              </w:rPr>
            </w:pPr>
          </w:p>
        </w:tc>
      </w:tr>
      <w:tr w:rsidR="004C3D04" w:rsidRPr="00A31F08" w:rsidTr="009E1D95">
        <w:tc>
          <w:tcPr>
            <w:tcW w:w="1560" w:type="dxa"/>
            <w:vMerge/>
            <w:tcBorders>
              <w:bottom w:val="nil"/>
            </w:tcBorders>
            <w:hideMark/>
          </w:tcPr>
          <w:p w:rsidR="004C3D04" w:rsidRPr="00A31F08" w:rsidRDefault="004C3D04">
            <w:pPr>
              <w:rPr>
                <w:rFonts w:ascii="Arial" w:hAnsi="Arial" w:cs="Arial"/>
                <w:sz w:val="20"/>
                <w:szCs w:val="20"/>
              </w:rPr>
            </w:pPr>
          </w:p>
        </w:tc>
        <w:tc>
          <w:tcPr>
            <w:tcW w:w="1973" w:type="dxa"/>
            <w:gridSpan w:val="2"/>
            <w:tcBorders>
              <w:top w:val="nil"/>
              <w:bottom w:val="nil"/>
            </w:tcBorders>
            <w:vAlign w:val="center"/>
            <w:hideMark/>
          </w:tcPr>
          <w:p w:rsidR="004C3D04" w:rsidRPr="00A31F08" w:rsidRDefault="004C3D04" w:rsidP="004C3D04">
            <w:pPr>
              <w:spacing w:after="200"/>
              <w:jc w:val="center"/>
              <w:rPr>
                <w:rFonts w:ascii="Arial" w:hAnsi="Arial" w:cs="Arial"/>
                <w:sz w:val="20"/>
                <w:szCs w:val="20"/>
              </w:rPr>
            </w:pPr>
            <w:r w:rsidRPr="00A31F08">
              <w:rPr>
                <w:rFonts w:ascii="Arial" w:hAnsi="Arial" w:cs="Arial"/>
                <w:sz w:val="20"/>
                <w:szCs w:val="20"/>
              </w:rPr>
              <w:t xml:space="preserve">34.4. Perceber o papel das ciências e das tecnologias na vida cotidiana, compreendendo a maneira como as ciências e as tecnologias foram produzidas ao longo da história. </w:t>
            </w:r>
          </w:p>
        </w:tc>
        <w:tc>
          <w:tcPr>
            <w:tcW w:w="6816" w:type="dxa"/>
            <w:gridSpan w:val="2"/>
            <w:vMerge/>
            <w:hideMark/>
          </w:tcPr>
          <w:p w:rsidR="004C3D04" w:rsidRPr="00A31F08" w:rsidRDefault="004C3D04" w:rsidP="002706A4">
            <w:pPr>
              <w:spacing w:after="200"/>
              <w:rPr>
                <w:rFonts w:ascii="Arial" w:hAnsi="Arial" w:cs="Arial"/>
                <w:sz w:val="20"/>
                <w:szCs w:val="20"/>
              </w:rPr>
            </w:pPr>
          </w:p>
        </w:tc>
        <w:tc>
          <w:tcPr>
            <w:tcW w:w="2126" w:type="dxa"/>
            <w:vMerge/>
            <w:tcBorders>
              <w:bottom w:val="nil"/>
            </w:tcBorders>
            <w:hideMark/>
          </w:tcPr>
          <w:p w:rsidR="004C3D04" w:rsidRPr="00A31F08" w:rsidRDefault="004C3D04">
            <w:pPr>
              <w:rPr>
                <w:rFonts w:ascii="Arial" w:hAnsi="Arial" w:cs="Arial"/>
                <w:sz w:val="20"/>
                <w:szCs w:val="20"/>
              </w:rPr>
            </w:pPr>
          </w:p>
        </w:tc>
        <w:tc>
          <w:tcPr>
            <w:tcW w:w="992" w:type="dxa"/>
            <w:tcBorders>
              <w:top w:val="nil"/>
              <w:bottom w:val="nil"/>
            </w:tcBorders>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A/C</w:t>
            </w:r>
          </w:p>
        </w:tc>
        <w:tc>
          <w:tcPr>
            <w:tcW w:w="851" w:type="dxa"/>
            <w:tcBorders>
              <w:top w:val="nil"/>
              <w:bottom w:val="nil"/>
            </w:tcBorders>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A/C</w:t>
            </w:r>
          </w:p>
        </w:tc>
        <w:tc>
          <w:tcPr>
            <w:tcW w:w="850" w:type="dxa"/>
            <w:tcBorders>
              <w:top w:val="nil"/>
              <w:bottom w:val="nil"/>
            </w:tcBorders>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A/C</w:t>
            </w:r>
          </w:p>
        </w:tc>
        <w:tc>
          <w:tcPr>
            <w:tcW w:w="851" w:type="dxa"/>
            <w:gridSpan w:val="2"/>
            <w:tcBorders>
              <w:top w:val="nil"/>
              <w:bottom w:val="nil"/>
            </w:tcBorders>
            <w:noWrap/>
            <w:vAlign w:val="center"/>
            <w:hideMark/>
          </w:tcPr>
          <w:p w:rsidR="004C3D04" w:rsidRPr="00A31F08" w:rsidRDefault="004C3D04" w:rsidP="004C3D04">
            <w:pPr>
              <w:jc w:val="center"/>
              <w:rPr>
                <w:rFonts w:ascii="Arial" w:hAnsi="Arial" w:cs="Arial"/>
                <w:bCs/>
                <w:sz w:val="20"/>
                <w:szCs w:val="20"/>
              </w:rPr>
            </w:pPr>
            <w:r w:rsidRPr="00A31F08">
              <w:rPr>
                <w:rFonts w:ascii="Arial" w:hAnsi="Arial" w:cs="Arial"/>
                <w:bCs/>
                <w:sz w:val="20"/>
                <w:szCs w:val="20"/>
              </w:rPr>
              <w:t>A/C</w:t>
            </w:r>
          </w:p>
        </w:tc>
      </w:tr>
      <w:tr w:rsidR="00F53A17" w:rsidRPr="00A31F08" w:rsidTr="009E1D95">
        <w:tc>
          <w:tcPr>
            <w:tcW w:w="1560" w:type="dxa"/>
            <w:vMerge w:val="restart"/>
            <w:tcBorders>
              <w:top w:val="nil"/>
            </w:tcBorders>
            <w:hideMark/>
          </w:tcPr>
          <w:p w:rsidR="00F53A17" w:rsidRPr="00A31F08" w:rsidRDefault="00F53A17" w:rsidP="002706A4">
            <w:pPr>
              <w:rPr>
                <w:rFonts w:ascii="Arial" w:hAnsi="Arial" w:cs="Arial"/>
                <w:sz w:val="20"/>
                <w:szCs w:val="20"/>
              </w:rPr>
            </w:pPr>
            <w:r w:rsidRPr="00A31F08">
              <w:rPr>
                <w:rFonts w:ascii="Arial" w:hAnsi="Arial" w:cs="Arial"/>
                <w:sz w:val="20"/>
                <w:szCs w:val="20"/>
              </w:rPr>
              <w:t>34. Ciência e Tecnologia</w:t>
            </w:r>
          </w:p>
        </w:tc>
        <w:tc>
          <w:tcPr>
            <w:tcW w:w="1973" w:type="dxa"/>
            <w:gridSpan w:val="2"/>
            <w:tcBorders>
              <w:top w:val="nil"/>
              <w:bottom w:val="single" w:sz="4" w:space="0" w:color="auto"/>
            </w:tcBorders>
            <w:vAlign w:val="center"/>
            <w:hideMark/>
          </w:tcPr>
          <w:p w:rsidR="00F53A17" w:rsidRPr="00A31F08" w:rsidRDefault="00F53A17" w:rsidP="004C3D04">
            <w:pPr>
              <w:jc w:val="center"/>
              <w:rPr>
                <w:rFonts w:ascii="Arial" w:hAnsi="Arial" w:cs="Arial"/>
                <w:sz w:val="20"/>
                <w:szCs w:val="20"/>
              </w:rPr>
            </w:pPr>
            <w:r w:rsidRPr="00A31F08">
              <w:rPr>
                <w:rFonts w:ascii="Arial" w:hAnsi="Arial" w:cs="Arial"/>
                <w:sz w:val="20"/>
                <w:szCs w:val="20"/>
              </w:rPr>
              <w:t>34.5. Reconhecera importância das inovações científico-tecnológicas para a agricultura, transporte/ trânsito e indústria, desenvolvendo posição crítica em relação aos seus benefícios e malefícios.</w:t>
            </w:r>
          </w:p>
        </w:tc>
        <w:tc>
          <w:tcPr>
            <w:tcW w:w="6816" w:type="dxa"/>
            <w:gridSpan w:val="2"/>
            <w:vMerge/>
            <w:hideMark/>
          </w:tcPr>
          <w:p w:rsidR="00F53A17" w:rsidRPr="00A31F08" w:rsidRDefault="00F53A17" w:rsidP="002706A4">
            <w:pPr>
              <w:spacing w:after="200"/>
              <w:rPr>
                <w:rFonts w:ascii="Arial" w:hAnsi="Arial" w:cs="Arial"/>
                <w:sz w:val="20"/>
                <w:szCs w:val="20"/>
              </w:rPr>
            </w:pPr>
          </w:p>
        </w:tc>
        <w:tc>
          <w:tcPr>
            <w:tcW w:w="2126" w:type="dxa"/>
            <w:vMerge w:val="restart"/>
            <w:tcBorders>
              <w:top w:val="nil"/>
            </w:tcBorders>
            <w:vAlign w:val="center"/>
            <w:hideMark/>
          </w:tcPr>
          <w:p w:rsidR="004C3D04" w:rsidRPr="00A31F08" w:rsidRDefault="004C3D04" w:rsidP="004C3D04">
            <w:pPr>
              <w:jc w:val="center"/>
              <w:rPr>
                <w:rFonts w:ascii="Arial" w:hAnsi="Arial" w:cs="Arial"/>
                <w:sz w:val="20"/>
                <w:szCs w:val="20"/>
              </w:rPr>
            </w:pPr>
          </w:p>
          <w:p w:rsidR="004C3D04" w:rsidRPr="00A31F08" w:rsidRDefault="004C3D04" w:rsidP="004C3D04">
            <w:pPr>
              <w:jc w:val="center"/>
              <w:rPr>
                <w:rFonts w:ascii="Arial" w:hAnsi="Arial" w:cs="Arial"/>
                <w:sz w:val="20"/>
                <w:szCs w:val="20"/>
              </w:rPr>
            </w:pPr>
          </w:p>
          <w:p w:rsidR="004C3D04" w:rsidRPr="00A31F08" w:rsidRDefault="00F53A17" w:rsidP="004C3D04">
            <w:pPr>
              <w:jc w:val="center"/>
              <w:rPr>
                <w:rFonts w:ascii="Arial" w:hAnsi="Arial" w:cs="Arial"/>
                <w:sz w:val="20"/>
                <w:szCs w:val="20"/>
              </w:rPr>
            </w:pPr>
            <w:r w:rsidRPr="00A31F08">
              <w:rPr>
                <w:rFonts w:ascii="Arial" w:hAnsi="Arial" w:cs="Arial"/>
                <w:sz w:val="20"/>
                <w:szCs w:val="20"/>
              </w:rPr>
              <w:t>Inova</w:t>
            </w:r>
            <w:r w:rsidR="008D1179">
              <w:rPr>
                <w:rFonts w:ascii="Arial" w:hAnsi="Arial" w:cs="Arial"/>
                <w:sz w:val="20"/>
                <w:szCs w:val="20"/>
              </w:rPr>
              <w:t>ções científicas e tecnológicas</w:t>
            </w:r>
            <w:r w:rsidRPr="00A31F08">
              <w:rPr>
                <w:rFonts w:ascii="Arial" w:hAnsi="Arial" w:cs="Arial"/>
                <w:sz w:val="20"/>
                <w:szCs w:val="20"/>
              </w:rPr>
              <w:t>: sua importância para a agricultura e Indústria. Benefícios e malefícios</w:t>
            </w:r>
          </w:p>
          <w:p w:rsidR="004C3D04" w:rsidRPr="00A31F08" w:rsidRDefault="004C3D04" w:rsidP="004C3D04">
            <w:pPr>
              <w:jc w:val="center"/>
              <w:rPr>
                <w:rFonts w:ascii="Arial" w:hAnsi="Arial" w:cs="Arial"/>
                <w:sz w:val="20"/>
                <w:szCs w:val="20"/>
              </w:rPr>
            </w:pPr>
          </w:p>
          <w:p w:rsidR="004C3D04" w:rsidRPr="00A31F08" w:rsidRDefault="00F53A17" w:rsidP="004C3D04">
            <w:pPr>
              <w:jc w:val="center"/>
              <w:rPr>
                <w:rFonts w:ascii="Arial" w:hAnsi="Arial" w:cs="Arial"/>
                <w:sz w:val="20"/>
                <w:szCs w:val="20"/>
              </w:rPr>
            </w:pPr>
            <w:r w:rsidRPr="00A31F08">
              <w:rPr>
                <w:rFonts w:ascii="Arial" w:hAnsi="Arial" w:cs="Arial"/>
                <w:sz w:val="20"/>
                <w:szCs w:val="20"/>
              </w:rPr>
              <w:t xml:space="preserve">Utilização dos recursos tecnológicos no tratamento da água e </w:t>
            </w:r>
            <w:r w:rsidRPr="00A31F08">
              <w:rPr>
                <w:rFonts w:ascii="Arial" w:hAnsi="Arial" w:cs="Arial"/>
                <w:sz w:val="20"/>
                <w:szCs w:val="20"/>
              </w:rPr>
              <w:lastRenderedPageBreak/>
              <w:t>do cultivo do solo.</w:t>
            </w:r>
          </w:p>
          <w:p w:rsidR="004C3D04" w:rsidRPr="00A31F08" w:rsidRDefault="004C3D04" w:rsidP="004C3D04">
            <w:pPr>
              <w:jc w:val="center"/>
              <w:rPr>
                <w:rFonts w:ascii="Arial" w:hAnsi="Arial" w:cs="Arial"/>
                <w:sz w:val="20"/>
                <w:szCs w:val="20"/>
              </w:rPr>
            </w:pPr>
          </w:p>
          <w:p w:rsidR="004C3D04" w:rsidRPr="00A31F08" w:rsidRDefault="004C3D04" w:rsidP="004C3D04">
            <w:pPr>
              <w:jc w:val="center"/>
              <w:rPr>
                <w:rFonts w:ascii="Arial" w:hAnsi="Arial" w:cs="Arial"/>
                <w:sz w:val="20"/>
                <w:szCs w:val="20"/>
              </w:rPr>
            </w:pPr>
          </w:p>
          <w:p w:rsidR="004C3D04" w:rsidRPr="00A31F08" w:rsidRDefault="00F53A17" w:rsidP="004C3D04">
            <w:pPr>
              <w:jc w:val="center"/>
              <w:rPr>
                <w:rFonts w:ascii="Arial" w:hAnsi="Arial" w:cs="Arial"/>
                <w:sz w:val="20"/>
                <w:szCs w:val="20"/>
              </w:rPr>
            </w:pPr>
            <w:r w:rsidRPr="00A31F08">
              <w:rPr>
                <w:rFonts w:ascii="Arial" w:hAnsi="Arial" w:cs="Arial"/>
                <w:sz w:val="20"/>
                <w:szCs w:val="20"/>
              </w:rPr>
              <w:t>Utilização da energia encontrada na natureza.</w:t>
            </w:r>
          </w:p>
          <w:p w:rsidR="004C3D04" w:rsidRPr="00A31F08" w:rsidRDefault="004C3D04" w:rsidP="004C3D04">
            <w:pPr>
              <w:jc w:val="center"/>
              <w:rPr>
                <w:rFonts w:ascii="Arial" w:hAnsi="Arial" w:cs="Arial"/>
                <w:sz w:val="20"/>
                <w:szCs w:val="20"/>
              </w:rPr>
            </w:pPr>
          </w:p>
          <w:p w:rsidR="004C3D04" w:rsidRPr="00A31F08" w:rsidRDefault="004C3D04" w:rsidP="004C3D04">
            <w:pPr>
              <w:jc w:val="center"/>
              <w:rPr>
                <w:rFonts w:ascii="Arial" w:hAnsi="Arial" w:cs="Arial"/>
                <w:sz w:val="20"/>
                <w:szCs w:val="20"/>
              </w:rPr>
            </w:pPr>
          </w:p>
          <w:p w:rsidR="00F53A17" w:rsidRPr="00A31F08" w:rsidRDefault="00F53A17" w:rsidP="004C3D04">
            <w:pPr>
              <w:jc w:val="center"/>
              <w:rPr>
                <w:rFonts w:ascii="Arial" w:hAnsi="Arial" w:cs="Arial"/>
                <w:sz w:val="20"/>
                <w:szCs w:val="20"/>
              </w:rPr>
            </w:pPr>
            <w:r w:rsidRPr="00A31F08">
              <w:rPr>
                <w:rFonts w:ascii="Arial" w:hAnsi="Arial" w:cs="Arial"/>
                <w:sz w:val="20"/>
                <w:szCs w:val="20"/>
              </w:rPr>
              <w:t>Ciências e Tecnologia ao longo da história-processos de clonagem transgênicos, .</w:t>
            </w:r>
          </w:p>
        </w:tc>
        <w:tc>
          <w:tcPr>
            <w:tcW w:w="992" w:type="dxa"/>
            <w:tcBorders>
              <w:top w:val="nil"/>
              <w:bottom w:val="single" w:sz="4" w:space="0" w:color="auto"/>
            </w:tcBorders>
            <w:noWrap/>
            <w:vAlign w:val="center"/>
            <w:hideMark/>
          </w:tcPr>
          <w:p w:rsidR="00F53A17" w:rsidRPr="00A31F08" w:rsidRDefault="00F53A17" w:rsidP="004C3D04">
            <w:pPr>
              <w:jc w:val="center"/>
              <w:rPr>
                <w:rFonts w:ascii="Arial" w:hAnsi="Arial" w:cs="Arial"/>
                <w:bCs/>
                <w:sz w:val="20"/>
                <w:szCs w:val="20"/>
              </w:rPr>
            </w:pPr>
            <w:r w:rsidRPr="00A31F08">
              <w:rPr>
                <w:rFonts w:ascii="Arial" w:hAnsi="Arial" w:cs="Arial"/>
                <w:bCs/>
                <w:sz w:val="20"/>
                <w:szCs w:val="20"/>
              </w:rPr>
              <w:lastRenderedPageBreak/>
              <w:t>A/C</w:t>
            </w:r>
          </w:p>
        </w:tc>
        <w:tc>
          <w:tcPr>
            <w:tcW w:w="851" w:type="dxa"/>
            <w:tcBorders>
              <w:top w:val="nil"/>
              <w:bottom w:val="single" w:sz="4" w:space="0" w:color="auto"/>
            </w:tcBorders>
            <w:noWrap/>
            <w:vAlign w:val="center"/>
            <w:hideMark/>
          </w:tcPr>
          <w:p w:rsidR="00F53A17" w:rsidRPr="00A31F08" w:rsidRDefault="00F53A17" w:rsidP="004C3D04">
            <w:pPr>
              <w:jc w:val="center"/>
              <w:rPr>
                <w:rFonts w:ascii="Arial" w:hAnsi="Arial" w:cs="Arial"/>
                <w:bCs/>
                <w:sz w:val="20"/>
                <w:szCs w:val="20"/>
              </w:rPr>
            </w:pPr>
          </w:p>
        </w:tc>
        <w:tc>
          <w:tcPr>
            <w:tcW w:w="850" w:type="dxa"/>
            <w:tcBorders>
              <w:top w:val="nil"/>
              <w:bottom w:val="single" w:sz="4" w:space="0" w:color="auto"/>
            </w:tcBorders>
            <w:noWrap/>
            <w:vAlign w:val="center"/>
            <w:hideMark/>
          </w:tcPr>
          <w:p w:rsidR="00F53A17" w:rsidRPr="00A31F08" w:rsidRDefault="00F53A17" w:rsidP="004C3D04">
            <w:pPr>
              <w:jc w:val="center"/>
              <w:rPr>
                <w:rFonts w:ascii="Arial" w:hAnsi="Arial" w:cs="Arial"/>
                <w:bCs/>
                <w:sz w:val="20"/>
                <w:szCs w:val="20"/>
              </w:rPr>
            </w:pPr>
          </w:p>
        </w:tc>
        <w:tc>
          <w:tcPr>
            <w:tcW w:w="851" w:type="dxa"/>
            <w:gridSpan w:val="2"/>
            <w:tcBorders>
              <w:top w:val="nil"/>
              <w:bottom w:val="single" w:sz="4" w:space="0" w:color="auto"/>
            </w:tcBorders>
            <w:noWrap/>
            <w:vAlign w:val="center"/>
            <w:hideMark/>
          </w:tcPr>
          <w:p w:rsidR="00F53A17" w:rsidRPr="00A31F08" w:rsidRDefault="00F53A17" w:rsidP="004C3D04">
            <w:pPr>
              <w:jc w:val="center"/>
              <w:rPr>
                <w:rFonts w:ascii="Arial" w:hAnsi="Arial" w:cs="Arial"/>
                <w:bCs/>
                <w:sz w:val="20"/>
                <w:szCs w:val="20"/>
              </w:rPr>
            </w:pPr>
          </w:p>
        </w:tc>
      </w:tr>
      <w:tr w:rsidR="00F53A17" w:rsidRPr="00A31F08" w:rsidTr="009E1D95">
        <w:trPr>
          <w:trHeight w:val="2093"/>
        </w:trPr>
        <w:tc>
          <w:tcPr>
            <w:tcW w:w="1560" w:type="dxa"/>
            <w:vMerge/>
            <w:hideMark/>
          </w:tcPr>
          <w:p w:rsidR="00F53A17" w:rsidRPr="00A31F08" w:rsidRDefault="00F53A17">
            <w:pPr>
              <w:rPr>
                <w:rFonts w:ascii="Arial" w:hAnsi="Arial" w:cs="Arial"/>
                <w:sz w:val="20"/>
                <w:szCs w:val="20"/>
              </w:rPr>
            </w:pPr>
          </w:p>
        </w:tc>
        <w:tc>
          <w:tcPr>
            <w:tcW w:w="1973" w:type="dxa"/>
            <w:gridSpan w:val="2"/>
            <w:tcBorders>
              <w:top w:val="single" w:sz="4" w:space="0" w:color="auto"/>
              <w:bottom w:val="nil"/>
            </w:tcBorders>
            <w:vAlign w:val="center"/>
            <w:hideMark/>
          </w:tcPr>
          <w:p w:rsidR="00F53A17" w:rsidRPr="00A31F08" w:rsidRDefault="00AD09A3" w:rsidP="004C3D04">
            <w:pPr>
              <w:jc w:val="center"/>
              <w:rPr>
                <w:rFonts w:ascii="Arial" w:hAnsi="Arial" w:cs="Arial"/>
                <w:sz w:val="20"/>
                <w:szCs w:val="20"/>
              </w:rPr>
            </w:pPr>
            <w:r w:rsidRPr="00A31F08">
              <w:rPr>
                <w:rFonts w:ascii="Arial" w:hAnsi="Arial" w:cs="Arial"/>
                <w:sz w:val="20"/>
                <w:szCs w:val="20"/>
              </w:rPr>
              <w:t xml:space="preserve">34.6. </w:t>
            </w:r>
            <w:r w:rsidR="00F53A17" w:rsidRPr="00A31F08">
              <w:rPr>
                <w:rFonts w:ascii="Arial" w:hAnsi="Arial" w:cs="Arial"/>
                <w:sz w:val="20"/>
                <w:szCs w:val="20"/>
              </w:rPr>
              <w:t>Identificar os recursos tecnológicos utilizados no tratamento da água e no cultivo do solo.</w:t>
            </w:r>
          </w:p>
        </w:tc>
        <w:tc>
          <w:tcPr>
            <w:tcW w:w="6816" w:type="dxa"/>
            <w:gridSpan w:val="2"/>
            <w:vMerge/>
            <w:hideMark/>
          </w:tcPr>
          <w:p w:rsidR="00F53A17" w:rsidRPr="00A31F08" w:rsidRDefault="00F53A17" w:rsidP="002706A4">
            <w:pPr>
              <w:spacing w:after="200"/>
              <w:rPr>
                <w:rFonts w:ascii="Arial" w:hAnsi="Arial" w:cs="Arial"/>
                <w:sz w:val="20"/>
                <w:szCs w:val="20"/>
              </w:rPr>
            </w:pPr>
          </w:p>
        </w:tc>
        <w:tc>
          <w:tcPr>
            <w:tcW w:w="2126" w:type="dxa"/>
            <w:vMerge/>
            <w:hideMark/>
          </w:tcPr>
          <w:p w:rsidR="00F53A17" w:rsidRPr="00A31F08" w:rsidRDefault="00F53A17">
            <w:pPr>
              <w:rPr>
                <w:rFonts w:ascii="Arial" w:hAnsi="Arial" w:cs="Arial"/>
                <w:sz w:val="20"/>
                <w:szCs w:val="20"/>
              </w:rPr>
            </w:pPr>
          </w:p>
        </w:tc>
        <w:tc>
          <w:tcPr>
            <w:tcW w:w="992" w:type="dxa"/>
            <w:tcBorders>
              <w:top w:val="single" w:sz="4" w:space="0" w:color="auto"/>
              <w:bottom w:val="nil"/>
            </w:tcBorders>
            <w:noWrap/>
            <w:vAlign w:val="center"/>
            <w:hideMark/>
          </w:tcPr>
          <w:p w:rsidR="00F53A17" w:rsidRPr="00A31F08" w:rsidRDefault="00F53A17" w:rsidP="004C3D04">
            <w:pPr>
              <w:jc w:val="center"/>
              <w:rPr>
                <w:rFonts w:ascii="Arial" w:hAnsi="Arial" w:cs="Arial"/>
                <w:bCs/>
                <w:sz w:val="20"/>
                <w:szCs w:val="20"/>
              </w:rPr>
            </w:pPr>
            <w:r w:rsidRPr="00A31F08">
              <w:rPr>
                <w:rFonts w:ascii="Arial" w:hAnsi="Arial" w:cs="Arial"/>
                <w:bCs/>
                <w:sz w:val="20"/>
                <w:szCs w:val="20"/>
              </w:rPr>
              <w:t>A/C</w:t>
            </w:r>
          </w:p>
        </w:tc>
        <w:tc>
          <w:tcPr>
            <w:tcW w:w="851" w:type="dxa"/>
            <w:tcBorders>
              <w:top w:val="single" w:sz="4" w:space="0" w:color="auto"/>
              <w:bottom w:val="nil"/>
            </w:tcBorders>
            <w:noWrap/>
            <w:vAlign w:val="center"/>
            <w:hideMark/>
          </w:tcPr>
          <w:p w:rsidR="00F53A17" w:rsidRPr="00A31F08" w:rsidRDefault="00F53A17" w:rsidP="004C3D04">
            <w:pPr>
              <w:jc w:val="center"/>
              <w:rPr>
                <w:rFonts w:ascii="Arial" w:hAnsi="Arial" w:cs="Arial"/>
                <w:bCs/>
                <w:sz w:val="20"/>
                <w:szCs w:val="20"/>
              </w:rPr>
            </w:pPr>
          </w:p>
        </w:tc>
        <w:tc>
          <w:tcPr>
            <w:tcW w:w="850" w:type="dxa"/>
            <w:tcBorders>
              <w:top w:val="single" w:sz="4" w:space="0" w:color="auto"/>
              <w:bottom w:val="nil"/>
            </w:tcBorders>
            <w:noWrap/>
            <w:vAlign w:val="center"/>
            <w:hideMark/>
          </w:tcPr>
          <w:p w:rsidR="00F53A17" w:rsidRPr="00A31F08" w:rsidRDefault="00F53A17" w:rsidP="004C3D04">
            <w:pPr>
              <w:jc w:val="center"/>
              <w:rPr>
                <w:rFonts w:ascii="Arial" w:hAnsi="Arial" w:cs="Arial"/>
                <w:sz w:val="20"/>
                <w:szCs w:val="20"/>
              </w:rPr>
            </w:pPr>
          </w:p>
        </w:tc>
        <w:tc>
          <w:tcPr>
            <w:tcW w:w="851" w:type="dxa"/>
            <w:gridSpan w:val="2"/>
            <w:tcBorders>
              <w:top w:val="single" w:sz="4" w:space="0" w:color="auto"/>
              <w:bottom w:val="nil"/>
            </w:tcBorders>
            <w:noWrap/>
            <w:vAlign w:val="center"/>
            <w:hideMark/>
          </w:tcPr>
          <w:p w:rsidR="00F53A17" w:rsidRPr="00A31F08" w:rsidRDefault="00F53A17" w:rsidP="004C3D04">
            <w:pPr>
              <w:jc w:val="center"/>
              <w:rPr>
                <w:rFonts w:ascii="Arial" w:hAnsi="Arial" w:cs="Arial"/>
                <w:b/>
                <w:bCs/>
                <w:sz w:val="20"/>
                <w:szCs w:val="20"/>
              </w:rPr>
            </w:pPr>
          </w:p>
        </w:tc>
      </w:tr>
      <w:tr w:rsidR="00F53A17" w:rsidRPr="00A31F08" w:rsidTr="009E1D95">
        <w:trPr>
          <w:trHeight w:val="1593"/>
        </w:trPr>
        <w:tc>
          <w:tcPr>
            <w:tcW w:w="1560" w:type="dxa"/>
            <w:vMerge/>
            <w:hideMark/>
          </w:tcPr>
          <w:p w:rsidR="00F53A17" w:rsidRPr="00A31F08" w:rsidRDefault="00F53A17">
            <w:pPr>
              <w:rPr>
                <w:rFonts w:ascii="Arial" w:hAnsi="Arial" w:cs="Arial"/>
                <w:sz w:val="20"/>
                <w:szCs w:val="20"/>
              </w:rPr>
            </w:pPr>
          </w:p>
        </w:tc>
        <w:tc>
          <w:tcPr>
            <w:tcW w:w="1973" w:type="dxa"/>
            <w:gridSpan w:val="2"/>
            <w:tcBorders>
              <w:top w:val="nil"/>
              <w:bottom w:val="nil"/>
            </w:tcBorders>
            <w:vAlign w:val="center"/>
            <w:hideMark/>
          </w:tcPr>
          <w:p w:rsidR="00F53A17" w:rsidRPr="00A31F08" w:rsidRDefault="00AD09A3" w:rsidP="004C3D04">
            <w:pPr>
              <w:jc w:val="center"/>
              <w:rPr>
                <w:rFonts w:ascii="Arial" w:hAnsi="Arial" w:cs="Arial"/>
                <w:sz w:val="20"/>
                <w:szCs w:val="20"/>
              </w:rPr>
            </w:pPr>
            <w:r w:rsidRPr="00A31F08">
              <w:rPr>
                <w:rFonts w:ascii="Arial" w:hAnsi="Arial" w:cs="Arial"/>
                <w:sz w:val="20"/>
                <w:szCs w:val="20"/>
              </w:rPr>
              <w:t xml:space="preserve">34.7. </w:t>
            </w:r>
            <w:r w:rsidR="00F53A17" w:rsidRPr="00A31F08">
              <w:rPr>
                <w:rFonts w:ascii="Arial" w:hAnsi="Arial" w:cs="Arial"/>
                <w:sz w:val="20"/>
                <w:szCs w:val="20"/>
              </w:rPr>
              <w:t>Reconhecer que é possível utilizar a energia encontrada na natureza.</w:t>
            </w:r>
          </w:p>
        </w:tc>
        <w:tc>
          <w:tcPr>
            <w:tcW w:w="6816" w:type="dxa"/>
            <w:gridSpan w:val="2"/>
            <w:vMerge/>
            <w:hideMark/>
          </w:tcPr>
          <w:p w:rsidR="00F53A17" w:rsidRPr="00A31F08" w:rsidRDefault="00F53A17" w:rsidP="002706A4">
            <w:pPr>
              <w:spacing w:after="200"/>
              <w:rPr>
                <w:rFonts w:ascii="Arial" w:hAnsi="Arial" w:cs="Arial"/>
                <w:sz w:val="20"/>
                <w:szCs w:val="20"/>
              </w:rPr>
            </w:pPr>
          </w:p>
        </w:tc>
        <w:tc>
          <w:tcPr>
            <w:tcW w:w="2126" w:type="dxa"/>
            <w:vMerge/>
            <w:hideMark/>
          </w:tcPr>
          <w:p w:rsidR="00F53A17" w:rsidRPr="00A31F08" w:rsidRDefault="00F53A17">
            <w:pPr>
              <w:rPr>
                <w:rFonts w:ascii="Arial" w:hAnsi="Arial" w:cs="Arial"/>
                <w:sz w:val="20"/>
                <w:szCs w:val="20"/>
              </w:rPr>
            </w:pPr>
          </w:p>
        </w:tc>
        <w:tc>
          <w:tcPr>
            <w:tcW w:w="992" w:type="dxa"/>
            <w:tcBorders>
              <w:top w:val="nil"/>
              <w:bottom w:val="nil"/>
            </w:tcBorders>
            <w:noWrap/>
            <w:vAlign w:val="center"/>
            <w:hideMark/>
          </w:tcPr>
          <w:p w:rsidR="00F53A17" w:rsidRPr="00A31F08" w:rsidRDefault="00F53A17" w:rsidP="004C3D04">
            <w:pPr>
              <w:jc w:val="center"/>
              <w:rPr>
                <w:rFonts w:ascii="Arial" w:hAnsi="Arial" w:cs="Arial"/>
                <w:bCs/>
                <w:sz w:val="20"/>
                <w:szCs w:val="20"/>
              </w:rPr>
            </w:pPr>
            <w:r w:rsidRPr="00A31F08">
              <w:rPr>
                <w:rFonts w:ascii="Arial" w:hAnsi="Arial" w:cs="Arial"/>
                <w:bCs/>
                <w:sz w:val="20"/>
                <w:szCs w:val="20"/>
              </w:rPr>
              <w:t>A/C</w:t>
            </w:r>
          </w:p>
        </w:tc>
        <w:tc>
          <w:tcPr>
            <w:tcW w:w="851" w:type="dxa"/>
            <w:tcBorders>
              <w:top w:val="nil"/>
              <w:bottom w:val="nil"/>
            </w:tcBorders>
            <w:noWrap/>
            <w:vAlign w:val="center"/>
            <w:hideMark/>
          </w:tcPr>
          <w:p w:rsidR="00F53A17" w:rsidRPr="00A31F08" w:rsidRDefault="00F53A17" w:rsidP="004C3D04">
            <w:pPr>
              <w:jc w:val="center"/>
              <w:rPr>
                <w:rFonts w:ascii="Arial" w:hAnsi="Arial" w:cs="Arial"/>
                <w:bCs/>
                <w:sz w:val="20"/>
                <w:szCs w:val="20"/>
              </w:rPr>
            </w:pPr>
          </w:p>
        </w:tc>
        <w:tc>
          <w:tcPr>
            <w:tcW w:w="850" w:type="dxa"/>
            <w:tcBorders>
              <w:top w:val="nil"/>
              <w:bottom w:val="nil"/>
            </w:tcBorders>
            <w:noWrap/>
            <w:vAlign w:val="center"/>
            <w:hideMark/>
          </w:tcPr>
          <w:p w:rsidR="00F53A17" w:rsidRPr="00A31F08" w:rsidRDefault="00F53A17" w:rsidP="004C3D04">
            <w:pPr>
              <w:jc w:val="center"/>
              <w:rPr>
                <w:rFonts w:ascii="Arial" w:hAnsi="Arial" w:cs="Arial"/>
                <w:bCs/>
                <w:sz w:val="20"/>
                <w:szCs w:val="20"/>
              </w:rPr>
            </w:pPr>
          </w:p>
        </w:tc>
        <w:tc>
          <w:tcPr>
            <w:tcW w:w="851" w:type="dxa"/>
            <w:gridSpan w:val="2"/>
            <w:tcBorders>
              <w:top w:val="nil"/>
              <w:bottom w:val="nil"/>
            </w:tcBorders>
            <w:noWrap/>
            <w:vAlign w:val="center"/>
            <w:hideMark/>
          </w:tcPr>
          <w:p w:rsidR="00F53A17" w:rsidRPr="00A31F08" w:rsidRDefault="00F53A17" w:rsidP="004C3D04">
            <w:pPr>
              <w:jc w:val="center"/>
              <w:rPr>
                <w:rFonts w:ascii="Arial" w:hAnsi="Arial" w:cs="Arial"/>
                <w:b/>
                <w:bCs/>
                <w:sz w:val="20"/>
                <w:szCs w:val="20"/>
              </w:rPr>
            </w:pPr>
          </w:p>
        </w:tc>
      </w:tr>
      <w:tr w:rsidR="00F53A17" w:rsidRPr="00A31F08" w:rsidTr="009E1D95">
        <w:tc>
          <w:tcPr>
            <w:tcW w:w="1560" w:type="dxa"/>
            <w:vMerge/>
            <w:hideMark/>
          </w:tcPr>
          <w:p w:rsidR="00F53A17" w:rsidRPr="00A31F08" w:rsidRDefault="00F53A17">
            <w:pPr>
              <w:rPr>
                <w:rFonts w:ascii="Arial" w:hAnsi="Arial" w:cs="Arial"/>
                <w:sz w:val="20"/>
                <w:szCs w:val="20"/>
              </w:rPr>
            </w:pPr>
          </w:p>
        </w:tc>
        <w:tc>
          <w:tcPr>
            <w:tcW w:w="1973" w:type="dxa"/>
            <w:gridSpan w:val="2"/>
            <w:tcBorders>
              <w:top w:val="nil"/>
            </w:tcBorders>
            <w:vAlign w:val="center"/>
            <w:hideMark/>
          </w:tcPr>
          <w:p w:rsidR="00F53A17" w:rsidRPr="00A31F08" w:rsidRDefault="00F53A17" w:rsidP="004C3D04">
            <w:pPr>
              <w:jc w:val="center"/>
              <w:rPr>
                <w:rFonts w:ascii="Arial" w:hAnsi="Arial" w:cs="Arial"/>
                <w:sz w:val="20"/>
                <w:szCs w:val="20"/>
              </w:rPr>
            </w:pPr>
            <w:r w:rsidRPr="00A31F08">
              <w:rPr>
                <w:rFonts w:ascii="Arial" w:hAnsi="Arial" w:cs="Arial"/>
                <w:sz w:val="20"/>
                <w:szCs w:val="20"/>
              </w:rPr>
              <w:t>34.8. Compreender informações básicas sobre clonagem e transgênicos, considerando implicações éticas e ambientais envolvidas.</w:t>
            </w:r>
          </w:p>
        </w:tc>
        <w:tc>
          <w:tcPr>
            <w:tcW w:w="6816" w:type="dxa"/>
            <w:gridSpan w:val="2"/>
            <w:vMerge/>
            <w:hideMark/>
          </w:tcPr>
          <w:p w:rsidR="00F53A17" w:rsidRPr="00A31F08" w:rsidRDefault="00F53A17" w:rsidP="002706A4">
            <w:pPr>
              <w:spacing w:after="200"/>
              <w:rPr>
                <w:rFonts w:ascii="Arial" w:hAnsi="Arial" w:cs="Arial"/>
                <w:sz w:val="20"/>
                <w:szCs w:val="20"/>
              </w:rPr>
            </w:pPr>
          </w:p>
        </w:tc>
        <w:tc>
          <w:tcPr>
            <w:tcW w:w="2126" w:type="dxa"/>
            <w:vMerge/>
            <w:hideMark/>
          </w:tcPr>
          <w:p w:rsidR="00F53A17" w:rsidRPr="00A31F08" w:rsidRDefault="00F53A17">
            <w:pPr>
              <w:rPr>
                <w:rFonts w:ascii="Arial" w:hAnsi="Arial" w:cs="Arial"/>
                <w:sz w:val="20"/>
                <w:szCs w:val="20"/>
              </w:rPr>
            </w:pPr>
          </w:p>
        </w:tc>
        <w:tc>
          <w:tcPr>
            <w:tcW w:w="992" w:type="dxa"/>
            <w:tcBorders>
              <w:top w:val="nil"/>
            </w:tcBorders>
            <w:noWrap/>
            <w:vAlign w:val="center"/>
            <w:hideMark/>
          </w:tcPr>
          <w:p w:rsidR="00F53A17" w:rsidRPr="00A31F08" w:rsidRDefault="00F53A17" w:rsidP="004C3D04">
            <w:pPr>
              <w:jc w:val="center"/>
              <w:rPr>
                <w:rFonts w:ascii="Arial" w:hAnsi="Arial" w:cs="Arial"/>
                <w:sz w:val="20"/>
                <w:szCs w:val="20"/>
              </w:rPr>
            </w:pPr>
          </w:p>
        </w:tc>
        <w:tc>
          <w:tcPr>
            <w:tcW w:w="851" w:type="dxa"/>
            <w:tcBorders>
              <w:top w:val="nil"/>
            </w:tcBorders>
            <w:noWrap/>
            <w:vAlign w:val="center"/>
            <w:hideMark/>
          </w:tcPr>
          <w:p w:rsidR="00F53A17" w:rsidRPr="00A31F08" w:rsidRDefault="00F53A17" w:rsidP="004C3D04">
            <w:pPr>
              <w:jc w:val="center"/>
              <w:rPr>
                <w:rFonts w:ascii="Arial" w:hAnsi="Arial" w:cs="Arial"/>
                <w:sz w:val="20"/>
                <w:szCs w:val="20"/>
              </w:rPr>
            </w:pPr>
          </w:p>
        </w:tc>
        <w:tc>
          <w:tcPr>
            <w:tcW w:w="850" w:type="dxa"/>
            <w:tcBorders>
              <w:top w:val="nil"/>
            </w:tcBorders>
            <w:noWrap/>
            <w:vAlign w:val="center"/>
            <w:hideMark/>
          </w:tcPr>
          <w:p w:rsidR="00F53A17" w:rsidRPr="00A31F08" w:rsidRDefault="00F53A17" w:rsidP="004C3D04">
            <w:pPr>
              <w:jc w:val="center"/>
              <w:rPr>
                <w:rFonts w:ascii="Arial" w:hAnsi="Arial" w:cs="Arial"/>
                <w:bCs/>
                <w:sz w:val="20"/>
                <w:szCs w:val="20"/>
              </w:rPr>
            </w:pPr>
            <w:r w:rsidRPr="00A31F08">
              <w:rPr>
                <w:rFonts w:ascii="Arial" w:hAnsi="Arial" w:cs="Arial"/>
                <w:bCs/>
                <w:sz w:val="20"/>
                <w:szCs w:val="20"/>
              </w:rPr>
              <w:t>I/A/C</w:t>
            </w:r>
          </w:p>
        </w:tc>
        <w:tc>
          <w:tcPr>
            <w:tcW w:w="851" w:type="dxa"/>
            <w:gridSpan w:val="2"/>
            <w:tcBorders>
              <w:top w:val="nil"/>
            </w:tcBorders>
            <w:noWrap/>
            <w:vAlign w:val="center"/>
            <w:hideMark/>
          </w:tcPr>
          <w:p w:rsidR="00F53A17" w:rsidRPr="00A31F08" w:rsidRDefault="00F53A17" w:rsidP="004C3D04">
            <w:pPr>
              <w:jc w:val="center"/>
              <w:rPr>
                <w:rFonts w:ascii="Arial" w:hAnsi="Arial" w:cs="Arial"/>
                <w:sz w:val="20"/>
                <w:szCs w:val="20"/>
              </w:rPr>
            </w:pPr>
          </w:p>
        </w:tc>
      </w:tr>
      <w:tr w:rsidR="002F4AD3" w:rsidRPr="00A31F08" w:rsidTr="009E1D95">
        <w:trPr>
          <w:trHeight w:val="3142"/>
        </w:trPr>
        <w:tc>
          <w:tcPr>
            <w:tcW w:w="1560" w:type="dxa"/>
            <w:vAlign w:val="center"/>
            <w:hideMark/>
          </w:tcPr>
          <w:p w:rsidR="001E1C41" w:rsidRPr="00A31F08" w:rsidRDefault="001E1C41" w:rsidP="004A1F74">
            <w:pPr>
              <w:jc w:val="center"/>
              <w:rPr>
                <w:rFonts w:ascii="Arial" w:hAnsi="Arial" w:cs="Arial"/>
                <w:sz w:val="20"/>
                <w:szCs w:val="20"/>
              </w:rPr>
            </w:pPr>
            <w:r w:rsidRPr="00A31F08">
              <w:rPr>
                <w:rFonts w:ascii="Arial" w:hAnsi="Arial" w:cs="Arial"/>
                <w:sz w:val="20"/>
                <w:szCs w:val="20"/>
              </w:rPr>
              <w:lastRenderedPageBreak/>
              <w:t>35. Impactos ambientais e extinção de espécies.</w:t>
            </w:r>
          </w:p>
        </w:tc>
        <w:tc>
          <w:tcPr>
            <w:tcW w:w="1973" w:type="dxa"/>
            <w:gridSpan w:val="2"/>
            <w:tcBorders>
              <w:bottom w:val="single" w:sz="4" w:space="0" w:color="auto"/>
            </w:tcBorders>
            <w:vAlign w:val="center"/>
            <w:hideMark/>
          </w:tcPr>
          <w:p w:rsidR="001E1C41" w:rsidRPr="00A31F08" w:rsidRDefault="001E1C41" w:rsidP="004A1F74">
            <w:pPr>
              <w:jc w:val="center"/>
              <w:rPr>
                <w:rFonts w:ascii="Arial" w:hAnsi="Arial" w:cs="Arial"/>
                <w:sz w:val="20"/>
                <w:szCs w:val="20"/>
              </w:rPr>
            </w:pPr>
            <w:r w:rsidRPr="00A31F08">
              <w:rPr>
                <w:rFonts w:ascii="Arial" w:hAnsi="Arial" w:cs="Arial"/>
                <w:sz w:val="20"/>
                <w:szCs w:val="20"/>
              </w:rPr>
              <w:t>35.0. Interpretar informações de diferentes fontes sobre transformações nos ambientes provocadas pela ação humana e o risco de extinção de espécies.</w:t>
            </w:r>
          </w:p>
        </w:tc>
        <w:tc>
          <w:tcPr>
            <w:tcW w:w="6816" w:type="dxa"/>
            <w:gridSpan w:val="2"/>
            <w:vAlign w:val="center"/>
            <w:hideMark/>
          </w:tcPr>
          <w:p w:rsidR="001E1C41" w:rsidRPr="00A31F08" w:rsidRDefault="001E1C41" w:rsidP="004A1F74">
            <w:pPr>
              <w:jc w:val="center"/>
              <w:rPr>
                <w:rFonts w:ascii="Arial" w:hAnsi="Arial" w:cs="Arial"/>
                <w:sz w:val="20"/>
                <w:szCs w:val="20"/>
              </w:rPr>
            </w:pPr>
            <w:r w:rsidRPr="00A31F08">
              <w:rPr>
                <w:rFonts w:ascii="Arial" w:hAnsi="Arial" w:cs="Arial"/>
                <w:sz w:val="20"/>
                <w:szCs w:val="20"/>
              </w:rPr>
              <w:t>O professor poderá separar a turma em grupos</w:t>
            </w:r>
            <w:r w:rsidR="00D71993">
              <w:rPr>
                <w:rFonts w:ascii="Arial" w:hAnsi="Arial" w:cs="Arial"/>
                <w:sz w:val="20"/>
                <w:szCs w:val="20"/>
              </w:rPr>
              <w:t xml:space="preserve"> para </w:t>
            </w:r>
            <w:r w:rsidR="00467CD2">
              <w:rPr>
                <w:rFonts w:ascii="Arial" w:hAnsi="Arial" w:cs="Arial"/>
                <w:sz w:val="20"/>
                <w:szCs w:val="20"/>
              </w:rPr>
              <w:t xml:space="preserve"> realizar pesquisa de campo, analisando</w:t>
            </w:r>
            <w:r w:rsidR="00D71993">
              <w:rPr>
                <w:rFonts w:ascii="Arial" w:hAnsi="Arial" w:cs="Arial"/>
                <w:sz w:val="20"/>
                <w:szCs w:val="20"/>
              </w:rPr>
              <w:t>, filmando</w:t>
            </w:r>
            <w:r w:rsidR="00467CD2">
              <w:rPr>
                <w:rFonts w:ascii="Arial" w:hAnsi="Arial" w:cs="Arial"/>
                <w:sz w:val="20"/>
                <w:szCs w:val="20"/>
              </w:rPr>
              <w:t xml:space="preserve"> e fotografando espaços, vegetação, </w:t>
            </w:r>
            <w:r w:rsidR="00D71993">
              <w:rPr>
                <w:rFonts w:ascii="Arial" w:hAnsi="Arial" w:cs="Arial"/>
                <w:sz w:val="20"/>
                <w:szCs w:val="20"/>
              </w:rPr>
              <w:t xml:space="preserve"> seres humanos, </w:t>
            </w:r>
            <w:r w:rsidR="00467CD2">
              <w:rPr>
                <w:rFonts w:ascii="Arial" w:hAnsi="Arial" w:cs="Arial"/>
                <w:sz w:val="20"/>
                <w:szCs w:val="20"/>
              </w:rPr>
              <w:t>animais, isto é, flora e fauna de sua região, e  ambientes vários em que possam perceber e  analisar os efeitos das ações humanas e das intempéries</w:t>
            </w:r>
            <w:r w:rsidR="00D71993">
              <w:rPr>
                <w:rFonts w:ascii="Arial" w:hAnsi="Arial" w:cs="Arial"/>
                <w:sz w:val="20"/>
                <w:szCs w:val="20"/>
              </w:rPr>
              <w:t>,</w:t>
            </w:r>
            <w:r w:rsidR="00467CD2">
              <w:rPr>
                <w:rFonts w:ascii="Arial" w:hAnsi="Arial" w:cs="Arial"/>
                <w:sz w:val="20"/>
                <w:szCs w:val="20"/>
              </w:rPr>
              <w:t xml:space="preserve"> reforçando os conceitos de</w:t>
            </w:r>
            <w:r w:rsidRPr="00A31F08">
              <w:rPr>
                <w:rFonts w:ascii="Arial" w:hAnsi="Arial" w:cs="Arial"/>
                <w:sz w:val="20"/>
                <w:szCs w:val="20"/>
              </w:rPr>
              <w:t xml:space="preserve"> depredação ambien</w:t>
            </w:r>
            <w:r w:rsidR="00D71993">
              <w:rPr>
                <w:rFonts w:ascii="Arial" w:hAnsi="Arial" w:cs="Arial"/>
                <w:sz w:val="20"/>
                <w:szCs w:val="20"/>
              </w:rPr>
              <w:t xml:space="preserve">tal e extinção de espécies. Com esse material, os alunos poderão produzir documentários, galeria de fotos, construção de murais folhetos educativos. </w:t>
            </w:r>
            <w:r w:rsidR="00EB138C">
              <w:rPr>
                <w:rFonts w:ascii="Arial" w:hAnsi="Arial" w:cs="Arial"/>
                <w:sz w:val="20"/>
                <w:szCs w:val="20"/>
              </w:rPr>
              <w:t xml:space="preserve"> R</w:t>
            </w:r>
            <w:r w:rsidRPr="00A31F08">
              <w:rPr>
                <w:rFonts w:ascii="Arial" w:hAnsi="Arial" w:cs="Arial"/>
                <w:sz w:val="20"/>
                <w:szCs w:val="20"/>
              </w:rPr>
              <w:t>ealizar pesquisas</w:t>
            </w:r>
            <w:r w:rsidR="00D71993">
              <w:rPr>
                <w:rFonts w:ascii="Arial" w:hAnsi="Arial" w:cs="Arial"/>
                <w:sz w:val="20"/>
                <w:szCs w:val="20"/>
              </w:rPr>
              <w:t>científicas</w:t>
            </w:r>
            <w:r w:rsidR="00EB138C">
              <w:rPr>
                <w:rFonts w:ascii="Arial" w:hAnsi="Arial" w:cs="Arial"/>
                <w:sz w:val="20"/>
                <w:szCs w:val="20"/>
              </w:rPr>
              <w:t xml:space="preserve"> que fortaleçam </w:t>
            </w:r>
            <w:r w:rsidRPr="00A31F08">
              <w:rPr>
                <w:rFonts w:ascii="Arial" w:hAnsi="Arial" w:cs="Arial"/>
                <w:sz w:val="20"/>
                <w:szCs w:val="20"/>
              </w:rPr>
              <w:t xml:space="preserve">os </w:t>
            </w:r>
            <w:r w:rsidR="00EB138C">
              <w:rPr>
                <w:rFonts w:ascii="Arial" w:hAnsi="Arial" w:cs="Arial"/>
                <w:sz w:val="20"/>
                <w:szCs w:val="20"/>
              </w:rPr>
              <w:t>conceitos vai permitir aos alunos embasamento teórico para o trabalho a ser realizado</w:t>
            </w:r>
            <w:r w:rsidRPr="00A31F08">
              <w:rPr>
                <w:rFonts w:ascii="Arial" w:hAnsi="Arial" w:cs="Arial"/>
                <w:sz w:val="20"/>
                <w:szCs w:val="20"/>
              </w:rPr>
              <w:t>.</w:t>
            </w:r>
          </w:p>
        </w:tc>
        <w:tc>
          <w:tcPr>
            <w:tcW w:w="2126" w:type="dxa"/>
            <w:vMerge w:val="restart"/>
            <w:vAlign w:val="center"/>
            <w:hideMark/>
          </w:tcPr>
          <w:p w:rsidR="001E1C41" w:rsidRPr="00A31F08" w:rsidRDefault="004A1F74" w:rsidP="00D60A43">
            <w:pPr>
              <w:spacing w:after="200"/>
              <w:jc w:val="center"/>
              <w:rPr>
                <w:rFonts w:ascii="Arial" w:hAnsi="Arial" w:cs="Arial"/>
                <w:sz w:val="20"/>
                <w:szCs w:val="20"/>
              </w:rPr>
            </w:pPr>
            <w:r w:rsidRPr="00A31F08">
              <w:rPr>
                <w:rFonts w:ascii="Arial" w:hAnsi="Arial" w:cs="Arial"/>
                <w:sz w:val="20"/>
                <w:szCs w:val="20"/>
              </w:rPr>
              <w:t>I</w:t>
            </w:r>
            <w:r w:rsidR="001E1C41" w:rsidRPr="00A31F08">
              <w:rPr>
                <w:rFonts w:ascii="Arial" w:hAnsi="Arial" w:cs="Arial"/>
                <w:sz w:val="20"/>
                <w:szCs w:val="20"/>
              </w:rPr>
              <w:t>mplicações éticos e ientais.</w:t>
            </w:r>
          </w:p>
        </w:tc>
        <w:tc>
          <w:tcPr>
            <w:tcW w:w="992" w:type="dxa"/>
            <w:tcBorders>
              <w:bottom w:val="single" w:sz="4" w:space="0" w:color="auto"/>
            </w:tcBorders>
            <w:noWrap/>
            <w:vAlign w:val="center"/>
            <w:hideMark/>
          </w:tcPr>
          <w:p w:rsidR="001E1C41" w:rsidRPr="00A31F08" w:rsidRDefault="001E1C41" w:rsidP="004A1F74">
            <w:pPr>
              <w:jc w:val="center"/>
              <w:rPr>
                <w:rFonts w:ascii="Arial" w:hAnsi="Arial" w:cs="Arial"/>
                <w:bCs/>
                <w:sz w:val="20"/>
                <w:szCs w:val="20"/>
              </w:rPr>
            </w:pPr>
          </w:p>
        </w:tc>
        <w:tc>
          <w:tcPr>
            <w:tcW w:w="851" w:type="dxa"/>
            <w:tcBorders>
              <w:bottom w:val="single" w:sz="4" w:space="0" w:color="auto"/>
            </w:tcBorders>
            <w:noWrap/>
            <w:vAlign w:val="center"/>
            <w:hideMark/>
          </w:tcPr>
          <w:p w:rsidR="001E1C41" w:rsidRPr="00A31F08" w:rsidRDefault="001E1C41" w:rsidP="004A1F74">
            <w:pPr>
              <w:jc w:val="center"/>
              <w:rPr>
                <w:rFonts w:ascii="Arial" w:hAnsi="Arial" w:cs="Arial"/>
                <w:bCs/>
                <w:sz w:val="20"/>
                <w:szCs w:val="20"/>
              </w:rPr>
            </w:pPr>
            <w:r w:rsidRPr="00A31F08">
              <w:rPr>
                <w:rFonts w:ascii="Arial" w:hAnsi="Arial" w:cs="Arial"/>
                <w:bCs/>
                <w:sz w:val="20"/>
                <w:szCs w:val="20"/>
              </w:rPr>
              <w:t>I/A/C</w:t>
            </w:r>
          </w:p>
        </w:tc>
        <w:tc>
          <w:tcPr>
            <w:tcW w:w="850" w:type="dxa"/>
            <w:tcBorders>
              <w:bottom w:val="single" w:sz="4" w:space="0" w:color="auto"/>
            </w:tcBorders>
            <w:noWrap/>
            <w:vAlign w:val="center"/>
            <w:hideMark/>
          </w:tcPr>
          <w:p w:rsidR="001E1C41" w:rsidRPr="00A31F08" w:rsidRDefault="001E1C41" w:rsidP="004A1F74">
            <w:pPr>
              <w:jc w:val="center"/>
              <w:rPr>
                <w:rFonts w:ascii="Arial" w:hAnsi="Arial" w:cs="Arial"/>
                <w:bCs/>
                <w:sz w:val="20"/>
                <w:szCs w:val="20"/>
              </w:rPr>
            </w:pPr>
          </w:p>
        </w:tc>
        <w:tc>
          <w:tcPr>
            <w:tcW w:w="851" w:type="dxa"/>
            <w:gridSpan w:val="2"/>
            <w:tcBorders>
              <w:bottom w:val="single" w:sz="4" w:space="0" w:color="auto"/>
            </w:tcBorders>
            <w:noWrap/>
            <w:vAlign w:val="center"/>
            <w:hideMark/>
          </w:tcPr>
          <w:p w:rsidR="001E1C41" w:rsidRPr="00A31F08" w:rsidRDefault="001E1C41" w:rsidP="004A1F74">
            <w:pPr>
              <w:jc w:val="center"/>
              <w:rPr>
                <w:rFonts w:ascii="Arial" w:hAnsi="Arial" w:cs="Arial"/>
                <w:bCs/>
                <w:sz w:val="20"/>
                <w:szCs w:val="20"/>
              </w:rPr>
            </w:pPr>
          </w:p>
        </w:tc>
      </w:tr>
      <w:tr w:rsidR="002F4AD3" w:rsidRPr="00A31F08" w:rsidTr="009E1D95">
        <w:trPr>
          <w:trHeight w:val="2007"/>
        </w:trPr>
        <w:tc>
          <w:tcPr>
            <w:tcW w:w="1560" w:type="dxa"/>
            <w:vMerge w:val="restart"/>
            <w:vAlign w:val="center"/>
            <w:hideMark/>
          </w:tcPr>
          <w:p w:rsidR="001E1C41" w:rsidRPr="00A31F08" w:rsidRDefault="00AD09A3" w:rsidP="004A1F74">
            <w:pPr>
              <w:jc w:val="center"/>
              <w:rPr>
                <w:rFonts w:ascii="Arial" w:hAnsi="Arial" w:cs="Arial"/>
                <w:sz w:val="20"/>
                <w:szCs w:val="20"/>
              </w:rPr>
            </w:pPr>
            <w:r w:rsidRPr="00A31F08">
              <w:rPr>
                <w:rFonts w:ascii="Arial" w:hAnsi="Arial" w:cs="Arial"/>
                <w:sz w:val="20"/>
                <w:szCs w:val="20"/>
              </w:rPr>
              <w:t xml:space="preserve">36. </w:t>
            </w:r>
            <w:r w:rsidR="001E1C41" w:rsidRPr="00A31F08">
              <w:rPr>
                <w:rFonts w:ascii="Arial" w:hAnsi="Arial" w:cs="Arial"/>
                <w:sz w:val="20"/>
                <w:szCs w:val="20"/>
              </w:rPr>
              <w:t>Reciclagem epreservação ambiental</w:t>
            </w:r>
          </w:p>
        </w:tc>
        <w:tc>
          <w:tcPr>
            <w:tcW w:w="1973" w:type="dxa"/>
            <w:gridSpan w:val="2"/>
            <w:tcBorders>
              <w:bottom w:val="nil"/>
            </w:tcBorders>
            <w:vAlign w:val="center"/>
            <w:hideMark/>
          </w:tcPr>
          <w:p w:rsidR="001E1C41" w:rsidRPr="00A31F08" w:rsidRDefault="00AD09A3" w:rsidP="004A1F74">
            <w:pPr>
              <w:jc w:val="center"/>
              <w:rPr>
                <w:rFonts w:ascii="Arial" w:hAnsi="Arial" w:cs="Arial"/>
                <w:sz w:val="20"/>
                <w:szCs w:val="20"/>
              </w:rPr>
            </w:pPr>
            <w:r w:rsidRPr="00A31F08">
              <w:rPr>
                <w:rFonts w:ascii="Arial" w:hAnsi="Arial" w:cs="Arial"/>
                <w:sz w:val="20"/>
                <w:szCs w:val="20"/>
              </w:rPr>
              <w:t xml:space="preserve">36.0. </w:t>
            </w:r>
            <w:r w:rsidR="001E1C41" w:rsidRPr="00A31F08">
              <w:rPr>
                <w:rFonts w:ascii="Arial" w:hAnsi="Arial" w:cs="Arial"/>
                <w:sz w:val="20"/>
                <w:szCs w:val="20"/>
              </w:rPr>
              <w:t>Relacionar a reciclagem dos materiais com a preservação ambiental.</w:t>
            </w:r>
          </w:p>
        </w:tc>
        <w:tc>
          <w:tcPr>
            <w:tcW w:w="6816" w:type="dxa"/>
            <w:gridSpan w:val="2"/>
            <w:vMerge w:val="restart"/>
            <w:vAlign w:val="center"/>
            <w:hideMark/>
          </w:tcPr>
          <w:p w:rsidR="009E1D95" w:rsidRDefault="009E1D95" w:rsidP="00A058F6">
            <w:pPr>
              <w:spacing w:after="200"/>
              <w:jc w:val="both"/>
              <w:rPr>
                <w:rFonts w:ascii="Arial" w:hAnsi="Arial" w:cs="Arial"/>
                <w:sz w:val="20"/>
                <w:szCs w:val="20"/>
              </w:rPr>
            </w:pPr>
          </w:p>
          <w:p w:rsidR="00B54DC0" w:rsidRDefault="001E1C41" w:rsidP="00A058F6">
            <w:pPr>
              <w:spacing w:after="200"/>
              <w:jc w:val="both"/>
              <w:rPr>
                <w:rFonts w:ascii="Arial" w:hAnsi="Arial" w:cs="Arial"/>
                <w:sz w:val="20"/>
                <w:szCs w:val="20"/>
              </w:rPr>
            </w:pPr>
            <w:r w:rsidRPr="00A31F08">
              <w:rPr>
                <w:rFonts w:ascii="Arial" w:hAnsi="Arial" w:cs="Arial"/>
                <w:sz w:val="20"/>
                <w:szCs w:val="20"/>
              </w:rPr>
              <w:t>O professor poderá desenvolver atividades sobre reciclagem e conservação ambiental. Levar os alunos a pensar no consumo com consciência, dando prioridade para alimentos que possam ser estocados em embalag</w:t>
            </w:r>
            <w:r w:rsidR="00A454CA">
              <w:rPr>
                <w:rFonts w:ascii="Arial" w:hAnsi="Arial" w:cs="Arial"/>
                <w:sz w:val="20"/>
                <w:szCs w:val="20"/>
              </w:rPr>
              <w:t>ens que podem ser recicladas, vai dar  condição aos alunos de  se  posicionarem</w:t>
            </w:r>
            <w:r w:rsidRPr="00A31F08">
              <w:rPr>
                <w:rFonts w:ascii="Arial" w:hAnsi="Arial" w:cs="Arial"/>
                <w:sz w:val="20"/>
                <w:szCs w:val="20"/>
              </w:rPr>
              <w:t xml:space="preserve"> com</w:t>
            </w:r>
            <w:r w:rsidR="00A454CA">
              <w:rPr>
                <w:rFonts w:ascii="Arial" w:hAnsi="Arial" w:cs="Arial"/>
                <w:sz w:val="20"/>
                <w:szCs w:val="20"/>
              </w:rPr>
              <w:t xml:space="preserve">o </w:t>
            </w:r>
            <w:r w:rsidRPr="00A31F08">
              <w:rPr>
                <w:rFonts w:ascii="Arial" w:hAnsi="Arial" w:cs="Arial"/>
                <w:sz w:val="20"/>
                <w:szCs w:val="20"/>
              </w:rPr>
              <w:t xml:space="preserve"> ser atuante no processo de preservação. O professor poderá levar o</w:t>
            </w:r>
            <w:r w:rsidR="00A454CA">
              <w:rPr>
                <w:rFonts w:ascii="Arial" w:hAnsi="Arial" w:cs="Arial"/>
                <w:sz w:val="20"/>
                <w:szCs w:val="20"/>
              </w:rPr>
              <w:t>s</w:t>
            </w:r>
            <w:r w:rsidRPr="00A31F08">
              <w:rPr>
                <w:rFonts w:ascii="Arial" w:hAnsi="Arial" w:cs="Arial"/>
                <w:sz w:val="20"/>
                <w:szCs w:val="20"/>
              </w:rPr>
              <w:t xml:space="preserve"> aluno</w:t>
            </w:r>
            <w:r w:rsidR="00A454CA">
              <w:rPr>
                <w:rFonts w:ascii="Arial" w:hAnsi="Arial" w:cs="Arial"/>
                <w:sz w:val="20"/>
                <w:szCs w:val="20"/>
              </w:rPr>
              <w:t xml:space="preserve">s  </w:t>
            </w:r>
            <w:r w:rsidRPr="00A31F08">
              <w:rPr>
                <w:rFonts w:ascii="Arial" w:hAnsi="Arial" w:cs="Arial"/>
                <w:sz w:val="20"/>
                <w:szCs w:val="20"/>
              </w:rPr>
              <w:t>a centros de compostagem e reciclagem para compreender</w:t>
            </w:r>
            <w:r w:rsidR="00A454CA">
              <w:rPr>
                <w:rFonts w:ascii="Arial" w:hAnsi="Arial" w:cs="Arial"/>
                <w:sz w:val="20"/>
                <w:szCs w:val="20"/>
              </w:rPr>
              <w:t xml:space="preserve">em </w:t>
            </w:r>
            <w:r w:rsidRPr="00A31F08">
              <w:rPr>
                <w:rFonts w:ascii="Arial" w:hAnsi="Arial" w:cs="Arial"/>
                <w:sz w:val="20"/>
                <w:szCs w:val="20"/>
              </w:rPr>
              <w:t xml:space="preserve"> a importância da coleta seletiva do lixo</w:t>
            </w:r>
            <w:r w:rsidR="00A454CA">
              <w:rPr>
                <w:rFonts w:ascii="Arial" w:hAnsi="Arial" w:cs="Arial"/>
                <w:sz w:val="20"/>
                <w:szCs w:val="20"/>
              </w:rPr>
              <w:t>.</w:t>
            </w:r>
          </w:p>
          <w:p w:rsidR="00B54DC0" w:rsidRDefault="00A454CA" w:rsidP="00A058F6">
            <w:pPr>
              <w:spacing w:after="200"/>
              <w:jc w:val="both"/>
              <w:rPr>
                <w:rFonts w:ascii="Arial" w:hAnsi="Arial" w:cs="Arial"/>
                <w:sz w:val="20"/>
                <w:szCs w:val="20"/>
              </w:rPr>
            </w:pPr>
            <w:r>
              <w:rPr>
                <w:rFonts w:ascii="Arial" w:hAnsi="Arial" w:cs="Arial"/>
                <w:sz w:val="20"/>
                <w:szCs w:val="20"/>
              </w:rPr>
              <w:t xml:space="preserve"> É importante que o professor proponha aos alunos </w:t>
            </w:r>
            <w:r w:rsidR="001E1C41" w:rsidRPr="00A31F08">
              <w:rPr>
                <w:rFonts w:ascii="Arial" w:hAnsi="Arial" w:cs="Arial"/>
                <w:sz w:val="20"/>
                <w:szCs w:val="20"/>
              </w:rPr>
              <w:t>pesquisar qual d</w:t>
            </w:r>
            <w:r w:rsidR="00B54DC0">
              <w:rPr>
                <w:rFonts w:ascii="Arial" w:hAnsi="Arial" w:cs="Arial"/>
                <w:sz w:val="20"/>
                <w:szCs w:val="20"/>
              </w:rPr>
              <w:t>estino tem o lixo na  cidade,  produzir cartilhas orientadoras para a escola e a comunidade sobre os cuidados com o lixo e com o ambiente.</w:t>
            </w:r>
            <w:r w:rsidR="00B54DC0" w:rsidRPr="00B54DC0">
              <w:rPr>
                <w:rFonts w:ascii="Arial" w:hAnsi="Arial" w:cs="Arial"/>
                <w:sz w:val="20"/>
                <w:szCs w:val="20"/>
              </w:rPr>
              <w:t xml:space="preserve">Desenvolver também campanhas de conscientização da coleta seletiva do lixo produzido na escola, </w:t>
            </w:r>
            <w:r w:rsidR="00B54DC0">
              <w:rPr>
                <w:rFonts w:ascii="Arial" w:hAnsi="Arial" w:cs="Arial"/>
                <w:sz w:val="20"/>
                <w:szCs w:val="20"/>
              </w:rPr>
              <w:t xml:space="preserve">incentivando a comunidade escolar </w:t>
            </w:r>
            <w:r w:rsidR="00B54DC0" w:rsidRPr="00B54DC0">
              <w:rPr>
                <w:rFonts w:ascii="Arial" w:hAnsi="Arial" w:cs="Arial"/>
                <w:sz w:val="20"/>
                <w:szCs w:val="20"/>
              </w:rPr>
              <w:t xml:space="preserve"> a realizar a mesma prática em sua residência.</w:t>
            </w:r>
          </w:p>
          <w:p w:rsidR="00B54DC0" w:rsidRDefault="001E1C41" w:rsidP="00A058F6">
            <w:pPr>
              <w:spacing w:after="200"/>
              <w:jc w:val="both"/>
              <w:rPr>
                <w:rFonts w:ascii="Arial" w:hAnsi="Arial" w:cs="Arial"/>
                <w:sz w:val="20"/>
                <w:szCs w:val="20"/>
              </w:rPr>
            </w:pPr>
            <w:r w:rsidRPr="00A31F08">
              <w:rPr>
                <w:rFonts w:ascii="Arial" w:hAnsi="Arial" w:cs="Arial"/>
                <w:sz w:val="20"/>
                <w:szCs w:val="20"/>
              </w:rPr>
              <w:t>O professor pode também realizar atividades na sala de aula</w:t>
            </w:r>
            <w:r w:rsidR="00B54DC0">
              <w:rPr>
                <w:rFonts w:ascii="Arial" w:hAnsi="Arial" w:cs="Arial"/>
                <w:sz w:val="20"/>
                <w:szCs w:val="20"/>
              </w:rPr>
              <w:t xml:space="preserve"> ou no laboratório</w:t>
            </w:r>
            <w:r w:rsidRPr="00A31F08">
              <w:rPr>
                <w:rFonts w:ascii="Arial" w:hAnsi="Arial" w:cs="Arial"/>
                <w:sz w:val="20"/>
                <w:szCs w:val="20"/>
              </w:rPr>
              <w:t xml:space="preserve"> com reciclagem de materiais</w:t>
            </w:r>
            <w:r w:rsidR="00D60A43">
              <w:rPr>
                <w:rFonts w:ascii="Arial" w:hAnsi="Arial" w:cs="Arial"/>
                <w:sz w:val="20"/>
                <w:szCs w:val="20"/>
              </w:rPr>
              <w:t xml:space="preserve"> e utilização dos produtos reciclados em atividades de arte, em trabalho interdisciplinar com o Professor de Arte</w:t>
            </w:r>
            <w:r w:rsidR="00B54DC0">
              <w:rPr>
                <w:rFonts w:ascii="Arial" w:hAnsi="Arial" w:cs="Arial"/>
                <w:sz w:val="20"/>
                <w:szCs w:val="20"/>
              </w:rPr>
              <w:t>.</w:t>
            </w:r>
          </w:p>
          <w:p w:rsidR="001E1C41" w:rsidRPr="00A31F08" w:rsidRDefault="00B54DC0" w:rsidP="00A058F6">
            <w:pPr>
              <w:spacing w:after="200"/>
              <w:jc w:val="both"/>
              <w:rPr>
                <w:rFonts w:ascii="Arial" w:hAnsi="Arial" w:cs="Arial"/>
                <w:sz w:val="20"/>
                <w:szCs w:val="20"/>
              </w:rPr>
            </w:pPr>
            <w:r>
              <w:rPr>
                <w:rFonts w:ascii="Arial" w:hAnsi="Arial" w:cs="Arial"/>
                <w:sz w:val="20"/>
                <w:szCs w:val="20"/>
              </w:rPr>
              <w:t>Trabalhar com os alunos documentários como</w:t>
            </w:r>
            <w:r w:rsidR="00E44C2A">
              <w:rPr>
                <w:rFonts w:ascii="Arial" w:hAnsi="Arial" w:cs="Arial"/>
                <w:sz w:val="20"/>
                <w:szCs w:val="20"/>
              </w:rPr>
              <w:t xml:space="preserve"> Lixo Extraordinário de Vik Muniz, A vida no lixão, produzido por NUPIC Vídeos, e  filmes como </w:t>
            </w:r>
            <w:r w:rsidR="001E1C41" w:rsidRPr="00A31F08">
              <w:rPr>
                <w:rFonts w:ascii="Arial" w:hAnsi="Arial" w:cs="Arial"/>
                <w:sz w:val="20"/>
                <w:szCs w:val="20"/>
              </w:rPr>
              <w:t>Walle</w:t>
            </w:r>
            <w:r w:rsidR="00E44C2A">
              <w:rPr>
                <w:rFonts w:ascii="Arial" w:hAnsi="Arial" w:cs="Arial"/>
                <w:sz w:val="20"/>
                <w:szCs w:val="20"/>
              </w:rPr>
              <w:t xml:space="preserve"> filme de animação, produzido por Andrew Stanton</w:t>
            </w:r>
            <w:r w:rsidR="001E1C41" w:rsidRPr="00A31F08">
              <w:rPr>
                <w:rFonts w:ascii="Arial" w:hAnsi="Arial" w:cs="Arial"/>
                <w:sz w:val="20"/>
                <w:szCs w:val="20"/>
              </w:rPr>
              <w:t>.</w:t>
            </w:r>
          </w:p>
          <w:p w:rsidR="00A058F6" w:rsidRPr="00A31F08" w:rsidRDefault="00A058F6" w:rsidP="00A058F6">
            <w:pPr>
              <w:spacing w:after="200"/>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bottom w:val="nil"/>
            </w:tcBorders>
            <w:noWrap/>
            <w:vAlign w:val="center"/>
            <w:hideMark/>
          </w:tcPr>
          <w:p w:rsidR="001E1C41" w:rsidRPr="00A31F08" w:rsidRDefault="001E1C41" w:rsidP="004A1F74">
            <w:pPr>
              <w:jc w:val="center"/>
              <w:rPr>
                <w:rFonts w:ascii="Arial" w:hAnsi="Arial" w:cs="Arial"/>
                <w:bCs/>
                <w:sz w:val="20"/>
                <w:szCs w:val="20"/>
              </w:rPr>
            </w:pPr>
            <w:r w:rsidRPr="00A31F08">
              <w:rPr>
                <w:rFonts w:ascii="Arial" w:hAnsi="Arial" w:cs="Arial"/>
                <w:bCs/>
                <w:sz w:val="20"/>
                <w:szCs w:val="20"/>
              </w:rPr>
              <w:t>I/A</w:t>
            </w:r>
          </w:p>
        </w:tc>
        <w:tc>
          <w:tcPr>
            <w:tcW w:w="851" w:type="dxa"/>
            <w:tcBorders>
              <w:bottom w:val="nil"/>
            </w:tcBorders>
            <w:noWrap/>
            <w:vAlign w:val="center"/>
            <w:hideMark/>
          </w:tcPr>
          <w:p w:rsidR="001E1C41" w:rsidRPr="00A31F08" w:rsidRDefault="001E1C41" w:rsidP="004A1F74">
            <w:pPr>
              <w:jc w:val="center"/>
              <w:rPr>
                <w:rFonts w:ascii="Arial" w:hAnsi="Arial" w:cs="Arial"/>
                <w:bCs/>
                <w:sz w:val="20"/>
                <w:szCs w:val="20"/>
              </w:rPr>
            </w:pPr>
            <w:r w:rsidRPr="00A31F08">
              <w:rPr>
                <w:rFonts w:ascii="Arial" w:hAnsi="Arial" w:cs="Arial"/>
                <w:bCs/>
                <w:sz w:val="20"/>
                <w:szCs w:val="20"/>
              </w:rPr>
              <w:t>A/C</w:t>
            </w:r>
          </w:p>
        </w:tc>
        <w:tc>
          <w:tcPr>
            <w:tcW w:w="850" w:type="dxa"/>
            <w:tcBorders>
              <w:bottom w:val="nil"/>
            </w:tcBorders>
            <w:noWrap/>
            <w:vAlign w:val="center"/>
            <w:hideMark/>
          </w:tcPr>
          <w:p w:rsidR="001E1C41" w:rsidRPr="00A31F08" w:rsidRDefault="001E1C41" w:rsidP="004A1F74">
            <w:pPr>
              <w:jc w:val="center"/>
              <w:rPr>
                <w:rFonts w:ascii="Arial" w:hAnsi="Arial" w:cs="Arial"/>
                <w:bCs/>
                <w:sz w:val="20"/>
                <w:szCs w:val="20"/>
              </w:rPr>
            </w:pPr>
          </w:p>
        </w:tc>
        <w:tc>
          <w:tcPr>
            <w:tcW w:w="851" w:type="dxa"/>
            <w:gridSpan w:val="2"/>
            <w:tcBorders>
              <w:bottom w:val="nil"/>
            </w:tcBorders>
            <w:noWrap/>
            <w:vAlign w:val="center"/>
            <w:hideMark/>
          </w:tcPr>
          <w:p w:rsidR="001E1C41" w:rsidRPr="00A31F08" w:rsidRDefault="001E1C41" w:rsidP="004A1F74">
            <w:pPr>
              <w:jc w:val="center"/>
              <w:rPr>
                <w:rFonts w:ascii="Arial" w:hAnsi="Arial" w:cs="Arial"/>
                <w:bCs/>
                <w:sz w:val="20"/>
                <w:szCs w:val="20"/>
              </w:rPr>
            </w:pPr>
          </w:p>
        </w:tc>
      </w:tr>
      <w:tr w:rsidR="002F4AD3" w:rsidRPr="00A31F08" w:rsidTr="009E1D95">
        <w:trPr>
          <w:trHeight w:val="2539"/>
        </w:trPr>
        <w:tc>
          <w:tcPr>
            <w:tcW w:w="1560" w:type="dxa"/>
            <w:vMerge/>
            <w:hideMark/>
          </w:tcPr>
          <w:p w:rsidR="001E1C41" w:rsidRPr="00A31F08" w:rsidRDefault="001E1C41">
            <w:pPr>
              <w:rPr>
                <w:rFonts w:ascii="Arial" w:hAnsi="Arial" w:cs="Arial"/>
                <w:sz w:val="20"/>
                <w:szCs w:val="20"/>
              </w:rPr>
            </w:pPr>
          </w:p>
        </w:tc>
        <w:tc>
          <w:tcPr>
            <w:tcW w:w="1973" w:type="dxa"/>
            <w:gridSpan w:val="2"/>
            <w:tcBorders>
              <w:top w:val="nil"/>
              <w:bottom w:val="single" w:sz="4" w:space="0" w:color="auto"/>
            </w:tcBorders>
            <w:vAlign w:val="center"/>
            <w:hideMark/>
          </w:tcPr>
          <w:p w:rsidR="001E1C41" w:rsidRPr="00A31F08" w:rsidRDefault="001E1C41" w:rsidP="004A1F74">
            <w:pPr>
              <w:jc w:val="center"/>
              <w:rPr>
                <w:rFonts w:ascii="Arial" w:hAnsi="Arial" w:cs="Arial"/>
                <w:sz w:val="20"/>
                <w:szCs w:val="20"/>
              </w:rPr>
            </w:pPr>
            <w:r w:rsidRPr="00A31F08">
              <w:rPr>
                <w:rFonts w:ascii="Arial" w:hAnsi="Arial" w:cs="Arial"/>
                <w:sz w:val="20"/>
                <w:szCs w:val="20"/>
              </w:rPr>
              <w:t>36.1.. Identificar aspectos relacionados com consumo, embalagem e estocagem de alimentos.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nil"/>
              <w:bottom w:val="single" w:sz="4" w:space="0" w:color="auto"/>
            </w:tcBorders>
            <w:noWrap/>
            <w:vAlign w:val="center"/>
            <w:hideMark/>
          </w:tcPr>
          <w:p w:rsidR="001E1C41" w:rsidRPr="00A31F08" w:rsidRDefault="001E1C41" w:rsidP="00C3596B">
            <w:pPr>
              <w:jc w:val="center"/>
              <w:rPr>
                <w:rFonts w:ascii="Arial" w:hAnsi="Arial" w:cs="Arial"/>
                <w:bCs/>
                <w:sz w:val="20"/>
                <w:szCs w:val="20"/>
              </w:rPr>
            </w:pPr>
          </w:p>
        </w:tc>
        <w:tc>
          <w:tcPr>
            <w:tcW w:w="851" w:type="dxa"/>
            <w:tcBorders>
              <w:top w:val="nil"/>
              <w:bottom w:val="single" w:sz="4" w:space="0" w:color="auto"/>
            </w:tcBorders>
            <w:noWrap/>
            <w:vAlign w:val="center"/>
            <w:hideMark/>
          </w:tcPr>
          <w:p w:rsidR="001E1C41" w:rsidRPr="00A31F08" w:rsidRDefault="001E1C41" w:rsidP="00C3596B">
            <w:pPr>
              <w:jc w:val="center"/>
              <w:rPr>
                <w:rFonts w:ascii="Arial" w:hAnsi="Arial" w:cs="Arial"/>
                <w:bCs/>
                <w:sz w:val="20"/>
                <w:szCs w:val="20"/>
              </w:rPr>
            </w:pPr>
          </w:p>
        </w:tc>
        <w:tc>
          <w:tcPr>
            <w:tcW w:w="850" w:type="dxa"/>
            <w:tcBorders>
              <w:top w:val="nil"/>
              <w:bottom w:val="single" w:sz="4" w:space="0" w:color="auto"/>
            </w:tcBorders>
            <w:noWrap/>
            <w:vAlign w:val="center"/>
            <w:hideMark/>
          </w:tcPr>
          <w:p w:rsidR="001E1C41" w:rsidRPr="00A31F08" w:rsidRDefault="001E1C41" w:rsidP="00C3596B">
            <w:pPr>
              <w:jc w:val="center"/>
              <w:rPr>
                <w:rFonts w:ascii="Arial" w:hAnsi="Arial" w:cs="Arial"/>
                <w:bCs/>
                <w:sz w:val="20"/>
                <w:szCs w:val="20"/>
              </w:rPr>
            </w:pPr>
            <w:r w:rsidRPr="00A31F08">
              <w:rPr>
                <w:rFonts w:ascii="Arial" w:hAnsi="Arial" w:cs="Arial"/>
                <w:bCs/>
                <w:sz w:val="20"/>
                <w:szCs w:val="20"/>
              </w:rPr>
              <w:t>I/A/C</w:t>
            </w:r>
          </w:p>
        </w:tc>
        <w:tc>
          <w:tcPr>
            <w:tcW w:w="851" w:type="dxa"/>
            <w:gridSpan w:val="2"/>
            <w:tcBorders>
              <w:top w:val="nil"/>
              <w:bottom w:val="single" w:sz="4" w:space="0" w:color="auto"/>
            </w:tcBorders>
            <w:noWrap/>
            <w:vAlign w:val="center"/>
            <w:hideMark/>
          </w:tcPr>
          <w:p w:rsidR="001E1C41" w:rsidRPr="00A31F08" w:rsidRDefault="001E1C41" w:rsidP="00C3596B">
            <w:pPr>
              <w:jc w:val="center"/>
              <w:rPr>
                <w:rFonts w:ascii="Arial" w:hAnsi="Arial" w:cs="Arial"/>
                <w:bCs/>
                <w:sz w:val="20"/>
                <w:szCs w:val="20"/>
              </w:rPr>
            </w:pPr>
          </w:p>
        </w:tc>
      </w:tr>
      <w:tr w:rsidR="002F4AD3" w:rsidRPr="00A31F08" w:rsidTr="009E1D95">
        <w:trPr>
          <w:trHeight w:val="3709"/>
        </w:trPr>
        <w:tc>
          <w:tcPr>
            <w:tcW w:w="1560" w:type="dxa"/>
            <w:vMerge w:val="restart"/>
            <w:vAlign w:val="center"/>
            <w:hideMark/>
          </w:tcPr>
          <w:p w:rsidR="001E1C41" w:rsidRPr="00A31F08" w:rsidRDefault="001E1C41" w:rsidP="00C3596B">
            <w:pPr>
              <w:jc w:val="center"/>
              <w:rPr>
                <w:rFonts w:ascii="Arial" w:hAnsi="Arial" w:cs="Arial"/>
                <w:sz w:val="20"/>
                <w:szCs w:val="20"/>
              </w:rPr>
            </w:pPr>
            <w:r w:rsidRPr="00A31F08">
              <w:rPr>
                <w:rFonts w:ascii="Arial" w:hAnsi="Arial" w:cs="Arial"/>
                <w:sz w:val="20"/>
                <w:szCs w:val="20"/>
              </w:rPr>
              <w:lastRenderedPageBreak/>
              <w:t>37. Ação de microrganismosna ciclagem de materiais</w:t>
            </w:r>
          </w:p>
        </w:tc>
        <w:tc>
          <w:tcPr>
            <w:tcW w:w="1973" w:type="dxa"/>
            <w:gridSpan w:val="2"/>
            <w:tcBorders>
              <w:bottom w:val="single" w:sz="4" w:space="0" w:color="auto"/>
            </w:tcBorders>
            <w:vAlign w:val="center"/>
            <w:hideMark/>
          </w:tcPr>
          <w:p w:rsidR="001E1C41" w:rsidRPr="00A31F08" w:rsidRDefault="001E1C41" w:rsidP="00C3596B">
            <w:pPr>
              <w:jc w:val="center"/>
              <w:rPr>
                <w:rFonts w:ascii="Arial" w:hAnsi="Arial" w:cs="Arial"/>
                <w:sz w:val="20"/>
                <w:szCs w:val="20"/>
              </w:rPr>
            </w:pPr>
            <w:r w:rsidRPr="00A31F08">
              <w:rPr>
                <w:rFonts w:ascii="Arial" w:hAnsi="Arial" w:cs="Arial"/>
                <w:sz w:val="20"/>
                <w:szCs w:val="20"/>
              </w:rPr>
              <w:t>37.0. Relacionar o lixo com o papel dos micro-organismos e de uma ampla fauna (vermes, larvas, insetos, moluscos) nadecomposição de alimentos, restos de seres vivos e outros materiais.</w:t>
            </w:r>
          </w:p>
        </w:tc>
        <w:tc>
          <w:tcPr>
            <w:tcW w:w="6816" w:type="dxa"/>
            <w:gridSpan w:val="2"/>
            <w:vMerge w:val="restart"/>
            <w:vAlign w:val="center"/>
            <w:hideMark/>
          </w:tcPr>
          <w:p w:rsidR="00D60A43" w:rsidRDefault="00D60A43" w:rsidP="00333D66">
            <w:pPr>
              <w:spacing w:after="200"/>
              <w:jc w:val="both"/>
              <w:rPr>
                <w:rFonts w:ascii="Arial" w:hAnsi="Arial" w:cs="Arial"/>
                <w:sz w:val="20"/>
                <w:szCs w:val="20"/>
              </w:rPr>
            </w:pPr>
            <w:r>
              <w:rPr>
                <w:rFonts w:ascii="Arial" w:hAnsi="Arial" w:cs="Arial"/>
                <w:sz w:val="20"/>
                <w:szCs w:val="20"/>
              </w:rPr>
              <w:t>No desenvolvimento de</w:t>
            </w:r>
            <w:r w:rsidR="001E1C41" w:rsidRPr="00A31F08">
              <w:rPr>
                <w:rFonts w:ascii="Arial" w:hAnsi="Arial" w:cs="Arial"/>
                <w:sz w:val="20"/>
                <w:szCs w:val="20"/>
              </w:rPr>
              <w:t>ssa</w:t>
            </w:r>
            <w:r>
              <w:rPr>
                <w:rFonts w:ascii="Arial" w:hAnsi="Arial" w:cs="Arial"/>
                <w:sz w:val="20"/>
                <w:szCs w:val="20"/>
              </w:rPr>
              <w:t>s</w:t>
            </w:r>
            <w:r w:rsidR="001E1C41" w:rsidRPr="00A31F08">
              <w:rPr>
                <w:rFonts w:ascii="Arial" w:hAnsi="Arial" w:cs="Arial"/>
                <w:sz w:val="20"/>
                <w:szCs w:val="20"/>
              </w:rPr>
              <w:t xml:space="preserve"> habilidade</w:t>
            </w:r>
            <w:r>
              <w:rPr>
                <w:rFonts w:ascii="Arial" w:hAnsi="Arial" w:cs="Arial"/>
                <w:sz w:val="20"/>
                <w:szCs w:val="20"/>
              </w:rPr>
              <w:t xml:space="preserve">s, </w:t>
            </w:r>
            <w:r w:rsidR="001E1C41" w:rsidRPr="00A31F08">
              <w:rPr>
                <w:rFonts w:ascii="Arial" w:hAnsi="Arial" w:cs="Arial"/>
                <w:sz w:val="20"/>
                <w:szCs w:val="20"/>
              </w:rPr>
              <w:t>o professor deverá proporcionar ao aluno compreender que o lixo deve ser tratado pela sociedade</w:t>
            </w:r>
            <w:r>
              <w:rPr>
                <w:rFonts w:ascii="Arial" w:hAnsi="Arial" w:cs="Arial"/>
                <w:sz w:val="20"/>
                <w:szCs w:val="20"/>
              </w:rPr>
              <w:t xml:space="preserve"> e pelos governantes de formar séria e comprometida.</w:t>
            </w:r>
          </w:p>
          <w:p w:rsidR="00C3596B" w:rsidRPr="00A31F08" w:rsidRDefault="00D60A43" w:rsidP="00333D66">
            <w:pPr>
              <w:spacing w:after="200"/>
              <w:jc w:val="both"/>
              <w:rPr>
                <w:rFonts w:ascii="Arial" w:hAnsi="Arial" w:cs="Arial"/>
                <w:sz w:val="20"/>
                <w:szCs w:val="20"/>
              </w:rPr>
            </w:pPr>
            <w:r>
              <w:rPr>
                <w:rFonts w:ascii="Arial" w:hAnsi="Arial" w:cs="Arial"/>
                <w:sz w:val="20"/>
                <w:szCs w:val="20"/>
              </w:rPr>
              <w:t xml:space="preserve"> V</w:t>
            </w:r>
            <w:r w:rsidR="001E1C41" w:rsidRPr="00A31F08">
              <w:rPr>
                <w:rFonts w:ascii="Arial" w:hAnsi="Arial" w:cs="Arial"/>
                <w:sz w:val="20"/>
                <w:szCs w:val="20"/>
              </w:rPr>
              <w:t xml:space="preserve">isando </w:t>
            </w:r>
            <w:r>
              <w:rPr>
                <w:rFonts w:ascii="Arial" w:hAnsi="Arial" w:cs="Arial"/>
                <w:sz w:val="20"/>
                <w:szCs w:val="20"/>
              </w:rPr>
              <w:t>ao</w:t>
            </w:r>
            <w:r w:rsidR="001E1C41" w:rsidRPr="00A31F08">
              <w:rPr>
                <w:rFonts w:ascii="Arial" w:hAnsi="Arial" w:cs="Arial"/>
                <w:sz w:val="20"/>
                <w:szCs w:val="20"/>
              </w:rPr>
              <w:t xml:space="preserve"> bem de todos os seres, exemplificando para os alunos que a falta de</w:t>
            </w:r>
            <w:r>
              <w:rPr>
                <w:rFonts w:ascii="Arial" w:hAnsi="Arial" w:cs="Arial"/>
                <w:sz w:val="20"/>
                <w:szCs w:val="20"/>
              </w:rPr>
              <w:t xml:space="preserve"> planejamento por parte das políticas pú</w:t>
            </w:r>
            <w:r w:rsidR="001E1C41" w:rsidRPr="00A31F08">
              <w:rPr>
                <w:rFonts w:ascii="Arial" w:hAnsi="Arial" w:cs="Arial"/>
                <w:sz w:val="20"/>
                <w:szCs w:val="20"/>
              </w:rPr>
              <w:t>blicas e a falta de comprometimento da sociedade pode</w:t>
            </w:r>
            <w:r w:rsidR="008414E7">
              <w:rPr>
                <w:rFonts w:ascii="Arial" w:hAnsi="Arial" w:cs="Arial"/>
                <w:sz w:val="20"/>
                <w:szCs w:val="20"/>
              </w:rPr>
              <w:t>m</w:t>
            </w:r>
            <w:r w:rsidR="001E1C41" w:rsidRPr="00A31F08">
              <w:rPr>
                <w:rFonts w:ascii="Arial" w:hAnsi="Arial" w:cs="Arial"/>
                <w:sz w:val="20"/>
                <w:szCs w:val="20"/>
              </w:rPr>
              <w:t xml:space="preserve"> caus</w:t>
            </w:r>
            <w:r w:rsidR="008414E7">
              <w:rPr>
                <w:rFonts w:ascii="Arial" w:hAnsi="Arial" w:cs="Arial"/>
                <w:sz w:val="20"/>
                <w:szCs w:val="20"/>
              </w:rPr>
              <w:t>ar muitos prejuízos para todos,o professor pode propor</w:t>
            </w:r>
            <w:r w:rsidR="001E1C41" w:rsidRPr="00A31F08">
              <w:rPr>
                <w:rFonts w:ascii="Arial" w:hAnsi="Arial" w:cs="Arial"/>
                <w:sz w:val="20"/>
                <w:szCs w:val="20"/>
              </w:rPr>
              <w:t xml:space="preserve"> aos alunos </w:t>
            </w:r>
            <w:r w:rsidR="008414E7">
              <w:rPr>
                <w:rFonts w:ascii="Arial" w:hAnsi="Arial" w:cs="Arial"/>
                <w:sz w:val="20"/>
                <w:szCs w:val="20"/>
              </w:rPr>
              <w:t xml:space="preserve">a realização de </w:t>
            </w:r>
            <w:r w:rsidR="001E1C41" w:rsidRPr="00A31F08">
              <w:rPr>
                <w:rFonts w:ascii="Arial" w:hAnsi="Arial" w:cs="Arial"/>
                <w:sz w:val="20"/>
                <w:szCs w:val="20"/>
              </w:rPr>
              <w:t>um fórum</w:t>
            </w:r>
            <w:r w:rsidR="008414E7">
              <w:rPr>
                <w:rFonts w:ascii="Arial" w:hAnsi="Arial" w:cs="Arial"/>
                <w:sz w:val="20"/>
                <w:szCs w:val="20"/>
              </w:rPr>
              <w:t xml:space="preserve"> envolvendo escola, comunidade e poder público , para discutir</w:t>
            </w:r>
            <w:r w:rsidR="00C4174C">
              <w:rPr>
                <w:rFonts w:ascii="Arial" w:hAnsi="Arial" w:cs="Arial"/>
                <w:sz w:val="20"/>
                <w:szCs w:val="20"/>
              </w:rPr>
              <w:t xml:space="preserve">, formar opinião </w:t>
            </w:r>
            <w:r w:rsidR="008414E7">
              <w:rPr>
                <w:rFonts w:ascii="Arial" w:hAnsi="Arial" w:cs="Arial"/>
                <w:sz w:val="20"/>
                <w:szCs w:val="20"/>
              </w:rPr>
              <w:t xml:space="preserve"> e buscar alternativas para resolver essas</w:t>
            </w:r>
            <w:r w:rsidR="00C4174C">
              <w:rPr>
                <w:rFonts w:ascii="Arial" w:hAnsi="Arial" w:cs="Arial"/>
                <w:sz w:val="20"/>
                <w:szCs w:val="20"/>
              </w:rPr>
              <w:t xml:space="preserve"> questões. Enriquece o evento e as conclusões  a participação de um representante das políticas pú</w:t>
            </w:r>
            <w:r w:rsidR="001E1C41" w:rsidRPr="00A31F08">
              <w:rPr>
                <w:rFonts w:ascii="Arial" w:hAnsi="Arial" w:cs="Arial"/>
                <w:sz w:val="20"/>
                <w:szCs w:val="20"/>
              </w:rPr>
              <w:t>blicas para discutir sobre reciclagem de materiais</w:t>
            </w:r>
            <w:r w:rsidR="00C4174C">
              <w:rPr>
                <w:rFonts w:ascii="Arial" w:hAnsi="Arial" w:cs="Arial"/>
                <w:sz w:val="20"/>
                <w:szCs w:val="20"/>
              </w:rPr>
              <w:t>,</w:t>
            </w:r>
            <w:r w:rsidR="001E1C41" w:rsidRPr="00A31F08">
              <w:rPr>
                <w:rFonts w:ascii="Arial" w:hAnsi="Arial" w:cs="Arial"/>
                <w:sz w:val="20"/>
                <w:szCs w:val="20"/>
              </w:rPr>
              <w:t xml:space="preserve"> preservação ambiental</w:t>
            </w:r>
            <w:r w:rsidR="00C4174C">
              <w:rPr>
                <w:rFonts w:ascii="Arial" w:hAnsi="Arial" w:cs="Arial"/>
                <w:sz w:val="20"/>
                <w:szCs w:val="20"/>
              </w:rPr>
              <w:t xml:space="preserve"> e as ações das políticas públicas em saneamento básico e na  melhoria da qualidade de vida da população.</w:t>
            </w:r>
          </w:p>
          <w:p w:rsidR="001E1C41" w:rsidRPr="00A31F08" w:rsidRDefault="001E1C41" w:rsidP="00333D66">
            <w:pPr>
              <w:spacing w:after="200"/>
              <w:jc w:val="both"/>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bottom w:val="single" w:sz="4" w:space="0" w:color="auto"/>
            </w:tcBorders>
            <w:noWrap/>
            <w:vAlign w:val="center"/>
            <w:hideMark/>
          </w:tcPr>
          <w:p w:rsidR="001E1C41" w:rsidRPr="00A31F08" w:rsidRDefault="001E1C41" w:rsidP="00C3596B">
            <w:pPr>
              <w:jc w:val="center"/>
              <w:rPr>
                <w:rFonts w:ascii="Arial" w:hAnsi="Arial" w:cs="Arial"/>
                <w:b/>
                <w:bCs/>
                <w:sz w:val="20"/>
                <w:szCs w:val="20"/>
              </w:rPr>
            </w:pPr>
            <w:r w:rsidRPr="00A31F08">
              <w:rPr>
                <w:rFonts w:ascii="Arial" w:hAnsi="Arial" w:cs="Arial"/>
                <w:b/>
                <w:bCs/>
                <w:sz w:val="20"/>
                <w:szCs w:val="20"/>
              </w:rPr>
              <w:t>I</w:t>
            </w:r>
          </w:p>
        </w:tc>
        <w:tc>
          <w:tcPr>
            <w:tcW w:w="851" w:type="dxa"/>
            <w:tcBorders>
              <w:bottom w:val="single" w:sz="4" w:space="0" w:color="auto"/>
            </w:tcBorders>
            <w:noWrap/>
            <w:vAlign w:val="center"/>
            <w:hideMark/>
          </w:tcPr>
          <w:p w:rsidR="001E1C41" w:rsidRPr="00A31F08" w:rsidRDefault="001E1C41" w:rsidP="00C3596B">
            <w:pPr>
              <w:jc w:val="center"/>
              <w:rPr>
                <w:rFonts w:ascii="Arial" w:hAnsi="Arial" w:cs="Arial"/>
                <w:b/>
                <w:bCs/>
                <w:sz w:val="20"/>
                <w:szCs w:val="20"/>
              </w:rPr>
            </w:pPr>
            <w:r w:rsidRPr="00A31F08">
              <w:rPr>
                <w:rFonts w:ascii="Arial" w:hAnsi="Arial" w:cs="Arial"/>
                <w:b/>
                <w:bCs/>
                <w:sz w:val="20"/>
                <w:szCs w:val="20"/>
              </w:rPr>
              <w:t>A/C</w:t>
            </w:r>
          </w:p>
        </w:tc>
        <w:tc>
          <w:tcPr>
            <w:tcW w:w="850" w:type="dxa"/>
            <w:tcBorders>
              <w:bottom w:val="single" w:sz="4" w:space="0" w:color="auto"/>
            </w:tcBorders>
            <w:noWrap/>
            <w:vAlign w:val="center"/>
            <w:hideMark/>
          </w:tcPr>
          <w:p w:rsidR="001E1C41" w:rsidRPr="00A31F08" w:rsidRDefault="001E1C41" w:rsidP="00C3596B">
            <w:pPr>
              <w:jc w:val="center"/>
              <w:rPr>
                <w:rFonts w:ascii="Arial" w:hAnsi="Arial" w:cs="Arial"/>
                <w:b/>
                <w:bCs/>
                <w:sz w:val="20"/>
                <w:szCs w:val="20"/>
              </w:rPr>
            </w:pPr>
          </w:p>
        </w:tc>
        <w:tc>
          <w:tcPr>
            <w:tcW w:w="851" w:type="dxa"/>
            <w:gridSpan w:val="2"/>
            <w:tcBorders>
              <w:bottom w:val="single" w:sz="4" w:space="0" w:color="auto"/>
            </w:tcBorders>
            <w:noWrap/>
            <w:vAlign w:val="center"/>
            <w:hideMark/>
          </w:tcPr>
          <w:p w:rsidR="001E1C41" w:rsidRPr="00A31F08" w:rsidRDefault="001E1C41" w:rsidP="00C3596B">
            <w:pPr>
              <w:jc w:val="center"/>
              <w:rPr>
                <w:rFonts w:ascii="Arial" w:hAnsi="Arial" w:cs="Arial"/>
                <w:sz w:val="20"/>
                <w:szCs w:val="20"/>
              </w:rPr>
            </w:pPr>
          </w:p>
        </w:tc>
      </w:tr>
      <w:tr w:rsidR="002F4AD3" w:rsidRPr="00A31F08" w:rsidTr="009E1D95">
        <w:trPr>
          <w:trHeight w:val="2535"/>
        </w:trPr>
        <w:tc>
          <w:tcPr>
            <w:tcW w:w="1560" w:type="dxa"/>
            <w:vMerge/>
            <w:vAlign w:val="center"/>
            <w:hideMark/>
          </w:tcPr>
          <w:p w:rsidR="001E1C41" w:rsidRPr="00A31F08" w:rsidRDefault="001E1C41" w:rsidP="00C3596B">
            <w:pPr>
              <w:jc w:val="center"/>
              <w:rPr>
                <w:rFonts w:ascii="Arial" w:hAnsi="Arial" w:cs="Arial"/>
                <w:sz w:val="20"/>
                <w:szCs w:val="20"/>
              </w:rPr>
            </w:pPr>
          </w:p>
        </w:tc>
        <w:tc>
          <w:tcPr>
            <w:tcW w:w="1973" w:type="dxa"/>
            <w:gridSpan w:val="2"/>
            <w:tcBorders>
              <w:top w:val="single" w:sz="4" w:space="0" w:color="auto"/>
            </w:tcBorders>
            <w:vAlign w:val="center"/>
            <w:hideMark/>
          </w:tcPr>
          <w:p w:rsidR="001E1C41" w:rsidRPr="00A31F08" w:rsidRDefault="001E1C41" w:rsidP="00C3596B">
            <w:pPr>
              <w:jc w:val="center"/>
              <w:rPr>
                <w:rFonts w:ascii="Arial" w:hAnsi="Arial" w:cs="Arial"/>
                <w:sz w:val="20"/>
                <w:szCs w:val="20"/>
              </w:rPr>
            </w:pPr>
            <w:r w:rsidRPr="00A31F08">
              <w:rPr>
                <w:rFonts w:ascii="Arial" w:hAnsi="Arial" w:cs="Arial"/>
                <w:sz w:val="20"/>
                <w:szCs w:val="20"/>
              </w:rPr>
              <w:t>37.1. Examinar o problema do lixo nas sociedades modernas e discutir as alternativas.</w:t>
            </w:r>
          </w:p>
        </w:tc>
        <w:tc>
          <w:tcPr>
            <w:tcW w:w="6816" w:type="dxa"/>
            <w:gridSpan w:val="2"/>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sz w:val="20"/>
                <w:szCs w:val="20"/>
              </w:rPr>
            </w:pPr>
          </w:p>
        </w:tc>
        <w:tc>
          <w:tcPr>
            <w:tcW w:w="992" w:type="dxa"/>
            <w:tcBorders>
              <w:top w:val="single" w:sz="4" w:space="0" w:color="auto"/>
            </w:tcBorders>
            <w:noWrap/>
            <w:vAlign w:val="center"/>
            <w:hideMark/>
          </w:tcPr>
          <w:p w:rsidR="001E1C41" w:rsidRPr="00A31F08" w:rsidRDefault="001E1C41" w:rsidP="00C3596B">
            <w:pPr>
              <w:jc w:val="center"/>
              <w:rPr>
                <w:rFonts w:ascii="Arial" w:hAnsi="Arial" w:cs="Arial"/>
                <w:b/>
                <w:bCs/>
                <w:sz w:val="20"/>
                <w:szCs w:val="20"/>
              </w:rPr>
            </w:pPr>
            <w:r w:rsidRPr="00A31F08">
              <w:rPr>
                <w:rFonts w:ascii="Arial" w:hAnsi="Arial" w:cs="Arial"/>
                <w:b/>
                <w:bCs/>
                <w:sz w:val="20"/>
                <w:szCs w:val="20"/>
              </w:rPr>
              <w:t>I</w:t>
            </w:r>
          </w:p>
        </w:tc>
        <w:tc>
          <w:tcPr>
            <w:tcW w:w="851" w:type="dxa"/>
            <w:tcBorders>
              <w:top w:val="single" w:sz="4" w:space="0" w:color="auto"/>
            </w:tcBorders>
            <w:noWrap/>
            <w:vAlign w:val="center"/>
            <w:hideMark/>
          </w:tcPr>
          <w:p w:rsidR="001E1C41" w:rsidRPr="00A31F08" w:rsidRDefault="001E1C41" w:rsidP="00C3596B">
            <w:pPr>
              <w:jc w:val="center"/>
              <w:rPr>
                <w:rFonts w:ascii="Arial" w:hAnsi="Arial" w:cs="Arial"/>
                <w:b/>
                <w:bCs/>
                <w:sz w:val="20"/>
                <w:szCs w:val="20"/>
              </w:rPr>
            </w:pPr>
            <w:r w:rsidRPr="00A31F08">
              <w:rPr>
                <w:rFonts w:ascii="Arial" w:hAnsi="Arial" w:cs="Arial"/>
                <w:b/>
                <w:bCs/>
                <w:sz w:val="20"/>
                <w:szCs w:val="20"/>
              </w:rPr>
              <w:t>A/C</w:t>
            </w:r>
          </w:p>
        </w:tc>
        <w:tc>
          <w:tcPr>
            <w:tcW w:w="850" w:type="dxa"/>
            <w:tcBorders>
              <w:top w:val="single" w:sz="4" w:space="0" w:color="auto"/>
            </w:tcBorders>
            <w:noWrap/>
            <w:vAlign w:val="center"/>
            <w:hideMark/>
          </w:tcPr>
          <w:p w:rsidR="001E1C41" w:rsidRPr="00A31F08" w:rsidRDefault="001E1C41" w:rsidP="00C3596B">
            <w:pPr>
              <w:jc w:val="center"/>
              <w:rPr>
                <w:rFonts w:ascii="Arial" w:hAnsi="Arial" w:cs="Arial"/>
                <w:b/>
                <w:bCs/>
                <w:sz w:val="20"/>
                <w:szCs w:val="20"/>
              </w:rPr>
            </w:pPr>
          </w:p>
        </w:tc>
        <w:tc>
          <w:tcPr>
            <w:tcW w:w="851" w:type="dxa"/>
            <w:gridSpan w:val="2"/>
            <w:tcBorders>
              <w:top w:val="single" w:sz="4" w:space="0" w:color="auto"/>
            </w:tcBorders>
            <w:noWrap/>
            <w:vAlign w:val="center"/>
            <w:hideMark/>
          </w:tcPr>
          <w:p w:rsidR="001E1C41" w:rsidRPr="00A31F08" w:rsidRDefault="001E1C41" w:rsidP="00C3596B">
            <w:pPr>
              <w:jc w:val="center"/>
              <w:rPr>
                <w:rFonts w:ascii="Arial" w:hAnsi="Arial" w:cs="Arial"/>
                <w:sz w:val="20"/>
                <w:szCs w:val="20"/>
              </w:rPr>
            </w:pPr>
          </w:p>
        </w:tc>
      </w:tr>
      <w:tr w:rsidR="00820CCA" w:rsidRPr="00A31F08" w:rsidTr="009E1D95">
        <w:trPr>
          <w:trHeight w:val="530"/>
        </w:trPr>
        <w:tc>
          <w:tcPr>
            <w:tcW w:w="16019" w:type="dxa"/>
            <w:gridSpan w:val="11"/>
            <w:hideMark/>
          </w:tcPr>
          <w:p w:rsidR="009E1D95" w:rsidRDefault="00820CCA" w:rsidP="009E1D95">
            <w:pPr>
              <w:rPr>
                <w:rFonts w:ascii="Arial" w:hAnsi="Arial" w:cs="Arial"/>
                <w:b/>
                <w:bCs/>
                <w:sz w:val="20"/>
                <w:szCs w:val="20"/>
              </w:rPr>
            </w:pPr>
            <w:r w:rsidRPr="00A31F08">
              <w:rPr>
                <w:rFonts w:ascii="Arial" w:hAnsi="Arial" w:cs="Arial"/>
                <w:b/>
                <w:bCs/>
                <w:sz w:val="20"/>
                <w:szCs w:val="20"/>
              </w:rPr>
              <w:lastRenderedPageBreak/>
              <w:t>EIXO TEMÁTICO:      AMBIENTE E VIDA</w:t>
            </w:r>
          </w:p>
          <w:p w:rsidR="00820CCA" w:rsidRPr="00A31F08" w:rsidRDefault="00820CCA" w:rsidP="009E1D95">
            <w:pPr>
              <w:rPr>
                <w:rFonts w:ascii="Arial" w:hAnsi="Arial" w:cs="Arial"/>
                <w:b/>
                <w:bCs/>
                <w:sz w:val="20"/>
                <w:szCs w:val="20"/>
              </w:rPr>
            </w:pPr>
            <w:r w:rsidRPr="00A31F08">
              <w:rPr>
                <w:rFonts w:ascii="Arial" w:hAnsi="Arial" w:cs="Arial"/>
                <w:b/>
                <w:bCs/>
                <w:sz w:val="20"/>
                <w:szCs w:val="20"/>
              </w:rPr>
              <w:t>TEMA: 16. ENERGIA NOS AMBIENTES</w:t>
            </w:r>
          </w:p>
        </w:tc>
      </w:tr>
      <w:tr w:rsidR="002F4AD3" w:rsidRPr="00A31F08" w:rsidTr="00B9074E">
        <w:trPr>
          <w:trHeight w:val="3307"/>
        </w:trPr>
        <w:tc>
          <w:tcPr>
            <w:tcW w:w="1696" w:type="dxa"/>
            <w:gridSpan w:val="2"/>
            <w:vMerge w:val="restart"/>
            <w:vAlign w:val="center"/>
            <w:hideMark/>
          </w:tcPr>
          <w:p w:rsidR="001E1C41" w:rsidRPr="00A31F08" w:rsidRDefault="00AD09A3" w:rsidP="00F05334">
            <w:pPr>
              <w:jc w:val="center"/>
              <w:rPr>
                <w:rFonts w:ascii="Arial" w:hAnsi="Arial" w:cs="Arial"/>
                <w:sz w:val="20"/>
                <w:szCs w:val="20"/>
              </w:rPr>
            </w:pPr>
            <w:r w:rsidRPr="00A31F08">
              <w:rPr>
                <w:rFonts w:ascii="Arial" w:hAnsi="Arial" w:cs="Arial"/>
                <w:sz w:val="20"/>
                <w:szCs w:val="20"/>
              </w:rPr>
              <w:t xml:space="preserve">38. </w:t>
            </w:r>
            <w:r w:rsidR="001E1C41" w:rsidRPr="00A31F08">
              <w:rPr>
                <w:rFonts w:ascii="Arial" w:hAnsi="Arial" w:cs="Arial"/>
                <w:sz w:val="20"/>
                <w:szCs w:val="20"/>
              </w:rPr>
              <w:t>Transformações etransferências de energia</w:t>
            </w:r>
          </w:p>
        </w:tc>
        <w:tc>
          <w:tcPr>
            <w:tcW w:w="1990" w:type="dxa"/>
            <w:gridSpan w:val="2"/>
            <w:tcBorders>
              <w:bottom w:val="nil"/>
            </w:tcBorders>
            <w:vAlign w:val="center"/>
            <w:hideMark/>
          </w:tcPr>
          <w:p w:rsidR="001E1C41" w:rsidRPr="00A31F08" w:rsidRDefault="001E1C41" w:rsidP="00F05334">
            <w:pPr>
              <w:jc w:val="center"/>
              <w:rPr>
                <w:rFonts w:ascii="Arial" w:hAnsi="Arial" w:cs="Arial"/>
                <w:sz w:val="20"/>
                <w:szCs w:val="20"/>
              </w:rPr>
            </w:pPr>
            <w:r w:rsidRPr="00A31F08">
              <w:rPr>
                <w:rFonts w:ascii="Arial" w:hAnsi="Arial" w:cs="Arial"/>
                <w:sz w:val="20"/>
                <w:szCs w:val="20"/>
              </w:rPr>
              <w:t>38.0. Descrever fenômenos e proce</w:t>
            </w:r>
            <w:r w:rsidR="00C4174C">
              <w:rPr>
                <w:rFonts w:ascii="Arial" w:hAnsi="Arial" w:cs="Arial"/>
                <w:sz w:val="20"/>
                <w:szCs w:val="20"/>
              </w:rPr>
              <w:t>ssos em termos de transformação e transferência</w:t>
            </w:r>
            <w:r w:rsidRPr="00A31F08">
              <w:rPr>
                <w:rFonts w:ascii="Arial" w:hAnsi="Arial" w:cs="Arial"/>
                <w:sz w:val="20"/>
                <w:szCs w:val="20"/>
              </w:rPr>
              <w:t xml:space="preserve"> de energia.</w:t>
            </w:r>
          </w:p>
        </w:tc>
        <w:tc>
          <w:tcPr>
            <w:tcW w:w="6663" w:type="dxa"/>
            <w:vMerge w:val="restart"/>
            <w:vAlign w:val="center"/>
            <w:hideMark/>
          </w:tcPr>
          <w:p w:rsidR="00B76A26" w:rsidRPr="00A31F08" w:rsidRDefault="001E1C41" w:rsidP="00B76A26">
            <w:pPr>
              <w:spacing w:after="200"/>
              <w:jc w:val="both"/>
              <w:rPr>
                <w:rFonts w:ascii="Arial" w:hAnsi="Arial" w:cs="Arial"/>
                <w:sz w:val="20"/>
                <w:szCs w:val="20"/>
              </w:rPr>
            </w:pPr>
            <w:r w:rsidRPr="00A31F08">
              <w:rPr>
                <w:rFonts w:ascii="Arial" w:hAnsi="Arial" w:cs="Arial"/>
                <w:sz w:val="20"/>
                <w:szCs w:val="20"/>
              </w:rPr>
              <w:t xml:space="preserve">O professor deverá estimular seus alunos a pesquisarem sobre a energia e suas </w:t>
            </w:r>
            <w:r w:rsidR="00AD09A3" w:rsidRPr="00A31F08">
              <w:rPr>
                <w:rFonts w:ascii="Arial" w:hAnsi="Arial" w:cs="Arial"/>
                <w:sz w:val="20"/>
                <w:szCs w:val="20"/>
              </w:rPr>
              <w:t>transformações.</w:t>
            </w:r>
            <w:r w:rsidRPr="00A31F08">
              <w:rPr>
                <w:rFonts w:ascii="Arial" w:hAnsi="Arial" w:cs="Arial"/>
                <w:sz w:val="20"/>
                <w:szCs w:val="20"/>
              </w:rPr>
              <w:t xml:space="preserve"> A energia pode ser transformada em cinética, potencial, mecânica, elétrica, sonora, luminosa, térmica eólica e outras, que cada uma dessas energias passa por um processo de transformação e de captação diferentes</w:t>
            </w:r>
            <w:r w:rsidR="00B76A26" w:rsidRPr="00A31F08">
              <w:rPr>
                <w:rFonts w:ascii="Arial" w:hAnsi="Arial" w:cs="Arial"/>
                <w:sz w:val="20"/>
                <w:szCs w:val="20"/>
              </w:rPr>
              <w:t>.</w:t>
            </w:r>
          </w:p>
          <w:p w:rsidR="00B76A26" w:rsidRPr="00A31F08" w:rsidRDefault="00B76A26" w:rsidP="00B76A26">
            <w:pPr>
              <w:spacing w:after="200"/>
              <w:jc w:val="both"/>
              <w:rPr>
                <w:rFonts w:ascii="Arial" w:hAnsi="Arial" w:cs="Arial"/>
                <w:color w:val="FF0000"/>
                <w:sz w:val="20"/>
                <w:szCs w:val="20"/>
              </w:rPr>
            </w:pPr>
            <w:r w:rsidRPr="00D100AD">
              <w:rPr>
                <w:rFonts w:ascii="Arial" w:hAnsi="Arial" w:cs="Arial"/>
                <w:sz w:val="20"/>
                <w:szCs w:val="20"/>
              </w:rPr>
              <w:t xml:space="preserve">Pesquisar sobre as diversas formas de energia e </w:t>
            </w:r>
            <w:r w:rsidR="00D100AD">
              <w:rPr>
                <w:rFonts w:ascii="Arial" w:hAnsi="Arial" w:cs="Arial"/>
                <w:sz w:val="20"/>
                <w:szCs w:val="20"/>
              </w:rPr>
              <w:t xml:space="preserve">sobre </w:t>
            </w:r>
            <w:r w:rsidRPr="00D100AD">
              <w:rPr>
                <w:rFonts w:ascii="Arial" w:hAnsi="Arial" w:cs="Arial"/>
                <w:sz w:val="20"/>
                <w:szCs w:val="20"/>
              </w:rPr>
              <w:t xml:space="preserve">como ela é </w:t>
            </w:r>
            <w:r w:rsidR="00D100AD" w:rsidRPr="00D100AD">
              <w:rPr>
                <w:rFonts w:ascii="Arial" w:hAnsi="Arial" w:cs="Arial"/>
                <w:sz w:val="20"/>
                <w:szCs w:val="20"/>
              </w:rPr>
              <w:t>transformada</w:t>
            </w:r>
            <w:r w:rsidRPr="00D100AD">
              <w:rPr>
                <w:rFonts w:ascii="Arial" w:hAnsi="Arial" w:cs="Arial"/>
                <w:sz w:val="20"/>
                <w:szCs w:val="20"/>
              </w:rPr>
              <w:t xml:space="preserve">, </w:t>
            </w:r>
            <w:r w:rsidR="00D100AD" w:rsidRPr="00D100AD">
              <w:rPr>
                <w:rFonts w:ascii="Arial" w:hAnsi="Arial" w:cs="Arial"/>
                <w:sz w:val="20"/>
                <w:szCs w:val="20"/>
              </w:rPr>
              <w:t>desde os tempos mais remotos até</w:t>
            </w:r>
            <w:r w:rsidRPr="00D100AD">
              <w:rPr>
                <w:rFonts w:ascii="Arial" w:hAnsi="Arial" w:cs="Arial"/>
                <w:sz w:val="20"/>
                <w:szCs w:val="20"/>
              </w:rPr>
              <w:t xml:space="preserve"> os dias atuais</w:t>
            </w:r>
            <w:r w:rsidRPr="00A31F08">
              <w:rPr>
                <w:rFonts w:ascii="Arial" w:hAnsi="Arial" w:cs="Arial"/>
                <w:color w:val="FF0000"/>
                <w:sz w:val="20"/>
                <w:szCs w:val="20"/>
              </w:rPr>
              <w:t>.</w:t>
            </w:r>
          </w:p>
          <w:p w:rsidR="00A31F08" w:rsidRPr="00A31F08" w:rsidRDefault="001E1C41" w:rsidP="00B76A26">
            <w:pPr>
              <w:spacing w:after="200"/>
              <w:jc w:val="both"/>
              <w:rPr>
                <w:rFonts w:ascii="Arial" w:hAnsi="Arial" w:cs="Arial"/>
                <w:sz w:val="20"/>
                <w:szCs w:val="20"/>
              </w:rPr>
            </w:pPr>
            <w:r w:rsidRPr="00A31F08">
              <w:rPr>
                <w:rFonts w:ascii="Arial" w:hAnsi="Arial" w:cs="Arial"/>
                <w:sz w:val="20"/>
                <w:szCs w:val="20"/>
              </w:rPr>
              <w:t xml:space="preserve">Sugestão de atividades:  </w:t>
            </w:r>
            <w:hyperlink r:id="rId75" w:history="1">
              <w:r w:rsidR="00A31F08" w:rsidRPr="00A31F08">
                <w:rPr>
                  <w:rStyle w:val="Hyperlink"/>
                  <w:rFonts w:ascii="Arial" w:hAnsi="Arial" w:cs="Arial"/>
                  <w:sz w:val="20"/>
                  <w:szCs w:val="20"/>
                </w:rPr>
                <w:t>http://crv.educacao.mg.gov.br/sistema_crv/documentos/md/ef/ciencias/2010-08/md-ef-ci-20.pdf</w:t>
              </w:r>
            </w:hyperlink>
          </w:p>
          <w:p w:rsidR="00484318" w:rsidRPr="00A31F08" w:rsidRDefault="00CC2A83" w:rsidP="00A31F08">
            <w:pPr>
              <w:spacing w:after="200"/>
              <w:jc w:val="both"/>
              <w:rPr>
                <w:rFonts w:ascii="Arial" w:hAnsi="Arial" w:cs="Arial"/>
                <w:color w:val="FF0000"/>
                <w:sz w:val="20"/>
                <w:szCs w:val="20"/>
              </w:rPr>
            </w:pPr>
            <w:hyperlink r:id="rId76" w:history="1">
              <w:r w:rsidR="00484318" w:rsidRPr="00A31F08">
                <w:rPr>
                  <w:rStyle w:val="Hyperlink"/>
                  <w:rFonts w:ascii="Arial" w:hAnsi="Arial" w:cs="Arial"/>
                  <w:sz w:val="20"/>
                  <w:szCs w:val="20"/>
                </w:rPr>
                <w:t>http://crv.educacao.mg.gov.br/sistema_crv/index.aspx?ID_OBJETO=42706&amp;tipo=ob&amp;cp=996633&amp;cb=&amp;n1=&amp;n2=Roteiros%20de%20Atividades&amp;n3=Fundamental%20-%206%C2%BA%20ao%209%C2%BA&amp;n4=Ci%C3%AAncias&amp;b=s</w:t>
              </w:r>
            </w:hyperlink>
            <w:r w:rsidR="001E1C41" w:rsidRPr="00A31F08">
              <w:rPr>
                <w:rFonts w:ascii="Arial" w:hAnsi="Arial" w:cs="Arial"/>
                <w:sz w:val="20"/>
                <w:szCs w:val="20"/>
              </w:rPr>
              <w:t>.</w:t>
            </w:r>
          </w:p>
        </w:tc>
        <w:tc>
          <w:tcPr>
            <w:tcW w:w="2126" w:type="dxa"/>
            <w:vMerge w:val="restart"/>
            <w:vAlign w:val="center"/>
            <w:hideMark/>
          </w:tcPr>
          <w:p w:rsidR="001E1C41" w:rsidRPr="009E1D95" w:rsidRDefault="00C4174C" w:rsidP="00B9074E">
            <w:pPr>
              <w:jc w:val="center"/>
              <w:rPr>
                <w:rFonts w:ascii="Arial" w:hAnsi="Arial" w:cs="Arial"/>
                <w:bCs/>
                <w:sz w:val="20"/>
                <w:szCs w:val="20"/>
              </w:rPr>
            </w:pPr>
            <w:r>
              <w:rPr>
                <w:rFonts w:ascii="Arial" w:hAnsi="Arial" w:cs="Arial"/>
                <w:bCs/>
                <w:sz w:val="20"/>
                <w:szCs w:val="20"/>
              </w:rPr>
              <w:t>Implicações ética</w:t>
            </w:r>
            <w:r w:rsidR="009E1D95" w:rsidRPr="009E1D95">
              <w:rPr>
                <w:rFonts w:ascii="Arial" w:hAnsi="Arial" w:cs="Arial"/>
                <w:bCs/>
                <w:sz w:val="20"/>
                <w:szCs w:val="20"/>
              </w:rPr>
              <w:t>s e ambientais.</w:t>
            </w:r>
          </w:p>
        </w:tc>
        <w:tc>
          <w:tcPr>
            <w:tcW w:w="992" w:type="dxa"/>
            <w:tcBorders>
              <w:bottom w:val="nil"/>
            </w:tcBorders>
            <w:noWrap/>
            <w:vAlign w:val="center"/>
            <w:hideMark/>
          </w:tcPr>
          <w:p w:rsidR="001E1C41" w:rsidRPr="00A31F08" w:rsidRDefault="001E1C41" w:rsidP="00F05334">
            <w:pPr>
              <w:jc w:val="center"/>
              <w:rPr>
                <w:rFonts w:ascii="Arial" w:hAnsi="Arial" w:cs="Arial"/>
                <w:b/>
                <w:bCs/>
                <w:sz w:val="20"/>
                <w:szCs w:val="20"/>
              </w:rPr>
            </w:pPr>
          </w:p>
        </w:tc>
        <w:tc>
          <w:tcPr>
            <w:tcW w:w="851" w:type="dxa"/>
            <w:tcBorders>
              <w:bottom w:val="nil"/>
            </w:tcBorders>
            <w:noWrap/>
            <w:vAlign w:val="center"/>
            <w:hideMark/>
          </w:tcPr>
          <w:p w:rsidR="001E1C41" w:rsidRPr="00A31F08" w:rsidRDefault="001E1C41" w:rsidP="00F05334">
            <w:pPr>
              <w:jc w:val="center"/>
              <w:rPr>
                <w:rFonts w:ascii="Arial" w:hAnsi="Arial" w:cs="Arial"/>
                <w:sz w:val="20"/>
                <w:szCs w:val="20"/>
              </w:rPr>
            </w:pPr>
          </w:p>
        </w:tc>
        <w:tc>
          <w:tcPr>
            <w:tcW w:w="892" w:type="dxa"/>
            <w:gridSpan w:val="2"/>
            <w:tcBorders>
              <w:bottom w:val="nil"/>
            </w:tcBorders>
            <w:noWrap/>
            <w:vAlign w:val="center"/>
            <w:hideMark/>
          </w:tcPr>
          <w:p w:rsidR="001E1C41" w:rsidRPr="00A31F08" w:rsidRDefault="001E1C41" w:rsidP="00F05334">
            <w:pPr>
              <w:jc w:val="center"/>
              <w:rPr>
                <w:rFonts w:ascii="Arial" w:hAnsi="Arial" w:cs="Arial"/>
                <w:b/>
                <w:bCs/>
                <w:sz w:val="20"/>
                <w:szCs w:val="20"/>
              </w:rPr>
            </w:pPr>
          </w:p>
        </w:tc>
        <w:tc>
          <w:tcPr>
            <w:tcW w:w="809" w:type="dxa"/>
            <w:tcBorders>
              <w:bottom w:val="nil"/>
            </w:tcBorders>
            <w:noWrap/>
            <w:vAlign w:val="center"/>
            <w:hideMark/>
          </w:tcPr>
          <w:p w:rsidR="001E1C41" w:rsidRPr="00A31F08" w:rsidRDefault="001E1C41" w:rsidP="00F05334">
            <w:pPr>
              <w:jc w:val="center"/>
              <w:rPr>
                <w:rFonts w:ascii="Arial" w:hAnsi="Arial" w:cs="Arial"/>
                <w:b/>
                <w:bCs/>
                <w:sz w:val="20"/>
                <w:szCs w:val="20"/>
              </w:rPr>
            </w:pPr>
            <w:r w:rsidRPr="00A31F08">
              <w:rPr>
                <w:rFonts w:ascii="Arial" w:hAnsi="Arial" w:cs="Arial"/>
                <w:b/>
                <w:bCs/>
                <w:sz w:val="20"/>
                <w:szCs w:val="20"/>
              </w:rPr>
              <w:t>I/A/C</w:t>
            </w:r>
          </w:p>
        </w:tc>
      </w:tr>
      <w:tr w:rsidR="002F4AD3" w:rsidRPr="00A31F08" w:rsidTr="009E1D95">
        <w:trPr>
          <w:trHeight w:val="2566"/>
        </w:trPr>
        <w:tc>
          <w:tcPr>
            <w:tcW w:w="1696" w:type="dxa"/>
            <w:gridSpan w:val="2"/>
            <w:vMerge/>
            <w:hideMark/>
          </w:tcPr>
          <w:p w:rsidR="001E1C41" w:rsidRPr="00A31F08" w:rsidRDefault="001E1C41">
            <w:pPr>
              <w:rPr>
                <w:rFonts w:ascii="Arial" w:hAnsi="Arial" w:cs="Arial"/>
                <w:sz w:val="20"/>
                <w:szCs w:val="20"/>
              </w:rPr>
            </w:pPr>
          </w:p>
        </w:tc>
        <w:tc>
          <w:tcPr>
            <w:tcW w:w="1990" w:type="dxa"/>
            <w:gridSpan w:val="2"/>
            <w:tcBorders>
              <w:top w:val="nil"/>
            </w:tcBorders>
            <w:vAlign w:val="center"/>
            <w:hideMark/>
          </w:tcPr>
          <w:p w:rsidR="001E1C41" w:rsidRPr="00A31F08" w:rsidRDefault="001E1C41" w:rsidP="00F05334">
            <w:pPr>
              <w:jc w:val="center"/>
              <w:rPr>
                <w:rFonts w:ascii="Arial" w:hAnsi="Arial" w:cs="Arial"/>
                <w:sz w:val="20"/>
                <w:szCs w:val="20"/>
              </w:rPr>
            </w:pPr>
            <w:r w:rsidRPr="00A31F08">
              <w:rPr>
                <w:rFonts w:ascii="Arial" w:hAnsi="Arial" w:cs="Arial"/>
                <w:sz w:val="20"/>
                <w:szCs w:val="20"/>
              </w:rPr>
              <w:t>38.1. Reconhecer energia armazenada em sistemas (energia potencial gravitacional, energia potencial elástica, energia potencial química).</w:t>
            </w:r>
          </w:p>
        </w:tc>
        <w:tc>
          <w:tcPr>
            <w:tcW w:w="6663" w:type="dxa"/>
            <w:vMerge/>
            <w:hideMark/>
          </w:tcPr>
          <w:p w:rsidR="001E1C41" w:rsidRPr="00A31F08" w:rsidRDefault="001E1C41">
            <w:pPr>
              <w:rPr>
                <w:rFonts w:ascii="Arial" w:hAnsi="Arial" w:cs="Arial"/>
                <w:sz w:val="20"/>
                <w:szCs w:val="20"/>
              </w:rPr>
            </w:pPr>
          </w:p>
        </w:tc>
        <w:tc>
          <w:tcPr>
            <w:tcW w:w="2126" w:type="dxa"/>
            <w:vMerge/>
            <w:hideMark/>
          </w:tcPr>
          <w:p w:rsidR="001E1C41" w:rsidRPr="00A31F08" w:rsidRDefault="001E1C41">
            <w:pPr>
              <w:rPr>
                <w:rFonts w:ascii="Arial" w:hAnsi="Arial" w:cs="Arial"/>
                <w:b/>
                <w:bCs/>
                <w:sz w:val="20"/>
                <w:szCs w:val="20"/>
              </w:rPr>
            </w:pPr>
          </w:p>
        </w:tc>
        <w:tc>
          <w:tcPr>
            <w:tcW w:w="992" w:type="dxa"/>
            <w:tcBorders>
              <w:top w:val="nil"/>
            </w:tcBorders>
            <w:noWrap/>
            <w:vAlign w:val="center"/>
            <w:hideMark/>
          </w:tcPr>
          <w:p w:rsidR="001E1C41" w:rsidRPr="00A31F08" w:rsidRDefault="001E1C41" w:rsidP="00F05334">
            <w:pPr>
              <w:jc w:val="center"/>
              <w:rPr>
                <w:rFonts w:ascii="Arial" w:hAnsi="Arial" w:cs="Arial"/>
                <w:b/>
                <w:bCs/>
                <w:sz w:val="20"/>
                <w:szCs w:val="20"/>
              </w:rPr>
            </w:pPr>
          </w:p>
        </w:tc>
        <w:tc>
          <w:tcPr>
            <w:tcW w:w="851" w:type="dxa"/>
            <w:tcBorders>
              <w:top w:val="nil"/>
            </w:tcBorders>
            <w:noWrap/>
            <w:vAlign w:val="center"/>
            <w:hideMark/>
          </w:tcPr>
          <w:p w:rsidR="001E1C41" w:rsidRPr="00A31F08" w:rsidRDefault="001E1C41" w:rsidP="00F05334">
            <w:pPr>
              <w:jc w:val="center"/>
              <w:rPr>
                <w:rFonts w:ascii="Arial" w:hAnsi="Arial" w:cs="Arial"/>
                <w:sz w:val="20"/>
                <w:szCs w:val="20"/>
              </w:rPr>
            </w:pPr>
          </w:p>
        </w:tc>
        <w:tc>
          <w:tcPr>
            <w:tcW w:w="892" w:type="dxa"/>
            <w:gridSpan w:val="2"/>
            <w:tcBorders>
              <w:top w:val="nil"/>
            </w:tcBorders>
            <w:noWrap/>
            <w:vAlign w:val="center"/>
            <w:hideMark/>
          </w:tcPr>
          <w:p w:rsidR="001E1C41" w:rsidRPr="00A31F08" w:rsidRDefault="001E1C41" w:rsidP="00F05334">
            <w:pPr>
              <w:jc w:val="center"/>
              <w:rPr>
                <w:rFonts w:ascii="Arial" w:hAnsi="Arial" w:cs="Arial"/>
                <w:b/>
                <w:bCs/>
                <w:sz w:val="20"/>
                <w:szCs w:val="20"/>
              </w:rPr>
            </w:pPr>
          </w:p>
        </w:tc>
        <w:tc>
          <w:tcPr>
            <w:tcW w:w="809" w:type="dxa"/>
            <w:tcBorders>
              <w:top w:val="nil"/>
            </w:tcBorders>
            <w:noWrap/>
            <w:vAlign w:val="center"/>
            <w:hideMark/>
          </w:tcPr>
          <w:p w:rsidR="001E1C41" w:rsidRPr="00A31F08" w:rsidRDefault="001E1C41" w:rsidP="00F05334">
            <w:pPr>
              <w:jc w:val="center"/>
              <w:rPr>
                <w:rFonts w:ascii="Arial" w:hAnsi="Arial" w:cs="Arial"/>
                <w:b/>
                <w:bCs/>
                <w:sz w:val="20"/>
                <w:szCs w:val="20"/>
              </w:rPr>
            </w:pPr>
            <w:r w:rsidRPr="00A31F08">
              <w:rPr>
                <w:rFonts w:ascii="Arial" w:hAnsi="Arial" w:cs="Arial"/>
                <w:b/>
                <w:bCs/>
                <w:sz w:val="20"/>
                <w:szCs w:val="20"/>
              </w:rPr>
              <w:t>I/A/C</w:t>
            </w:r>
          </w:p>
        </w:tc>
      </w:tr>
    </w:tbl>
    <w:p w:rsidR="00DB1E7B" w:rsidRPr="00F05334" w:rsidRDefault="00DB1E7B">
      <w:pPr>
        <w:rPr>
          <w:rFonts w:ascii="Arial" w:hAnsi="Arial" w:cs="Arial"/>
        </w:rPr>
      </w:pPr>
    </w:p>
    <w:sectPr w:rsidR="00DB1E7B" w:rsidRPr="00F05334" w:rsidSect="00E15D9A">
      <w:headerReference w:type="default" r:id="rId77"/>
      <w:footerReference w:type="default" r:id="rId78"/>
      <w:pgSz w:w="16838" w:h="11906" w:orient="landscape"/>
      <w:pgMar w:top="720" w:right="720" w:bottom="720" w:left="720"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7794" w:rsidRDefault="005C7794" w:rsidP="00031FF2">
      <w:pPr>
        <w:spacing w:after="0" w:line="240" w:lineRule="auto"/>
      </w:pPr>
      <w:r>
        <w:separator/>
      </w:r>
    </w:p>
  </w:endnote>
  <w:endnote w:type="continuationSeparator" w:id="1">
    <w:p w:rsidR="005C7794" w:rsidRDefault="005C7794" w:rsidP="00031F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9485597"/>
      <w:docPartObj>
        <w:docPartGallery w:val="Page Numbers (Bottom of Page)"/>
        <w:docPartUnique/>
      </w:docPartObj>
    </w:sdtPr>
    <w:sdtContent>
      <w:p w:rsidR="00DB7D90" w:rsidRDefault="00CC2A83">
        <w:pPr>
          <w:pStyle w:val="Rodap"/>
          <w:jc w:val="center"/>
        </w:pPr>
        <w:r>
          <w:fldChar w:fldCharType="begin"/>
        </w:r>
        <w:r w:rsidR="00DB7D90">
          <w:instrText>PAGE   \* MERGEFORMAT</w:instrText>
        </w:r>
        <w:r>
          <w:fldChar w:fldCharType="separate"/>
        </w:r>
        <w:r w:rsidR="003A1752">
          <w:rPr>
            <w:noProof/>
          </w:rPr>
          <w:t>43</w:t>
        </w:r>
        <w:r>
          <w:fldChar w:fldCharType="end"/>
        </w:r>
      </w:p>
    </w:sdtContent>
  </w:sdt>
  <w:p w:rsidR="00DB7D90" w:rsidRDefault="00DB7D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7794" w:rsidRDefault="005C7794" w:rsidP="00031FF2">
      <w:pPr>
        <w:spacing w:after="0" w:line="240" w:lineRule="auto"/>
      </w:pPr>
      <w:r>
        <w:separator/>
      </w:r>
    </w:p>
  </w:footnote>
  <w:footnote w:type="continuationSeparator" w:id="1">
    <w:p w:rsidR="005C7794" w:rsidRDefault="005C7794" w:rsidP="00031F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90" w:rsidRPr="00545BC6" w:rsidRDefault="00DB7D90" w:rsidP="005F3CDC">
    <w:pPr>
      <w:pStyle w:val="Cabealho"/>
      <w:ind w:left="1276"/>
      <w:jc w:val="both"/>
      <w:rPr>
        <w:rFonts w:ascii="Cambria" w:eastAsia="Calibri" w:hAnsi="Cambria"/>
        <w:b/>
        <w:sz w:val="18"/>
      </w:rPr>
    </w:pPr>
    <w:r>
      <w:rPr>
        <w:noProof/>
        <w:lang w:eastAsia="pt-BR"/>
      </w:rPr>
      <w:drawing>
        <wp:anchor distT="0" distB="0" distL="114935" distR="114935" simplePos="0" relativeHeight="251659264" behindDoc="0" locked="0" layoutInCell="1" allowOverlap="1">
          <wp:simplePos x="0" y="0"/>
          <wp:positionH relativeFrom="column">
            <wp:posOffset>28575</wp:posOffset>
          </wp:positionH>
          <wp:positionV relativeFrom="paragraph">
            <wp:posOffset>21590</wp:posOffset>
          </wp:positionV>
          <wp:extent cx="574040" cy="527685"/>
          <wp:effectExtent l="0" t="0" r="0" b="571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040" cy="527685"/>
                  </a:xfrm>
                  <a:prstGeom prst="rect">
                    <a:avLst/>
                  </a:prstGeom>
                  <a:solidFill>
                    <a:srgbClr val="FFFFFF"/>
                  </a:solidFill>
                  <a:ln>
                    <a:noFill/>
                  </a:ln>
                </pic:spPr>
              </pic:pic>
            </a:graphicData>
          </a:graphic>
        </wp:anchor>
      </w:drawing>
    </w:r>
    <w:r w:rsidRPr="00545BC6">
      <w:rPr>
        <w:rFonts w:ascii="Cambria" w:eastAsia="Calibri" w:hAnsi="Cambria"/>
        <w:b/>
        <w:sz w:val="18"/>
      </w:rPr>
      <w:t xml:space="preserve">SECRETARIA DE ESTADO DE EDUCAÇÃO DE MINAS GERAIS </w:t>
    </w:r>
  </w:p>
  <w:p w:rsidR="00DB7D90" w:rsidRPr="00545BC6" w:rsidRDefault="00DB7D90" w:rsidP="005F3CDC">
    <w:pPr>
      <w:tabs>
        <w:tab w:val="center" w:pos="4419"/>
        <w:tab w:val="right" w:pos="8838"/>
      </w:tabs>
      <w:spacing w:after="0" w:line="240" w:lineRule="auto"/>
      <w:ind w:left="1276"/>
      <w:jc w:val="both"/>
      <w:rPr>
        <w:rFonts w:ascii="Cambria" w:eastAsia="Calibri" w:hAnsi="Cambria"/>
        <w:b/>
        <w:sz w:val="18"/>
      </w:rPr>
    </w:pPr>
    <w:r w:rsidRPr="00545BC6">
      <w:rPr>
        <w:rFonts w:ascii="Cambria" w:eastAsia="Calibri" w:hAnsi="Cambria"/>
        <w:b/>
        <w:sz w:val="18"/>
      </w:rPr>
      <w:t>SUBSECRETARIA DE DESENVOLVIMENTO DA EDUCAÇÃO BÁSICA</w:t>
    </w:r>
  </w:p>
  <w:p w:rsidR="00DB7D90" w:rsidRPr="00545BC6" w:rsidRDefault="00DB7D90" w:rsidP="005F3CDC">
    <w:pPr>
      <w:tabs>
        <w:tab w:val="center" w:pos="4419"/>
        <w:tab w:val="right" w:pos="8838"/>
      </w:tabs>
      <w:spacing w:after="0" w:line="240" w:lineRule="auto"/>
      <w:ind w:left="1276"/>
      <w:jc w:val="both"/>
      <w:rPr>
        <w:rFonts w:ascii="Cambria" w:eastAsia="Calibri" w:hAnsi="Cambria"/>
        <w:b/>
        <w:sz w:val="18"/>
      </w:rPr>
    </w:pPr>
    <w:r w:rsidRPr="00545BC6">
      <w:rPr>
        <w:rFonts w:ascii="Cambria" w:eastAsia="Calibri" w:hAnsi="Cambria"/>
        <w:b/>
        <w:sz w:val="18"/>
      </w:rPr>
      <w:t xml:space="preserve">SUPERINTENDÊNCIA DE EDUCAÇÃO INFANTIL E FUNDAMENTAL </w:t>
    </w:r>
  </w:p>
  <w:p w:rsidR="00DB7D90" w:rsidRDefault="00DB7D90" w:rsidP="005F3CDC">
    <w:pPr>
      <w:tabs>
        <w:tab w:val="center" w:pos="4419"/>
        <w:tab w:val="right" w:pos="8838"/>
      </w:tabs>
      <w:spacing w:after="0" w:line="240" w:lineRule="auto"/>
      <w:ind w:left="1276"/>
      <w:jc w:val="both"/>
      <w:rPr>
        <w:rFonts w:ascii="Cambria" w:eastAsia="Calibri" w:hAnsi="Cambria"/>
        <w:b/>
        <w:bCs/>
        <w:sz w:val="18"/>
      </w:rPr>
    </w:pPr>
    <w:r w:rsidRPr="00545BC6">
      <w:rPr>
        <w:rFonts w:ascii="Cambria" w:eastAsia="Calibri" w:hAnsi="Cambria"/>
        <w:b/>
        <w:bCs/>
        <w:sz w:val="18"/>
      </w:rPr>
      <w:t>DIRETORIA DE ENSINO FUNDAMENTAL</w:t>
    </w:r>
  </w:p>
  <w:p w:rsidR="00DB7D90" w:rsidRDefault="00DB7D90" w:rsidP="005F3CDC">
    <w:pPr>
      <w:tabs>
        <w:tab w:val="center" w:pos="4419"/>
        <w:tab w:val="right" w:pos="8838"/>
      </w:tabs>
      <w:spacing w:after="0" w:line="240" w:lineRule="auto"/>
      <w:ind w:left="1276"/>
      <w:jc w:val="both"/>
      <w:rPr>
        <w:rFonts w:ascii="Cambria" w:eastAsia="Calibri" w:hAnsi="Cambria"/>
        <w:b/>
        <w:bCs/>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D90" w:rsidRDefault="00DB7D90" w:rsidP="005F3CDC">
    <w:pPr>
      <w:tabs>
        <w:tab w:val="center" w:pos="4419"/>
        <w:tab w:val="right" w:pos="8838"/>
      </w:tabs>
      <w:spacing w:after="0" w:line="240" w:lineRule="auto"/>
      <w:ind w:left="1276"/>
      <w:jc w:val="both"/>
      <w:rPr>
        <w:rFonts w:ascii="Cambria" w:eastAsia="Calibri" w:hAnsi="Cambria"/>
        <w:b/>
        <w:b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comgrade"/>
      <w:tblW w:w="0" w:type="auto"/>
      <w:jc w:val="center"/>
      <w:tblInd w:w="-282" w:type="dxa"/>
      <w:tblLayout w:type="fixed"/>
      <w:tblLook w:val="04A0"/>
    </w:tblPr>
    <w:tblGrid>
      <w:gridCol w:w="1655"/>
      <w:gridCol w:w="1984"/>
      <w:gridCol w:w="6663"/>
      <w:gridCol w:w="2126"/>
      <w:gridCol w:w="991"/>
      <w:gridCol w:w="851"/>
      <w:gridCol w:w="850"/>
      <w:gridCol w:w="852"/>
    </w:tblGrid>
    <w:tr w:rsidR="00DB7D90" w:rsidRPr="00EB29EA" w:rsidTr="00D04F4E">
      <w:trPr>
        <w:trHeight w:val="170"/>
        <w:jc w:val="center"/>
      </w:trPr>
      <w:tc>
        <w:tcPr>
          <w:tcW w:w="1655" w:type="dxa"/>
          <w:vMerge w:val="restart"/>
          <w:shd w:val="clear" w:color="auto" w:fill="D9D9D9" w:themeFill="background1" w:themeFillShade="D9"/>
          <w:vAlign w:val="center"/>
        </w:tcPr>
        <w:p w:rsidR="00DB7D90" w:rsidRPr="00AD1E4E" w:rsidRDefault="00DB7D90" w:rsidP="0031093E">
          <w:pPr>
            <w:jc w:val="center"/>
            <w:rPr>
              <w:rFonts w:cs="Arial"/>
              <w:b/>
            </w:rPr>
          </w:pPr>
          <w:r w:rsidRPr="00AD1E4E">
            <w:rPr>
              <w:rFonts w:cs="Arial"/>
              <w:b/>
            </w:rPr>
            <w:t>TÓPICOS DE CONTEÚDOS</w:t>
          </w:r>
        </w:p>
      </w:tc>
      <w:tc>
        <w:tcPr>
          <w:tcW w:w="1984" w:type="dxa"/>
          <w:vMerge w:val="restart"/>
          <w:shd w:val="clear" w:color="auto" w:fill="D9D9D9" w:themeFill="background1" w:themeFillShade="D9"/>
          <w:vAlign w:val="center"/>
        </w:tcPr>
        <w:p w:rsidR="00DB7D90" w:rsidRPr="00AD1E4E" w:rsidRDefault="00DB7D90" w:rsidP="002706A4">
          <w:pPr>
            <w:jc w:val="center"/>
            <w:rPr>
              <w:rFonts w:cs="Arial"/>
              <w:b/>
            </w:rPr>
          </w:pPr>
          <w:r w:rsidRPr="00AD1E4E">
            <w:rPr>
              <w:rFonts w:cs="Arial"/>
              <w:b/>
            </w:rPr>
            <w:t>HABILIDADE</w:t>
          </w:r>
        </w:p>
      </w:tc>
      <w:tc>
        <w:tcPr>
          <w:tcW w:w="6663" w:type="dxa"/>
          <w:vMerge w:val="restart"/>
          <w:shd w:val="clear" w:color="auto" w:fill="D9D9D9" w:themeFill="background1" w:themeFillShade="D9"/>
          <w:vAlign w:val="center"/>
        </w:tcPr>
        <w:p w:rsidR="00DB7D90" w:rsidRPr="002B78A6" w:rsidRDefault="00DB7D90" w:rsidP="0031093E">
          <w:pPr>
            <w:jc w:val="center"/>
            <w:rPr>
              <w:rFonts w:cs="Arial"/>
              <w:b/>
            </w:rPr>
          </w:pPr>
          <w:r w:rsidRPr="002B78A6">
            <w:rPr>
              <w:rFonts w:cs="Arial"/>
              <w:b/>
            </w:rPr>
            <w:t>ORIENTAÇÕES PEDAGÓGICAS</w:t>
          </w:r>
        </w:p>
      </w:tc>
      <w:tc>
        <w:tcPr>
          <w:tcW w:w="2126" w:type="dxa"/>
          <w:vMerge w:val="restart"/>
          <w:shd w:val="clear" w:color="auto" w:fill="D9D9D9" w:themeFill="background1" w:themeFillShade="D9"/>
          <w:vAlign w:val="center"/>
        </w:tcPr>
        <w:p w:rsidR="00DB7D90" w:rsidRPr="002B78A6" w:rsidRDefault="00DB7D90" w:rsidP="0031093E">
          <w:pPr>
            <w:jc w:val="center"/>
            <w:rPr>
              <w:rFonts w:cs="Arial"/>
              <w:b/>
            </w:rPr>
          </w:pPr>
          <w:r w:rsidRPr="002B78A6">
            <w:rPr>
              <w:rFonts w:cs="Arial"/>
              <w:b/>
            </w:rPr>
            <w:t>CONTEÚDO</w:t>
          </w:r>
        </w:p>
      </w:tc>
      <w:tc>
        <w:tcPr>
          <w:tcW w:w="3544" w:type="dxa"/>
          <w:gridSpan w:val="4"/>
          <w:shd w:val="clear" w:color="auto" w:fill="D9D9D9" w:themeFill="background1" w:themeFillShade="D9"/>
          <w:vAlign w:val="center"/>
        </w:tcPr>
        <w:p w:rsidR="00DB7D90" w:rsidRPr="00411019" w:rsidRDefault="00DB7D90" w:rsidP="0031093E">
          <w:pPr>
            <w:jc w:val="center"/>
            <w:rPr>
              <w:rFonts w:cs="Arial"/>
              <w:b/>
              <w:sz w:val="18"/>
              <w:szCs w:val="18"/>
            </w:rPr>
          </w:pPr>
          <w:r w:rsidRPr="00411019">
            <w:rPr>
              <w:rFonts w:cs="Arial"/>
              <w:b/>
              <w:sz w:val="18"/>
              <w:szCs w:val="18"/>
            </w:rPr>
            <w:t>CICLOS</w:t>
          </w:r>
        </w:p>
      </w:tc>
    </w:tr>
    <w:tr w:rsidR="00DB7D90" w:rsidRPr="00757713" w:rsidTr="00D04F4E">
      <w:trPr>
        <w:trHeight w:val="170"/>
        <w:jc w:val="center"/>
      </w:trPr>
      <w:tc>
        <w:tcPr>
          <w:tcW w:w="1655" w:type="dxa"/>
          <w:vMerge/>
          <w:shd w:val="clear" w:color="auto" w:fill="D9D9D9" w:themeFill="background1" w:themeFillShade="D9"/>
          <w:vAlign w:val="center"/>
        </w:tcPr>
        <w:p w:rsidR="00DB7D90" w:rsidRPr="002B78A6" w:rsidRDefault="00DB7D90" w:rsidP="0031093E">
          <w:pPr>
            <w:jc w:val="center"/>
            <w:rPr>
              <w:rFonts w:cs="Arial"/>
              <w:b/>
            </w:rPr>
          </w:pPr>
        </w:p>
      </w:tc>
      <w:tc>
        <w:tcPr>
          <w:tcW w:w="1984" w:type="dxa"/>
          <w:vMerge/>
          <w:shd w:val="clear" w:color="auto" w:fill="D9D9D9" w:themeFill="background1" w:themeFillShade="D9"/>
          <w:vAlign w:val="center"/>
        </w:tcPr>
        <w:p w:rsidR="00DB7D90" w:rsidRPr="002B78A6" w:rsidRDefault="00DB7D90" w:rsidP="0031093E">
          <w:pPr>
            <w:jc w:val="center"/>
            <w:rPr>
              <w:rFonts w:cs="Arial"/>
              <w:b/>
            </w:rPr>
          </w:pPr>
        </w:p>
      </w:tc>
      <w:tc>
        <w:tcPr>
          <w:tcW w:w="6663" w:type="dxa"/>
          <w:vMerge/>
          <w:shd w:val="clear" w:color="auto" w:fill="D9D9D9" w:themeFill="background1" w:themeFillShade="D9"/>
          <w:vAlign w:val="center"/>
        </w:tcPr>
        <w:p w:rsidR="00DB7D90" w:rsidRPr="002B78A6" w:rsidRDefault="00DB7D90" w:rsidP="0031093E">
          <w:pPr>
            <w:jc w:val="center"/>
            <w:rPr>
              <w:rFonts w:cs="Arial"/>
              <w:b/>
            </w:rPr>
          </w:pPr>
        </w:p>
      </w:tc>
      <w:tc>
        <w:tcPr>
          <w:tcW w:w="2126" w:type="dxa"/>
          <w:vMerge/>
          <w:shd w:val="clear" w:color="auto" w:fill="D9D9D9" w:themeFill="background1" w:themeFillShade="D9"/>
          <w:vAlign w:val="center"/>
        </w:tcPr>
        <w:p w:rsidR="00DB7D90" w:rsidRPr="002B78A6" w:rsidRDefault="00DB7D90" w:rsidP="0031093E">
          <w:pPr>
            <w:jc w:val="center"/>
            <w:rPr>
              <w:rFonts w:cs="Arial"/>
              <w:b/>
            </w:rPr>
          </w:pPr>
        </w:p>
      </w:tc>
      <w:tc>
        <w:tcPr>
          <w:tcW w:w="1842" w:type="dxa"/>
          <w:gridSpan w:val="2"/>
          <w:shd w:val="clear" w:color="auto" w:fill="D9D9D9" w:themeFill="background1" w:themeFillShade="D9"/>
          <w:vAlign w:val="center"/>
        </w:tcPr>
        <w:p w:rsidR="00DB7D90" w:rsidRPr="00411019" w:rsidRDefault="00DB7D90" w:rsidP="0031093E">
          <w:pPr>
            <w:jc w:val="center"/>
            <w:rPr>
              <w:rFonts w:cs="Arial"/>
              <w:b/>
              <w:sz w:val="18"/>
              <w:szCs w:val="18"/>
            </w:rPr>
          </w:pPr>
          <w:r w:rsidRPr="00411019">
            <w:rPr>
              <w:rFonts w:cs="Arial"/>
              <w:b/>
              <w:sz w:val="18"/>
              <w:szCs w:val="18"/>
            </w:rPr>
            <w:t>Interm.</w:t>
          </w:r>
        </w:p>
      </w:tc>
      <w:tc>
        <w:tcPr>
          <w:tcW w:w="1702" w:type="dxa"/>
          <w:gridSpan w:val="2"/>
          <w:shd w:val="clear" w:color="auto" w:fill="D9D9D9" w:themeFill="background1" w:themeFillShade="D9"/>
          <w:vAlign w:val="center"/>
        </w:tcPr>
        <w:p w:rsidR="00DB7D90" w:rsidRPr="00411019" w:rsidRDefault="00DB7D90" w:rsidP="0031093E">
          <w:pPr>
            <w:jc w:val="center"/>
            <w:rPr>
              <w:rFonts w:cs="Arial"/>
              <w:b/>
              <w:sz w:val="18"/>
              <w:szCs w:val="18"/>
            </w:rPr>
          </w:pPr>
          <w:r w:rsidRPr="00411019">
            <w:rPr>
              <w:rFonts w:cs="Arial"/>
              <w:b/>
              <w:sz w:val="18"/>
              <w:szCs w:val="18"/>
            </w:rPr>
            <w:t>Consol.</w:t>
          </w:r>
        </w:p>
      </w:tc>
    </w:tr>
    <w:tr w:rsidR="00DB7D90" w:rsidRPr="002B78A6" w:rsidTr="00D04F4E">
      <w:trPr>
        <w:trHeight w:val="20"/>
        <w:jc w:val="center"/>
      </w:trPr>
      <w:tc>
        <w:tcPr>
          <w:tcW w:w="1655" w:type="dxa"/>
          <w:vMerge/>
          <w:shd w:val="clear" w:color="auto" w:fill="D9D9D9" w:themeFill="background1" w:themeFillShade="D9"/>
        </w:tcPr>
        <w:p w:rsidR="00DB7D90" w:rsidRPr="002B78A6" w:rsidRDefault="00DB7D90" w:rsidP="0031093E">
          <w:pPr>
            <w:jc w:val="center"/>
            <w:rPr>
              <w:rFonts w:cs="Arial"/>
              <w:b/>
            </w:rPr>
          </w:pPr>
        </w:p>
      </w:tc>
      <w:tc>
        <w:tcPr>
          <w:tcW w:w="1984" w:type="dxa"/>
          <w:vMerge/>
          <w:shd w:val="clear" w:color="auto" w:fill="D9D9D9" w:themeFill="background1" w:themeFillShade="D9"/>
        </w:tcPr>
        <w:p w:rsidR="00DB7D90" w:rsidRPr="002B78A6" w:rsidRDefault="00DB7D90" w:rsidP="0031093E">
          <w:pPr>
            <w:jc w:val="center"/>
            <w:rPr>
              <w:rFonts w:cs="Arial"/>
              <w:b/>
            </w:rPr>
          </w:pPr>
        </w:p>
      </w:tc>
      <w:tc>
        <w:tcPr>
          <w:tcW w:w="6663" w:type="dxa"/>
          <w:vMerge/>
          <w:shd w:val="clear" w:color="auto" w:fill="D9D9D9" w:themeFill="background1" w:themeFillShade="D9"/>
        </w:tcPr>
        <w:p w:rsidR="00DB7D90" w:rsidRPr="002B78A6" w:rsidRDefault="00DB7D90" w:rsidP="0031093E">
          <w:pPr>
            <w:jc w:val="center"/>
            <w:rPr>
              <w:rFonts w:cs="Arial"/>
              <w:b/>
            </w:rPr>
          </w:pPr>
        </w:p>
      </w:tc>
      <w:tc>
        <w:tcPr>
          <w:tcW w:w="2126" w:type="dxa"/>
          <w:vMerge/>
          <w:shd w:val="clear" w:color="auto" w:fill="D9D9D9" w:themeFill="background1" w:themeFillShade="D9"/>
        </w:tcPr>
        <w:p w:rsidR="00DB7D90" w:rsidRPr="002B78A6" w:rsidRDefault="00DB7D90" w:rsidP="0031093E">
          <w:pPr>
            <w:jc w:val="center"/>
            <w:rPr>
              <w:rFonts w:cs="Arial"/>
              <w:b/>
            </w:rPr>
          </w:pPr>
        </w:p>
      </w:tc>
      <w:tc>
        <w:tcPr>
          <w:tcW w:w="991" w:type="dxa"/>
          <w:shd w:val="clear" w:color="auto" w:fill="D9D9D9" w:themeFill="background1" w:themeFillShade="D9"/>
        </w:tcPr>
        <w:p w:rsidR="00DB7D90" w:rsidRPr="00411019" w:rsidRDefault="00DB7D90" w:rsidP="0031093E">
          <w:pPr>
            <w:jc w:val="center"/>
            <w:rPr>
              <w:rFonts w:cs="Arial"/>
              <w:b/>
              <w:sz w:val="18"/>
              <w:szCs w:val="18"/>
            </w:rPr>
          </w:pPr>
          <w:r w:rsidRPr="00411019">
            <w:rPr>
              <w:rFonts w:cs="Arial"/>
              <w:b/>
              <w:sz w:val="18"/>
              <w:szCs w:val="18"/>
            </w:rPr>
            <w:t>6º</w:t>
          </w:r>
        </w:p>
      </w:tc>
      <w:tc>
        <w:tcPr>
          <w:tcW w:w="851" w:type="dxa"/>
          <w:shd w:val="clear" w:color="auto" w:fill="D9D9D9" w:themeFill="background1" w:themeFillShade="D9"/>
        </w:tcPr>
        <w:p w:rsidR="00DB7D90" w:rsidRPr="00411019" w:rsidRDefault="00DB7D90" w:rsidP="0031093E">
          <w:pPr>
            <w:jc w:val="center"/>
            <w:rPr>
              <w:rFonts w:cs="Arial"/>
              <w:b/>
              <w:sz w:val="18"/>
              <w:szCs w:val="18"/>
            </w:rPr>
          </w:pPr>
          <w:r w:rsidRPr="00411019">
            <w:rPr>
              <w:rFonts w:cs="Arial"/>
              <w:b/>
              <w:sz w:val="18"/>
              <w:szCs w:val="18"/>
            </w:rPr>
            <w:t>7º</w:t>
          </w:r>
        </w:p>
      </w:tc>
      <w:tc>
        <w:tcPr>
          <w:tcW w:w="850" w:type="dxa"/>
          <w:shd w:val="clear" w:color="auto" w:fill="D9D9D9" w:themeFill="background1" w:themeFillShade="D9"/>
        </w:tcPr>
        <w:p w:rsidR="00DB7D90" w:rsidRPr="00411019" w:rsidRDefault="00DB7D90" w:rsidP="0031093E">
          <w:pPr>
            <w:jc w:val="center"/>
            <w:rPr>
              <w:rFonts w:cs="Arial"/>
              <w:b/>
              <w:sz w:val="18"/>
              <w:szCs w:val="18"/>
            </w:rPr>
          </w:pPr>
          <w:r w:rsidRPr="00411019">
            <w:rPr>
              <w:rFonts w:cs="Arial"/>
              <w:b/>
              <w:sz w:val="18"/>
              <w:szCs w:val="18"/>
            </w:rPr>
            <w:t>8º</w:t>
          </w:r>
        </w:p>
      </w:tc>
      <w:tc>
        <w:tcPr>
          <w:tcW w:w="852" w:type="dxa"/>
          <w:shd w:val="clear" w:color="auto" w:fill="D9D9D9" w:themeFill="background1" w:themeFillShade="D9"/>
        </w:tcPr>
        <w:p w:rsidR="00DB7D90" w:rsidRPr="00411019" w:rsidRDefault="00DB7D90" w:rsidP="0031093E">
          <w:pPr>
            <w:jc w:val="center"/>
            <w:rPr>
              <w:rFonts w:cs="Arial"/>
              <w:b/>
              <w:sz w:val="18"/>
              <w:szCs w:val="18"/>
            </w:rPr>
          </w:pPr>
          <w:r w:rsidRPr="00411019">
            <w:rPr>
              <w:rFonts w:cs="Arial"/>
              <w:b/>
              <w:sz w:val="18"/>
              <w:szCs w:val="18"/>
            </w:rPr>
            <w:t>9º</w:t>
          </w:r>
        </w:p>
      </w:tc>
    </w:tr>
  </w:tbl>
  <w:p w:rsidR="00DB7D90" w:rsidRDefault="00DB7D90" w:rsidP="0039613B">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B0A72"/>
    <w:multiLevelType w:val="hybridMultilevel"/>
    <w:tmpl w:val="F33AA5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6B741041"/>
    <w:multiLevelType w:val="multilevel"/>
    <w:tmpl w:val="777A27D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9218"/>
  </w:hdrShapeDefaults>
  <w:footnotePr>
    <w:footnote w:id="0"/>
    <w:footnote w:id="1"/>
  </w:footnotePr>
  <w:endnotePr>
    <w:endnote w:id="0"/>
    <w:endnote w:id="1"/>
  </w:endnotePr>
  <w:compat/>
  <w:rsids>
    <w:rsidRoot w:val="00AF6A64"/>
    <w:rsid w:val="000020DE"/>
    <w:rsid w:val="00011EA9"/>
    <w:rsid w:val="00012939"/>
    <w:rsid w:val="0001493A"/>
    <w:rsid w:val="00026091"/>
    <w:rsid w:val="00031FF2"/>
    <w:rsid w:val="00034983"/>
    <w:rsid w:val="00037270"/>
    <w:rsid w:val="00044E85"/>
    <w:rsid w:val="00051A91"/>
    <w:rsid w:val="00052D81"/>
    <w:rsid w:val="00062DDC"/>
    <w:rsid w:val="00082693"/>
    <w:rsid w:val="00092E71"/>
    <w:rsid w:val="0009393B"/>
    <w:rsid w:val="000A4689"/>
    <w:rsid w:val="000B1462"/>
    <w:rsid w:val="000C3B16"/>
    <w:rsid w:val="000C4EAC"/>
    <w:rsid w:val="000D001D"/>
    <w:rsid w:val="000E5086"/>
    <w:rsid w:val="000F043C"/>
    <w:rsid w:val="000F29CF"/>
    <w:rsid w:val="000F5364"/>
    <w:rsid w:val="00101AC1"/>
    <w:rsid w:val="00110711"/>
    <w:rsid w:val="00111193"/>
    <w:rsid w:val="001116DB"/>
    <w:rsid w:val="00114D71"/>
    <w:rsid w:val="001264A6"/>
    <w:rsid w:val="00134A59"/>
    <w:rsid w:val="00134ECA"/>
    <w:rsid w:val="00135541"/>
    <w:rsid w:val="00144B9F"/>
    <w:rsid w:val="00151CB1"/>
    <w:rsid w:val="0015405C"/>
    <w:rsid w:val="001602A9"/>
    <w:rsid w:val="00174BCA"/>
    <w:rsid w:val="0018032A"/>
    <w:rsid w:val="001876A7"/>
    <w:rsid w:val="001905FC"/>
    <w:rsid w:val="00196C0D"/>
    <w:rsid w:val="001A3179"/>
    <w:rsid w:val="001A5379"/>
    <w:rsid w:val="001B3822"/>
    <w:rsid w:val="001B59D2"/>
    <w:rsid w:val="001C5512"/>
    <w:rsid w:val="001E04A9"/>
    <w:rsid w:val="001E0B6C"/>
    <w:rsid w:val="001E1C41"/>
    <w:rsid w:val="001E2566"/>
    <w:rsid w:val="002049A9"/>
    <w:rsid w:val="00211F25"/>
    <w:rsid w:val="002146E6"/>
    <w:rsid w:val="00217723"/>
    <w:rsid w:val="00222F08"/>
    <w:rsid w:val="00226858"/>
    <w:rsid w:val="002339EB"/>
    <w:rsid w:val="00235923"/>
    <w:rsid w:val="00245F33"/>
    <w:rsid w:val="002706A4"/>
    <w:rsid w:val="0027519E"/>
    <w:rsid w:val="00280F48"/>
    <w:rsid w:val="002A1760"/>
    <w:rsid w:val="002A1E83"/>
    <w:rsid w:val="002A38FB"/>
    <w:rsid w:val="002B630B"/>
    <w:rsid w:val="002B7887"/>
    <w:rsid w:val="002C16E2"/>
    <w:rsid w:val="002C51BA"/>
    <w:rsid w:val="002D0508"/>
    <w:rsid w:val="002D29F4"/>
    <w:rsid w:val="002D4D87"/>
    <w:rsid w:val="002D550C"/>
    <w:rsid w:val="002E117D"/>
    <w:rsid w:val="002E152F"/>
    <w:rsid w:val="002F2983"/>
    <w:rsid w:val="002F2A77"/>
    <w:rsid w:val="002F4AD3"/>
    <w:rsid w:val="002F5F0D"/>
    <w:rsid w:val="00300D69"/>
    <w:rsid w:val="00300EE6"/>
    <w:rsid w:val="003060C0"/>
    <w:rsid w:val="0031093E"/>
    <w:rsid w:val="00315EDB"/>
    <w:rsid w:val="00322D6C"/>
    <w:rsid w:val="003268AA"/>
    <w:rsid w:val="00333D66"/>
    <w:rsid w:val="0034262E"/>
    <w:rsid w:val="003551B5"/>
    <w:rsid w:val="00362E1A"/>
    <w:rsid w:val="00364867"/>
    <w:rsid w:val="0038236C"/>
    <w:rsid w:val="00384D87"/>
    <w:rsid w:val="00392718"/>
    <w:rsid w:val="0039613B"/>
    <w:rsid w:val="003A1752"/>
    <w:rsid w:val="003A28D1"/>
    <w:rsid w:val="003A2F83"/>
    <w:rsid w:val="003B4CFD"/>
    <w:rsid w:val="003C2703"/>
    <w:rsid w:val="003C2B86"/>
    <w:rsid w:val="003C7B02"/>
    <w:rsid w:val="003D0872"/>
    <w:rsid w:val="003D22F9"/>
    <w:rsid w:val="003D23D3"/>
    <w:rsid w:val="003E291B"/>
    <w:rsid w:val="003E3B95"/>
    <w:rsid w:val="003E59F9"/>
    <w:rsid w:val="003F751B"/>
    <w:rsid w:val="00411019"/>
    <w:rsid w:val="0041107F"/>
    <w:rsid w:val="00411F78"/>
    <w:rsid w:val="00412013"/>
    <w:rsid w:val="004161D4"/>
    <w:rsid w:val="0042047E"/>
    <w:rsid w:val="00424FEB"/>
    <w:rsid w:val="00425D94"/>
    <w:rsid w:val="004436BE"/>
    <w:rsid w:val="00467CD2"/>
    <w:rsid w:val="00470729"/>
    <w:rsid w:val="00471624"/>
    <w:rsid w:val="00473236"/>
    <w:rsid w:val="00474521"/>
    <w:rsid w:val="00483832"/>
    <w:rsid w:val="00484318"/>
    <w:rsid w:val="004938B0"/>
    <w:rsid w:val="00497516"/>
    <w:rsid w:val="004A1F74"/>
    <w:rsid w:val="004B53CF"/>
    <w:rsid w:val="004C0D50"/>
    <w:rsid w:val="004C1659"/>
    <w:rsid w:val="004C3D04"/>
    <w:rsid w:val="004D07E5"/>
    <w:rsid w:val="004E0E09"/>
    <w:rsid w:val="004E2022"/>
    <w:rsid w:val="004E6FF5"/>
    <w:rsid w:val="004E766D"/>
    <w:rsid w:val="004E7962"/>
    <w:rsid w:val="004F1A83"/>
    <w:rsid w:val="004F309C"/>
    <w:rsid w:val="00502F92"/>
    <w:rsid w:val="005064D2"/>
    <w:rsid w:val="005127A4"/>
    <w:rsid w:val="00515C66"/>
    <w:rsid w:val="00517C4D"/>
    <w:rsid w:val="00521141"/>
    <w:rsid w:val="0052475F"/>
    <w:rsid w:val="005306C9"/>
    <w:rsid w:val="00533973"/>
    <w:rsid w:val="0053402A"/>
    <w:rsid w:val="00542D4D"/>
    <w:rsid w:val="00544A8A"/>
    <w:rsid w:val="0054673B"/>
    <w:rsid w:val="00567F56"/>
    <w:rsid w:val="00571E06"/>
    <w:rsid w:val="00583845"/>
    <w:rsid w:val="00591A7A"/>
    <w:rsid w:val="00592093"/>
    <w:rsid w:val="00596701"/>
    <w:rsid w:val="005A20B8"/>
    <w:rsid w:val="005A42FB"/>
    <w:rsid w:val="005B3ABD"/>
    <w:rsid w:val="005B3DD6"/>
    <w:rsid w:val="005B64C1"/>
    <w:rsid w:val="005C3BBD"/>
    <w:rsid w:val="005C3F82"/>
    <w:rsid w:val="005C4CA8"/>
    <w:rsid w:val="005C7794"/>
    <w:rsid w:val="005E2840"/>
    <w:rsid w:val="005F3CDC"/>
    <w:rsid w:val="005F42F9"/>
    <w:rsid w:val="005F7F0E"/>
    <w:rsid w:val="00601D1F"/>
    <w:rsid w:val="0060387B"/>
    <w:rsid w:val="00612A51"/>
    <w:rsid w:val="006141E1"/>
    <w:rsid w:val="00616859"/>
    <w:rsid w:val="0061763D"/>
    <w:rsid w:val="00622EC6"/>
    <w:rsid w:val="006318C0"/>
    <w:rsid w:val="0063264D"/>
    <w:rsid w:val="00634A56"/>
    <w:rsid w:val="00645250"/>
    <w:rsid w:val="00652F2C"/>
    <w:rsid w:val="00653F8E"/>
    <w:rsid w:val="00657F9D"/>
    <w:rsid w:val="00671E1A"/>
    <w:rsid w:val="00675687"/>
    <w:rsid w:val="006833B9"/>
    <w:rsid w:val="00684F69"/>
    <w:rsid w:val="0068612B"/>
    <w:rsid w:val="006907B9"/>
    <w:rsid w:val="0069473C"/>
    <w:rsid w:val="006A041F"/>
    <w:rsid w:val="006A2F88"/>
    <w:rsid w:val="006A2FF6"/>
    <w:rsid w:val="006B1DAF"/>
    <w:rsid w:val="006B6B6E"/>
    <w:rsid w:val="006D7904"/>
    <w:rsid w:val="006F4F70"/>
    <w:rsid w:val="00712B09"/>
    <w:rsid w:val="0071621C"/>
    <w:rsid w:val="00726605"/>
    <w:rsid w:val="00742A38"/>
    <w:rsid w:val="00746430"/>
    <w:rsid w:val="00751552"/>
    <w:rsid w:val="007561E5"/>
    <w:rsid w:val="007658A9"/>
    <w:rsid w:val="00766D63"/>
    <w:rsid w:val="00781F2C"/>
    <w:rsid w:val="007827FB"/>
    <w:rsid w:val="00785ADB"/>
    <w:rsid w:val="0079684D"/>
    <w:rsid w:val="007A2DA3"/>
    <w:rsid w:val="007A482E"/>
    <w:rsid w:val="007A6D3E"/>
    <w:rsid w:val="007B236A"/>
    <w:rsid w:val="007B36F1"/>
    <w:rsid w:val="007B5325"/>
    <w:rsid w:val="007B77AF"/>
    <w:rsid w:val="007C3C27"/>
    <w:rsid w:val="007C4077"/>
    <w:rsid w:val="007D3465"/>
    <w:rsid w:val="007D5164"/>
    <w:rsid w:val="007E0EC2"/>
    <w:rsid w:val="007E57FF"/>
    <w:rsid w:val="007E64EC"/>
    <w:rsid w:val="007F62DE"/>
    <w:rsid w:val="00802E7E"/>
    <w:rsid w:val="0080689C"/>
    <w:rsid w:val="00807FB9"/>
    <w:rsid w:val="00813415"/>
    <w:rsid w:val="00816C7C"/>
    <w:rsid w:val="00820994"/>
    <w:rsid w:val="00820CCA"/>
    <w:rsid w:val="00823652"/>
    <w:rsid w:val="00824333"/>
    <w:rsid w:val="008414E7"/>
    <w:rsid w:val="00842B34"/>
    <w:rsid w:val="00853CDA"/>
    <w:rsid w:val="00861B15"/>
    <w:rsid w:val="008731D2"/>
    <w:rsid w:val="00873D73"/>
    <w:rsid w:val="00883D9E"/>
    <w:rsid w:val="00893FA4"/>
    <w:rsid w:val="008A174B"/>
    <w:rsid w:val="008A4374"/>
    <w:rsid w:val="008A62ED"/>
    <w:rsid w:val="008A7D5B"/>
    <w:rsid w:val="008C682E"/>
    <w:rsid w:val="008D0F23"/>
    <w:rsid w:val="008D1179"/>
    <w:rsid w:val="008D2D6D"/>
    <w:rsid w:val="008E6C30"/>
    <w:rsid w:val="008E7EB4"/>
    <w:rsid w:val="00900D2E"/>
    <w:rsid w:val="009116A7"/>
    <w:rsid w:val="00915066"/>
    <w:rsid w:val="00925F2A"/>
    <w:rsid w:val="0093433B"/>
    <w:rsid w:val="009377E9"/>
    <w:rsid w:val="009546DF"/>
    <w:rsid w:val="00954ECD"/>
    <w:rsid w:val="009553C2"/>
    <w:rsid w:val="00972C90"/>
    <w:rsid w:val="009834A8"/>
    <w:rsid w:val="00991B62"/>
    <w:rsid w:val="00993D04"/>
    <w:rsid w:val="00997374"/>
    <w:rsid w:val="009A051F"/>
    <w:rsid w:val="009A0FE9"/>
    <w:rsid w:val="009A3423"/>
    <w:rsid w:val="009A390C"/>
    <w:rsid w:val="009B506E"/>
    <w:rsid w:val="009C68BF"/>
    <w:rsid w:val="009C77D7"/>
    <w:rsid w:val="009E1D95"/>
    <w:rsid w:val="009E5D61"/>
    <w:rsid w:val="009F1E50"/>
    <w:rsid w:val="009F2B5E"/>
    <w:rsid w:val="009F6603"/>
    <w:rsid w:val="009F77DC"/>
    <w:rsid w:val="00A02BA2"/>
    <w:rsid w:val="00A0352A"/>
    <w:rsid w:val="00A03833"/>
    <w:rsid w:val="00A05305"/>
    <w:rsid w:val="00A058F6"/>
    <w:rsid w:val="00A07024"/>
    <w:rsid w:val="00A22178"/>
    <w:rsid w:val="00A31149"/>
    <w:rsid w:val="00A31F08"/>
    <w:rsid w:val="00A368A6"/>
    <w:rsid w:val="00A44DD0"/>
    <w:rsid w:val="00A454CA"/>
    <w:rsid w:val="00A515EA"/>
    <w:rsid w:val="00A51676"/>
    <w:rsid w:val="00A54D20"/>
    <w:rsid w:val="00A7202F"/>
    <w:rsid w:val="00A726D4"/>
    <w:rsid w:val="00A75383"/>
    <w:rsid w:val="00A86AB0"/>
    <w:rsid w:val="00AA2ECA"/>
    <w:rsid w:val="00AB5E1A"/>
    <w:rsid w:val="00AD09A3"/>
    <w:rsid w:val="00AD1E4E"/>
    <w:rsid w:val="00AD541A"/>
    <w:rsid w:val="00AD62AF"/>
    <w:rsid w:val="00AF0591"/>
    <w:rsid w:val="00AF0CEA"/>
    <w:rsid w:val="00AF3108"/>
    <w:rsid w:val="00AF3AB0"/>
    <w:rsid w:val="00AF6A64"/>
    <w:rsid w:val="00B04CDD"/>
    <w:rsid w:val="00B16D82"/>
    <w:rsid w:val="00B229ED"/>
    <w:rsid w:val="00B26053"/>
    <w:rsid w:val="00B331F4"/>
    <w:rsid w:val="00B4095C"/>
    <w:rsid w:val="00B451E1"/>
    <w:rsid w:val="00B461AE"/>
    <w:rsid w:val="00B50754"/>
    <w:rsid w:val="00B54DC0"/>
    <w:rsid w:val="00B72F1A"/>
    <w:rsid w:val="00B76A26"/>
    <w:rsid w:val="00B8300A"/>
    <w:rsid w:val="00B9074E"/>
    <w:rsid w:val="00B90903"/>
    <w:rsid w:val="00B912B6"/>
    <w:rsid w:val="00BA080C"/>
    <w:rsid w:val="00BB24E1"/>
    <w:rsid w:val="00BB3A22"/>
    <w:rsid w:val="00BC3F66"/>
    <w:rsid w:val="00BC4CF8"/>
    <w:rsid w:val="00BD0C3E"/>
    <w:rsid w:val="00BD1ABC"/>
    <w:rsid w:val="00BD2F5A"/>
    <w:rsid w:val="00BD60EE"/>
    <w:rsid w:val="00BE0F1C"/>
    <w:rsid w:val="00BF468E"/>
    <w:rsid w:val="00BF63C9"/>
    <w:rsid w:val="00C04524"/>
    <w:rsid w:val="00C06AFD"/>
    <w:rsid w:val="00C22F01"/>
    <w:rsid w:val="00C248FB"/>
    <w:rsid w:val="00C34329"/>
    <w:rsid w:val="00C347A3"/>
    <w:rsid w:val="00C35621"/>
    <w:rsid w:val="00C3596B"/>
    <w:rsid w:val="00C4174C"/>
    <w:rsid w:val="00C467B3"/>
    <w:rsid w:val="00C47174"/>
    <w:rsid w:val="00C625F5"/>
    <w:rsid w:val="00C739D2"/>
    <w:rsid w:val="00C84F5E"/>
    <w:rsid w:val="00C86F04"/>
    <w:rsid w:val="00C93260"/>
    <w:rsid w:val="00C94C61"/>
    <w:rsid w:val="00C95B42"/>
    <w:rsid w:val="00C96385"/>
    <w:rsid w:val="00CC030A"/>
    <w:rsid w:val="00CC2A83"/>
    <w:rsid w:val="00CC5BC0"/>
    <w:rsid w:val="00CC6486"/>
    <w:rsid w:val="00CC7A65"/>
    <w:rsid w:val="00CD059A"/>
    <w:rsid w:val="00CD61EC"/>
    <w:rsid w:val="00CE243F"/>
    <w:rsid w:val="00CE79A2"/>
    <w:rsid w:val="00D04F4E"/>
    <w:rsid w:val="00D07DEE"/>
    <w:rsid w:val="00D100AD"/>
    <w:rsid w:val="00D1052A"/>
    <w:rsid w:val="00D27A67"/>
    <w:rsid w:val="00D3037D"/>
    <w:rsid w:val="00D34C9E"/>
    <w:rsid w:val="00D405A9"/>
    <w:rsid w:val="00D54710"/>
    <w:rsid w:val="00D550EE"/>
    <w:rsid w:val="00D5772D"/>
    <w:rsid w:val="00D60A43"/>
    <w:rsid w:val="00D66F2D"/>
    <w:rsid w:val="00D676E7"/>
    <w:rsid w:val="00D71993"/>
    <w:rsid w:val="00D87110"/>
    <w:rsid w:val="00D9149B"/>
    <w:rsid w:val="00DA0A27"/>
    <w:rsid w:val="00DA1A8F"/>
    <w:rsid w:val="00DB04B6"/>
    <w:rsid w:val="00DB0E97"/>
    <w:rsid w:val="00DB13E1"/>
    <w:rsid w:val="00DB1643"/>
    <w:rsid w:val="00DB1E7B"/>
    <w:rsid w:val="00DB2559"/>
    <w:rsid w:val="00DB7D90"/>
    <w:rsid w:val="00DC221A"/>
    <w:rsid w:val="00DC4F01"/>
    <w:rsid w:val="00DE03A9"/>
    <w:rsid w:val="00DF7E0B"/>
    <w:rsid w:val="00E03431"/>
    <w:rsid w:val="00E15D9A"/>
    <w:rsid w:val="00E251FE"/>
    <w:rsid w:val="00E3579D"/>
    <w:rsid w:val="00E357D2"/>
    <w:rsid w:val="00E36253"/>
    <w:rsid w:val="00E36850"/>
    <w:rsid w:val="00E372B7"/>
    <w:rsid w:val="00E378C2"/>
    <w:rsid w:val="00E409DF"/>
    <w:rsid w:val="00E4263D"/>
    <w:rsid w:val="00E44C2A"/>
    <w:rsid w:val="00E47248"/>
    <w:rsid w:val="00E6381E"/>
    <w:rsid w:val="00E6458D"/>
    <w:rsid w:val="00E64FF1"/>
    <w:rsid w:val="00E909B8"/>
    <w:rsid w:val="00EA2DDE"/>
    <w:rsid w:val="00EB138C"/>
    <w:rsid w:val="00EB7AC9"/>
    <w:rsid w:val="00EC6F82"/>
    <w:rsid w:val="00ED6106"/>
    <w:rsid w:val="00EE1A87"/>
    <w:rsid w:val="00EE5F6E"/>
    <w:rsid w:val="00F0340A"/>
    <w:rsid w:val="00F05334"/>
    <w:rsid w:val="00F142FA"/>
    <w:rsid w:val="00F16134"/>
    <w:rsid w:val="00F32975"/>
    <w:rsid w:val="00F32C8F"/>
    <w:rsid w:val="00F47F91"/>
    <w:rsid w:val="00F53A17"/>
    <w:rsid w:val="00F54233"/>
    <w:rsid w:val="00F64BA8"/>
    <w:rsid w:val="00F71B87"/>
    <w:rsid w:val="00F758E0"/>
    <w:rsid w:val="00F82B67"/>
    <w:rsid w:val="00F849A7"/>
    <w:rsid w:val="00F84EF3"/>
    <w:rsid w:val="00FA0923"/>
    <w:rsid w:val="00FA19DA"/>
    <w:rsid w:val="00FA27F4"/>
    <w:rsid w:val="00FA45F6"/>
    <w:rsid w:val="00FA5B3A"/>
    <w:rsid w:val="00FB191B"/>
    <w:rsid w:val="00FB6615"/>
    <w:rsid w:val="00FD5601"/>
    <w:rsid w:val="00FF5521"/>
    <w:rsid w:val="00FF75B8"/>
    <w:rsid w:val="00FF76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A8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1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FF2"/>
  </w:style>
  <w:style w:type="paragraph" w:styleId="Rodap">
    <w:name w:val="footer"/>
    <w:basedOn w:val="Normal"/>
    <w:link w:val="RodapChar"/>
    <w:uiPriority w:val="99"/>
    <w:unhideWhenUsed/>
    <w:rsid w:val="00031FF2"/>
    <w:pPr>
      <w:tabs>
        <w:tab w:val="center" w:pos="4252"/>
        <w:tab w:val="right" w:pos="8504"/>
      </w:tabs>
      <w:spacing w:after="0" w:line="240" w:lineRule="auto"/>
    </w:pPr>
  </w:style>
  <w:style w:type="character" w:customStyle="1" w:styleId="RodapChar">
    <w:name w:val="Rodapé Char"/>
    <w:basedOn w:val="Fontepargpadro"/>
    <w:link w:val="Rodap"/>
    <w:uiPriority w:val="99"/>
    <w:rsid w:val="00031FF2"/>
  </w:style>
  <w:style w:type="table" w:styleId="Tabelacomgrade">
    <w:name w:val="Table Grid"/>
    <w:basedOn w:val="Tabelanormal"/>
    <w:uiPriority w:val="59"/>
    <w:rsid w:val="00151C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9613B"/>
    <w:pPr>
      <w:ind w:left="720"/>
      <w:contextualSpacing/>
    </w:pPr>
  </w:style>
  <w:style w:type="paragraph" w:styleId="Textodebalo">
    <w:name w:val="Balloon Text"/>
    <w:basedOn w:val="Normal"/>
    <w:link w:val="TextodebaloChar"/>
    <w:uiPriority w:val="99"/>
    <w:semiHidden/>
    <w:unhideWhenUsed/>
    <w:rsid w:val="005C3F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3F82"/>
    <w:rPr>
      <w:rFonts w:ascii="Tahoma" w:hAnsi="Tahoma" w:cs="Tahoma"/>
      <w:sz w:val="16"/>
      <w:szCs w:val="16"/>
    </w:rPr>
  </w:style>
  <w:style w:type="character" w:styleId="Hyperlink">
    <w:name w:val="Hyperlink"/>
    <w:basedOn w:val="Fontepargpadro"/>
    <w:uiPriority w:val="99"/>
    <w:unhideWhenUsed/>
    <w:rsid w:val="00991B62"/>
    <w:rPr>
      <w:color w:val="0000FF" w:themeColor="hyperlink"/>
      <w:u w:val="single"/>
    </w:rPr>
  </w:style>
  <w:style w:type="paragraph" w:customStyle="1" w:styleId="texto2">
    <w:name w:val="texto2"/>
    <w:basedOn w:val="Normal"/>
    <w:rsid w:val="00571E06"/>
    <w:pPr>
      <w:spacing w:before="100" w:beforeAutospacing="1" w:after="100" w:afterAutospacing="1" w:line="240" w:lineRule="auto"/>
    </w:pPr>
    <w:rPr>
      <w:rFonts w:ascii="Arial" w:eastAsia="Times New Roman" w:hAnsi="Arial" w:cs="Arial"/>
      <w:color w:val="534741"/>
      <w:sz w:val="18"/>
      <w:szCs w:val="18"/>
      <w:lang w:eastAsia="pt-BR"/>
    </w:rPr>
  </w:style>
  <w:style w:type="paragraph" w:styleId="NormalWeb">
    <w:name w:val="Normal (Web)"/>
    <w:basedOn w:val="Normal"/>
    <w:uiPriority w:val="99"/>
    <w:unhideWhenUsed/>
    <w:rsid w:val="00C343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ntfooter">
    <w:name w:val="printfooter"/>
    <w:basedOn w:val="Fontepargpadro"/>
    <w:rsid w:val="00C34329"/>
  </w:style>
  <w:style w:type="paragraph" w:customStyle="1" w:styleId="Default">
    <w:name w:val="Default"/>
    <w:rsid w:val="0041201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1FF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1FF2"/>
  </w:style>
  <w:style w:type="paragraph" w:styleId="Rodap">
    <w:name w:val="footer"/>
    <w:basedOn w:val="Normal"/>
    <w:link w:val="RodapChar"/>
    <w:uiPriority w:val="99"/>
    <w:unhideWhenUsed/>
    <w:rsid w:val="00031FF2"/>
    <w:pPr>
      <w:tabs>
        <w:tab w:val="center" w:pos="4252"/>
        <w:tab w:val="right" w:pos="8504"/>
      </w:tabs>
      <w:spacing w:after="0" w:line="240" w:lineRule="auto"/>
    </w:pPr>
  </w:style>
  <w:style w:type="character" w:customStyle="1" w:styleId="RodapChar">
    <w:name w:val="Rodapé Char"/>
    <w:basedOn w:val="Fontepargpadro"/>
    <w:link w:val="Rodap"/>
    <w:uiPriority w:val="99"/>
    <w:rsid w:val="00031FF2"/>
  </w:style>
  <w:style w:type="table" w:styleId="Tabelacomgrade">
    <w:name w:val="Table Grid"/>
    <w:basedOn w:val="Tabelanormal"/>
    <w:uiPriority w:val="59"/>
    <w:rsid w:val="00151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9613B"/>
    <w:pPr>
      <w:ind w:left="720"/>
      <w:contextualSpacing/>
    </w:pPr>
  </w:style>
  <w:style w:type="paragraph" w:styleId="Textodebalo">
    <w:name w:val="Balloon Text"/>
    <w:basedOn w:val="Normal"/>
    <w:link w:val="TextodebaloChar"/>
    <w:uiPriority w:val="99"/>
    <w:semiHidden/>
    <w:unhideWhenUsed/>
    <w:rsid w:val="005C3F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3F82"/>
    <w:rPr>
      <w:rFonts w:ascii="Tahoma" w:hAnsi="Tahoma" w:cs="Tahoma"/>
      <w:sz w:val="16"/>
      <w:szCs w:val="16"/>
    </w:rPr>
  </w:style>
  <w:style w:type="character" w:styleId="Hyperlink">
    <w:name w:val="Hyperlink"/>
    <w:basedOn w:val="Fontepargpadro"/>
    <w:uiPriority w:val="99"/>
    <w:unhideWhenUsed/>
    <w:rsid w:val="00991B62"/>
    <w:rPr>
      <w:color w:val="0000FF" w:themeColor="hyperlink"/>
      <w:u w:val="single"/>
    </w:rPr>
  </w:style>
  <w:style w:type="paragraph" w:customStyle="1" w:styleId="texto2">
    <w:name w:val="texto2"/>
    <w:basedOn w:val="Normal"/>
    <w:rsid w:val="00571E06"/>
    <w:pPr>
      <w:spacing w:before="100" w:beforeAutospacing="1" w:after="100" w:afterAutospacing="1" w:line="240" w:lineRule="auto"/>
    </w:pPr>
    <w:rPr>
      <w:rFonts w:ascii="Arial" w:eastAsia="Times New Roman" w:hAnsi="Arial" w:cs="Arial"/>
      <w:color w:val="534741"/>
      <w:sz w:val="18"/>
      <w:szCs w:val="18"/>
      <w:lang w:eastAsia="pt-BR"/>
    </w:rPr>
  </w:style>
  <w:style w:type="paragraph" w:styleId="NormalWeb">
    <w:name w:val="Normal (Web)"/>
    <w:basedOn w:val="Normal"/>
    <w:uiPriority w:val="99"/>
    <w:unhideWhenUsed/>
    <w:rsid w:val="00C3432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intfooter">
    <w:name w:val="printfooter"/>
    <w:basedOn w:val="Fontepargpadro"/>
    <w:rsid w:val="00C34329"/>
  </w:style>
  <w:style w:type="paragraph" w:customStyle="1" w:styleId="Default">
    <w:name w:val="Default"/>
    <w:rsid w:val="004120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17909803">
      <w:bodyDiv w:val="1"/>
      <w:marLeft w:val="0"/>
      <w:marRight w:val="0"/>
      <w:marTop w:val="0"/>
      <w:marBottom w:val="0"/>
      <w:divBdr>
        <w:top w:val="none" w:sz="0" w:space="0" w:color="auto"/>
        <w:left w:val="none" w:sz="0" w:space="0" w:color="auto"/>
        <w:bottom w:val="none" w:sz="0" w:space="0" w:color="auto"/>
        <w:right w:val="none" w:sz="0" w:space="0" w:color="auto"/>
      </w:divBdr>
    </w:div>
    <w:div w:id="330135719">
      <w:bodyDiv w:val="1"/>
      <w:marLeft w:val="0"/>
      <w:marRight w:val="0"/>
      <w:marTop w:val="0"/>
      <w:marBottom w:val="0"/>
      <w:divBdr>
        <w:top w:val="none" w:sz="0" w:space="0" w:color="auto"/>
        <w:left w:val="none" w:sz="0" w:space="0" w:color="auto"/>
        <w:bottom w:val="none" w:sz="0" w:space="0" w:color="auto"/>
        <w:right w:val="none" w:sz="0" w:space="0" w:color="auto"/>
      </w:divBdr>
    </w:div>
    <w:div w:id="461272771">
      <w:bodyDiv w:val="1"/>
      <w:marLeft w:val="0"/>
      <w:marRight w:val="0"/>
      <w:marTop w:val="0"/>
      <w:marBottom w:val="0"/>
      <w:divBdr>
        <w:top w:val="none" w:sz="0" w:space="0" w:color="auto"/>
        <w:left w:val="none" w:sz="0" w:space="0" w:color="auto"/>
        <w:bottom w:val="none" w:sz="0" w:space="0" w:color="auto"/>
        <w:right w:val="none" w:sz="0" w:space="0" w:color="auto"/>
      </w:divBdr>
      <w:divsChild>
        <w:div w:id="1899393776">
          <w:marLeft w:val="0"/>
          <w:marRight w:val="0"/>
          <w:marTop w:val="0"/>
          <w:marBottom w:val="0"/>
          <w:divBdr>
            <w:top w:val="none" w:sz="0" w:space="0" w:color="auto"/>
            <w:left w:val="none" w:sz="0" w:space="0" w:color="auto"/>
            <w:bottom w:val="none" w:sz="0" w:space="0" w:color="auto"/>
            <w:right w:val="none" w:sz="0" w:space="0" w:color="auto"/>
          </w:divBdr>
          <w:divsChild>
            <w:div w:id="911699939">
              <w:marLeft w:val="0"/>
              <w:marRight w:val="0"/>
              <w:marTop w:val="0"/>
              <w:marBottom w:val="0"/>
              <w:divBdr>
                <w:top w:val="none" w:sz="0" w:space="0" w:color="auto"/>
                <w:left w:val="none" w:sz="0" w:space="0" w:color="auto"/>
                <w:bottom w:val="none" w:sz="0" w:space="0" w:color="auto"/>
                <w:right w:val="none" w:sz="0" w:space="0" w:color="auto"/>
              </w:divBdr>
              <w:divsChild>
                <w:div w:id="19085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443802">
      <w:bodyDiv w:val="1"/>
      <w:marLeft w:val="0"/>
      <w:marRight w:val="0"/>
      <w:marTop w:val="0"/>
      <w:marBottom w:val="0"/>
      <w:divBdr>
        <w:top w:val="none" w:sz="0" w:space="0" w:color="auto"/>
        <w:left w:val="none" w:sz="0" w:space="0" w:color="auto"/>
        <w:bottom w:val="none" w:sz="0" w:space="0" w:color="auto"/>
        <w:right w:val="none" w:sz="0" w:space="0" w:color="auto"/>
      </w:divBdr>
      <w:divsChild>
        <w:div w:id="2051999341">
          <w:marLeft w:val="0"/>
          <w:marRight w:val="0"/>
          <w:marTop w:val="0"/>
          <w:marBottom w:val="0"/>
          <w:divBdr>
            <w:top w:val="none" w:sz="0" w:space="0" w:color="auto"/>
            <w:left w:val="none" w:sz="0" w:space="0" w:color="auto"/>
            <w:bottom w:val="none" w:sz="0" w:space="0" w:color="auto"/>
            <w:right w:val="none" w:sz="0" w:space="0" w:color="auto"/>
          </w:divBdr>
          <w:divsChild>
            <w:div w:id="508326573">
              <w:marLeft w:val="0"/>
              <w:marRight w:val="0"/>
              <w:marTop w:val="0"/>
              <w:marBottom w:val="0"/>
              <w:divBdr>
                <w:top w:val="none" w:sz="0" w:space="0" w:color="auto"/>
                <w:left w:val="none" w:sz="0" w:space="0" w:color="auto"/>
                <w:bottom w:val="none" w:sz="0" w:space="0" w:color="auto"/>
                <w:right w:val="none" w:sz="0" w:space="0" w:color="auto"/>
              </w:divBdr>
              <w:divsChild>
                <w:div w:id="12048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2512">
      <w:bodyDiv w:val="1"/>
      <w:marLeft w:val="0"/>
      <w:marRight w:val="0"/>
      <w:marTop w:val="0"/>
      <w:marBottom w:val="0"/>
      <w:divBdr>
        <w:top w:val="none" w:sz="0" w:space="0" w:color="auto"/>
        <w:left w:val="none" w:sz="0" w:space="0" w:color="auto"/>
        <w:bottom w:val="none" w:sz="0" w:space="0" w:color="auto"/>
        <w:right w:val="none" w:sz="0" w:space="0" w:color="auto"/>
      </w:divBdr>
      <w:divsChild>
        <w:div w:id="407767861">
          <w:marLeft w:val="0"/>
          <w:marRight w:val="0"/>
          <w:marTop w:val="0"/>
          <w:marBottom w:val="0"/>
          <w:divBdr>
            <w:top w:val="none" w:sz="0" w:space="0" w:color="auto"/>
            <w:left w:val="none" w:sz="0" w:space="0" w:color="auto"/>
            <w:bottom w:val="none" w:sz="0" w:space="0" w:color="auto"/>
            <w:right w:val="none" w:sz="0" w:space="0" w:color="auto"/>
          </w:divBdr>
          <w:divsChild>
            <w:div w:id="2120366471">
              <w:marLeft w:val="0"/>
              <w:marRight w:val="0"/>
              <w:marTop w:val="0"/>
              <w:marBottom w:val="0"/>
              <w:divBdr>
                <w:top w:val="none" w:sz="0" w:space="0" w:color="auto"/>
                <w:left w:val="none" w:sz="0" w:space="0" w:color="auto"/>
                <w:bottom w:val="none" w:sz="0" w:space="0" w:color="auto"/>
                <w:right w:val="none" w:sz="0" w:space="0" w:color="auto"/>
              </w:divBdr>
              <w:divsChild>
                <w:div w:id="1956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38987">
      <w:bodyDiv w:val="1"/>
      <w:marLeft w:val="0"/>
      <w:marRight w:val="0"/>
      <w:marTop w:val="0"/>
      <w:marBottom w:val="0"/>
      <w:divBdr>
        <w:top w:val="none" w:sz="0" w:space="0" w:color="auto"/>
        <w:left w:val="none" w:sz="0" w:space="0" w:color="auto"/>
        <w:bottom w:val="none" w:sz="0" w:space="0" w:color="auto"/>
        <w:right w:val="none" w:sz="0" w:space="0" w:color="auto"/>
      </w:divBdr>
    </w:div>
    <w:div w:id="139955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audeanimal.com.br" TargetMode="External"/><Relationship Id="rId18" Type="http://schemas.openxmlformats.org/officeDocument/2006/relationships/hyperlink" Target="http://www.youtube.com.br" TargetMode="External"/><Relationship Id="rId26" Type="http://schemas.openxmlformats.org/officeDocument/2006/relationships/hyperlink" Target="http://www.sbn.br/videos/mundo_dos_rins_int.mpg-" TargetMode="External"/><Relationship Id="rId39" Type="http://schemas.openxmlformats.org/officeDocument/2006/relationships/hyperlink" Target="http://crv.educacao.mg.gov.br/sistema_crv/documentos/md/ef/ciencias/2010-08/md-ef-ci-44.pdf" TargetMode="External"/><Relationship Id="rId21" Type="http://schemas.openxmlformats.org/officeDocument/2006/relationships/hyperlink" Target="http://www.yutube.com/watch?v=DG7t_Tvx7-0-sistemaurinario" TargetMode="External"/><Relationship Id="rId34" Type="http://schemas.openxmlformats.org/officeDocument/2006/relationships/hyperlink" Target="http://www.pascal.com.br/wp-content/uploads/2012/03/caderno_de_exercicios_cinematica.pdf" TargetMode="External"/><Relationship Id="rId42" Type="http://schemas.openxmlformats.org/officeDocument/2006/relationships/hyperlink" Target="http://exercicios.brasilescola.com/quimica/exercicios-sobre-particulas-um-atomo.htm" TargetMode="External"/><Relationship Id="rId47" Type="http://schemas.openxmlformats.org/officeDocument/2006/relationships/hyperlink" Target="http://www.youtube.com/watch?v=HfpNXRv6kbs" TargetMode="External"/><Relationship Id="rId50" Type="http://schemas.openxmlformats.org/officeDocument/2006/relationships/hyperlink" Target="http://pt.wikipedia.org/wiki/Mundo" TargetMode="External"/><Relationship Id="rId55" Type="http://schemas.openxmlformats.org/officeDocument/2006/relationships/hyperlink" Target="http://pt.wikipedia.org/wiki/Combust%C3%ADveis_f%C3%B3sseis" TargetMode="External"/><Relationship Id="rId63" Type="http://schemas.openxmlformats.org/officeDocument/2006/relationships/hyperlink" Target="http://pt.wikipedia.org/wiki/Meio_ambiente" TargetMode="External"/><Relationship Id="rId68" Type="http://schemas.openxmlformats.org/officeDocument/2006/relationships/hyperlink" Target="http://aprendendocienciasfundamental.blogspot.com.br/2012/04/9-ano-atividade-da-eletricidade-em.html" TargetMode="External"/><Relationship Id="rId76" Type="http://schemas.openxmlformats.org/officeDocument/2006/relationships/hyperlink" Target="http://crv.educacao.mg.gov.br/sistema_crv/index.aspx?ID_OBJETO=42706&amp;tipo=ob&amp;cp=996633&amp;cb=&amp;n1=&amp;n2=Roteiros%20de%20Atividades&amp;n3=Fundamental%20-%206%C2%BA%20ao%209%C2%BA&amp;n4=Ci%C3%AAncias&amp;b=s" TargetMode="External"/><Relationship Id="rId7" Type="http://schemas.openxmlformats.org/officeDocument/2006/relationships/endnotes" Target="endnotes.xml"/><Relationship Id="rId71" Type="http://schemas.openxmlformats.org/officeDocument/2006/relationships/hyperlink" Target="http://www.slideshare.net/nunocorreia/bg27-regulao-nos-seres-vivos-termorregulao-exerccios" TargetMode="External"/><Relationship Id="rId2" Type="http://schemas.openxmlformats.org/officeDocument/2006/relationships/numbering" Target="numbering.xml"/><Relationship Id="rId16" Type="http://schemas.openxmlformats.org/officeDocument/2006/relationships/hyperlink" Target="http://www.fiocruz.com.br" TargetMode="External"/><Relationship Id="rId29" Type="http://schemas.openxmlformats.org/officeDocument/2006/relationships/hyperlink" Target="http://fisicaolhohumanond.blogspot.com.br" TargetMode="External"/><Relationship Id="rId11" Type="http://schemas.openxmlformats.org/officeDocument/2006/relationships/hyperlink" Target="http://www.youtube.com/watch?v=q7ycUozsGZY" TargetMode="External"/><Relationship Id="rId24" Type="http://schemas.openxmlformats.org/officeDocument/2006/relationships/hyperlink" Target="http://www.inca.gov.br" TargetMode="External"/><Relationship Id="rId32" Type="http://schemas.openxmlformats.org/officeDocument/2006/relationships/hyperlink" Target="http://historiaoitavo.blogs.sapo.pt/13863.html" TargetMode="External"/><Relationship Id="rId37" Type="http://schemas.openxmlformats.org/officeDocument/2006/relationships/hyperlink" Target="http://www.youtube.com/watch?v=NVbptS5gYfA" TargetMode="External"/><Relationship Id="rId40" Type="http://schemas.openxmlformats.org/officeDocument/2006/relationships/hyperlink" Target="http://www.bioblogbrasil.com.br/wp-content/uploads/2012/04/modelo-cinetico-molecular.pdf" TargetMode="External"/><Relationship Id="rId45" Type="http://schemas.openxmlformats.org/officeDocument/2006/relationships/hyperlink" Target="http://www.youtube.com/watch?v=YoNpHYolwLg" TargetMode="External"/><Relationship Id="rId53" Type="http://schemas.openxmlformats.org/officeDocument/2006/relationships/hyperlink" Target="http://pt.wikipedia.org/wiki/G%C3%A1s_natural" TargetMode="External"/><Relationship Id="rId58" Type="http://schemas.openxmlformats.org/officeDocument/2006/relationships/hyperlink" Target="http://pt.wikipedia.org/wiki/Energia_maremotriz" TargetMode="External"/><Relationship Id="rId66" Type="http://schemas.openxmlformats.org/officeDocument/2006/relationships/hyperlink" Target="http://tcetpipe.blogspot.com.br/2012/10/exercicios.html" TargetMode="External"/><Relationship Id="rId74" Type="http://schemas.openxmlformats.org/officeDocument/2006/relationships/hyperlink" Target="http://www.grupoa.com.br"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pt.wikipedia.org/wiki/G%C3%A1s_carb%C3%B4nico" TargetMode="External"/><Relationship Id="rId10" Type="http://schemas.openxmlformats.org/officeDocument/2006/relationships/header" Target="header2.xml"/><Relationship Id="rId19" Type="http://schemas.openxmlformats.org/officeDocument/2006/relationships/hyperlink" Target="http://www.brasilescola.com/biologia/sistema-respiratorio" TargetMode="External"/><Relationship Id="rId31" Type="http://schemas.openxmlformats.org/officeDocument/2006/relationships/hyperlink" Target="http://www.ensinodefisica.net/2_Atividades/anee_Ondas_Sonoras.pdf" TargetMode="External"/><Relationship Id="rId44" Type="http://schemas.openxmlformats.org/officeDocument/2006/relationships/hyperlink" Target="http://atividadesrespondidas.blogspot.com.br/2012/07/cienciass-9-ano-atividades-e-respostas" TargetMode="External"/><Relationship Id="rId52" Type="http://schemas.openxmlformats.org/officeDocument/2006/relationships/hyperlink" Target="http://pt.wikipedia.org/wiki/Carv%C3%A3o_mineral" TargetMode="External"/><Relationship Id="rId60" Type="http://schemas.openxmlformats.org/officeDocument/2006/relationships/hyperlink" Target="http://pt.wikipedia.org/wiki/Pa%C3%ADs" TargetMode="External"/><Relationship Id="rId65" Type="http://schemas.openxmlformats.org/officeDocument/2006/relationships/hyperlink" Target="http://crv.educacao.mg.gov.br/sistema_crv/index.aspx?ID_OBJETO=42710&amp;tipo=ob&amp;cp=996633&amp;cb=&amp;n1=&amp;n2=Roteiros%20de%20Atividades&amp;n3=Fundamental%20-%206%C2%BA%20ao%209%C2%BA&amp;n4=Ci%C3%AAncias&amp;b=s" TargetMode="External"/><Relationship Id="rId73" Type="http://schemas.openxmlformats.org/officeDocument/2006/relationships/hyperlink" Target="http://biotic.no.sapo.pt/u3s1t3_1.html" TargetMode="External"/><Relationship Id="rId78" Type="http://schemas.openxmlformats.org/officeDocument/2006/relationships/footer" Target="footer1.xml"/><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crv.educacao.mg.gov.br" TargetMode="External"/><Relationship Id="rId14" Type="http://schemas.openxmlformats.org/officeDocument/2006/relationships/hyperlink" Target="http://www.discoverybrasil.uol.com.br" TargetMode="External"/><Relationship Id="rId22" Type="http://schemas.openxmlformats.org/officeDocument/2006/relationships/hyperlink" Target="http://www.ocorpohumano.com.br" TargetMode="External"/><Relationship Id="rId27" Type="http://schemas.openxmlformats.org/officeDocument/2006/relationships/hyperlink" Target="http://www.antidrogas.com.br" TargetMode="External"/><Relationship Id="rId30" Type="http://schemas.openxmlformats.org/officeDocument/2006/relationships/hyperlink" Target="http://blogdefisica2010.blogspot.com.br/2010/04/blog-post_15.html" TargetMode="External"/><Relationship Id="rId35" Type="http://schemas.openxmlformats.org/officeDocument/2006/relationships/hyperlink" Target="http://marista.edu.br/piox/files/2010/05/leis-de-newton.pdf" TargetMode="External"/><Relationship Id="rId43" Type="http://schemas.openxmlformats.org/officeDocument/2006/relationships/hyperlink" Target="http://tecciencia.ufba.br/o-atomo/atividades" TargetMode="External"/><Relationship Id="rId48" Type="http://schemas.openxmlformats.org/officeDocument/2006/relationships/hyperlink" Target="http://www.youtube.com/watch?v=gyGWN_Vk2ps" TargetMode="External"/><Relationship Id="rId56" Type="http://schemas.openxmlformats.org/officeDocument/2006/relationships/hyperlink" Target="http://pt.wikipedia.org/wiki/Biomassa" TargetMode="External"/><Relationship Id="rId64" Type="http://schemas.openxmlformats.org/officeDocument/2006/relationships/hyperlink" Target="http://crv.educacao.mg.gov.br/sistema_crv/documentos/md/ef/ciencias/2010-08/md-ef-ci-49.pdf" TargetMode="External"/><Relationship Id="rId69" Type="http://schemas.openxmlformats.org/officeDocument/2006/relationships/hyperlink" Target="http://blogs.ua.pt/energizate/?page_id=83" TargetMode="External"/><Relationship Id="rId77"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pt.wikipedia.org/wiki/Petr%C3%B3leo" TargetMode="External"/><Relationship Id="rId72" Type="http://schemas.openxmlformats.org/officeDocument/2006/relationships/hyperlink" Target="http://portaldoprofessor.mec.gov.br/fichaTecnicaAula.html?aula=20816"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youtube.com.br" TargetMode="External"/><Relationship Id="rId17" Type="http://schemas.openxmlformats.org/officeDocument/2006/relationships/hyperlink" Target="http://www.creaes.org.br/movimentocidadaniapelaagua.aspx" TargetMode="External"/><Relationship Id="rId25" Type="http://schemas.openxmlformats.org/officeDocument/2006/relationships/hyperlink" Target="http://www.youtube.com/watch?v=DG7t_Tvx7-0-sistemaurinariowww.ocorpohumano.com.br" TargetMode="External"/><Relationship Id="rId33" Type="http://schemas.openxmlformats.org/officeDocument/2006/relationships/hyperlink" Target="http://www.planetseed.com/pt-br/sciencelanding/ar-e-espaco" TargetMode="External"/><Relationship Id="rId38" Type="http://schemas.openxmlformats.org/officeDocument/2006/relationships/hyperlink" Target="http://www.professorgomes.com.br/arquivos/Leis%20de%20Newton%20e%20Suas%20Aplicacoes.pdf" TargetMode="External"/><Relationship Id="rId46" Type="http://schemas.openxmlformats.org/officeDocument/2006/relationships/hyperlink" Target="http://www.youtube.com/watch?v=gPgUGPXsO1I" TargetMode="External"/><Relationship Id="rId59" Type="http://schemas.openxmlformats.org/officeDocument/2006/relationships/hyperlink" Target="http://pt.wikipedia.org/wiki/Protocolo_de_Quioto" TargetMode="External"/><Relationship Id="rId67" Type="http://schemas.openxmlformats.org/officeDocument/2006/relationships/hyperlink" Target="http://crv.educacao.mg.gov.br/sistema_crv/documentos/md/ef/ciencias/2010-08/md-ef-ci-59.pdf" TargetMode="External"/><Relationship Id="rId20" Type="http://schemas.openxmlformats.org/officeDocument/2006/relationships/hyperlink" Target="http://www.doencasrespiratorias.dgs.ptwww.yutube.com/watch?v=NefK1bWzdOl" TargetMode="External"/><Relationship Id="rId41" Type="http://schemas.openxmlformats.org/officeDocument/2006/relationships/hyperlink" Target="http://www.slideshare.net/claudiarocosta/cronograma-interveno-hist-9-ano-ciencias" TargetMode="External"/><Relationship Id="rId54" Type="http://schemas.openxmlformats.org/officeDocument/2006/relationships/hyperlink" Target="http://pt.wikipedia.org/wiki/Polui%C3%A7%C3%A3o" TargetMode="External"/><Relationship Id="rId62" Type="http://schemas.openxmlformats.org/officeDocument/2006/relationships/hyperlink" Target="http://pt.wikipedia.org/wiki/Atmosfera" TargetMode="External"/><Relationship Id="rId70" Type="http://schemas.openxmlformats.org/officeDocument/2006/relationships/hyperlink" Target="http://revistaescola.abril.com.br/fundamental-1/como-energia-eletrica-chega-nossas-casas-690661.shtml" TargetMode="External"/><Relationship Id="rId75" Type="http://schemas.openxmlformats.org/officeDocument/2006/relationships/hyperlink" Target="http://crv.educacao.mg.gov.br/sistema_crv/documentos/md/ef/ciencias/2010-08/md-ef-ci-20.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zoologico.sp.gov.br" TargetMode="External"/><Relationship Id="rId23" Type="http://schemas.openxmlformats.org/officeDocument/2006/relationships/hyperlink" Target="http://www.sbn.br/videos/mundo_dos_rins_int.mpg-%20drauziovarella.com.br" TargetMode="External"/><Relationship Id="rId28" Type="http://schemas.openxmlformats.org/officeDocument/2006/relationships/hyperlink" Target="http://www.monografias.brasilescola.com" TargetMode="External"/><Relationship Id="rId36" Type="http://schemas.openxmlformats.org/officeDocument/2006/relationships/hyperlink" Target="http://www.cienciatube.com/2012/09/experimentos-de-fisica.html" TargetMode="External"/><Relationship Id="rId49" Type="http://schemas.openxmlformats.org/officeDocument/2006/relationships/hyperlink" Target="http://jucienebertoldo.wordpress.com/category/atividades-de-ciencias-ef" TargetMode="External"/><Relationship Id="rId57" Type="http://schemas.openxmlformats.org/officeDocument/2006/relationships/hyperlink" Target="http://pt.wikipedia.org/wiki/Energia_e%C3%B3l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B624C-59D8-4ACF-BB0D-A920EB635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15756</Words>
  <Characters>85088</Characters>
  <Application>Microsoft Office Word</Application>
  <DocSecurity>0</DocSecurity>
  <Lines>709</Lines>
  <Paragraphs>201</Paragraphs>
  <ScaleCrop>false</ScaleCrop>
  <HeadingPairs>
    <vt:vector size="2" baseType="variant">
      <vt:variant>
        <vt:lpstr>Título</vt:lpstr>
      </vt:variant>
      <vt:variant>
        <vt:i4>1</vt:i4>
      </vt:variant>
    </vt:vector>
  </HeadingPairs>
  <TitlesOfParts>
    <vt:vector size="1" baseType="lpstr">
      <vt:lpstr/>
    </vt:vector>
  </TitlesOfParts>
  <Company>Cidade Administrativa</Company>
  <LinksUpToDate>false</LinksUpToDate>
  <CharactersWithSpaces>100643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Leonora;Thiene;Melissa;Geisiane Paula de Oliveira</dc:creator>
  <cp:lastModifiedBy>user</cp:lastModifiedBy>
  <cp:revision>5</cp:revision>
  <cp:lastPrinted>2014-05-23T12:49:00Z</cp:lastPrinted>
  <dcterms:created xsi:type="dcterms:W3CDTF">2014-09-03T13:15:00Z</dcterms:created>
  <dcterms:modified xsi:type="dcterms:W3CDTF">2015-08-27T18:48:00Z</dcterms:modified>
</cp:coreProperties>
</file>